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D876B" w14:textId="30268033" w:rsidR="00CD71AF" w:rsidRPr="00071A7F" w:rsidRDefault="00E108C9" w:rsidP="002A7797">
      <w:pPr>
        <w:pStyle w:val="Title"/>
        <w:rPr>
          <w:color w:val="auto"/>
        </w:rPr>
      </w:pPr>
      <w:r w:rsidRPr="00071A7F">
        <w:rPr>
          <w:color w:val="auto"/>
        </w:rPr>
        <w:t xml:space="preserve">WORK PLAN </w:t>
      </w:r>
      <w:r w:rsidR="003D5CEF" w:rsidRPr="00071A7F">
        <w:rPr>
          <w:color w:val="auto"/>
        </w:rPr>
        <w:t xml:space="preserve">WL </w:t>
      </w:r>
      <w:r w:rsidR="00FA248E" w:rsidRPr="00071A7F">
        <w:rPr>
          <w:color w:val="auto"/>
        </w:rPr>
        <w:t>202</w:t>
      </w:r>
      <w:r w:rsidR="00952B5B" w:rsidRPr="00071A7F">
        <w:rPr>
          <w:color w:val="auto"/>
        </w:rPr>
        <w:t>2</w:t>
      </w:r>
      <w:r w:rsidR="008320FB" w:rsidRPr="00071A7F">
        <w:rPr>
          <w:color w:val="auto"/>
        </w:rPr>
        <w:t xml:space="preserve"> </w:t>
      </w:r>
      <w:r w:rsidR="0081543C" w:rsidRPr="00071A7F">
        <w:rPr>
          <w:color w:val="auto"/>
        </w:rPr>
        <w:t>Indonesia</w:t>
      </w:r>
    </w:p>
    <w:p w14:paraId="2E04B132" w14:textId="77777777" w:rsidR="008320FB" w:rsidRPr="00071A7F" w:rsidRDefault="008320FB" w:rsidP="008320FB">
      <w:pPr>
        <w:rPr>
          <w:i/>
          <w:sz w:val="24"/>
          <w:lang w:val="en-GB"/>
        </w:rPr>
      </w:pPr>
    </w:p>
    <w:tbl>
      <w:tblPr>
        <w:tblStyle w:val="TableGrid"/>
        <w:tblW w:w="5000" w:type="pct"/>
        <w:tblCellMar>
          <w:left w:w="98" w:type="dxa"/>
        </w:tblCellMar>
        <w:tblLook w:val="04A0" w:firstRow="1" w:lastRow="0" w:firstColumn="1" w:lastColumn="0" w:noHBand="0" w:noVBand="1"/>
      </w:tblPr>
      <w:tblGrid>
        <w:gridCol w:w="3821"/>
        <w:gridCol w:w="6635"/>
      </w:tblGrid>
      <w:tr w:rsidR="00071A7F" w:rsidRPr="00071A7F" w14:paraId="057F8718" w14:textId="77777777" w:rsidTr="00874E37">
        <w:trPr>
          <w:trHeight w:val="57"/>
        </w:trPr>
        <w:tc>
          <w:tcPr>
            <w:tcW w:w="1827" w:type="pct"/>
            <w:shd w:val="clear" w:color="auto" w:fill="BDD6EE" w:themeFill="accent1" w:themeFillTint="66"/>
            <w:tcMar>
              <w:left w:w="98" w:type="dxa"/>
            </w:tcMar>
          </w:tcPr>
          <w:p w14:paraId="050E913A" w14:textId="5BE305B2" w:rsidR="00874E37" w:rsidRPr="00071A7F" w:rsidRDefault="00874E37" w:rsidP="00874E37">
            <w:pPr>
              <w:rPr>
                <w:b/>
              </w:rPr>
            </w:pPr>
            <w:r w:rsidRPr="00071A7F">
              <w:rPr>
                <w:b/>
              </w:rPr>
              <w:t>Name of TBI partner</w:t>
            </w:r>
          </w:p>
        </w:tc>
        <w:tc>
          <w:tcPr>
            <w:tcW w:w="3173" w:type="pct"/>
          </w:tcPr>
          <w:p w14:paraId="068399B9" w14:textId="54234BA1" w:rsidR="00874E37" w:rsidRPr="00071A7F" w:rsidRDefault="00874E37" w:rsidP="00874E37">
            <w:r w:rsidRPr="00071A7F">
              <w:rPr>
                <w:rFonts w:cs="Calibri"/>
                <w:lang w:val="en-GB"/>
              </w:rPr>
              <w:t>Tropenbos Indonesia</w:t>
            </w:r>
          </w:p>
        </w:tc>
      </w:tr>
      <w:tr w:rsidR="00071A7F" w:rsidRPr="00071A7F" w14:paraId="0A64B1CB" w14:textId="77777777" w:rsidTr="00874E37">
        <w:trPr>
          <w:trHeight w:val="57"/>
        </w:trPr>
        <w:tc>
          <w:tcPr>
            <w:tcW w:w="1827" w:type="pct"/>
            <w:shd w:val="clear" w:color="auto" w:fill="BDD6EE" w:themeFill="accent1" w:themeFillTint="66"/>
            <w:tcMar>
              <w:left w:w="98" w:type="dxa"/>
            </w:tcMar>
          </w:tcPr>
          <w:p w14:paraId="086E521A" w14:textId="2F5E6FB5" w:rsidR="00874E37" w:rsidRPr="00071A7F" w:rsidRDefault="00874E37" w:rsidP="00874E37">
            <w:pPr>
              <w:rPr>
                <w:b/>
              </w:rPr>
            </w:pPr>
            <w:r w:rsidRPr="00071A7F">
              <w:rPr>
                <w:b/>
              </w:rPr>
              <w:t>Location of TBI partner</w:t>
            </w:r>
          </w:p>
        </w:tc>
        <w:tc>
          <w:tcPr>
            <w:tcW w:w="3173" w:type="pct"/>
          </w:tcPr>
          <w:p w14:paraId="64155488" w14:textId="0F4F973B" w:rsidR="00874E37" w:rsidRPr="00071A7F" w:rsidRDefault="00874E37" w:rsidP="00874E37">
            <w:r w:rsidRPr="00071A7F">
              <w:rPr>
                <w:rFonts w:cs="Calibri"/>
                <w:lang w:val="en-GB"/>
              </w:rPr>
              <w:t>Taman Cimanggu, Jl. Akasia I Block PI No.6, Tanah Sareal, Bogor, Indonesia</w:t>
            </w:r>
          </w:p>
        </w:tc>
      </w:tr>
      <w:tr w:rsidR="00071A7F" w:rsidRPr="00071A7F" w14:paraId="42BBD3D0" w14:textId="77777777" w:rsidTr="00874E37">
        <w:trPr>
          <w:trHeight w:val="57"/>
        </w:trPr>
        <w:tc>
          <w:tcPr>
            <w:tcW w:w="1827" w:type="pct"/>
            <w:tcBorders>
              <w:top w:val="nil"/>
            </w:tcBorders>
            <w:shd w:val="clear" w:color="auto" w:fill="BDD6EE" w:themeFill="accent1" w:themeFillTint="66"/>
            <w:tcMar>
              <w:left w:w="98" w:type="dxa"/>
            </w:tcMar>
          </w:tcPr>
          <w:p w14:paraId="5405676D" w14:textId="77777777" w:rsidR="00874E37" w:rsidRPr="00071A7F" w:rsidRDefault="00874E37" w:rsidP="00874E37">
            <w:pPr>
              <w:rPr>
                <w:b/>
              </w:rPr>
            </w:pPr>
            <w:r w:rsidRPr="00071A7F">
              <w:rPr>
                <w:b/>
              </w:rPr>
              <w:t>Email address</w:t>
            </w:r>
          </w:p>
        </w:tc>
        <w:tc>
          <w:tcPr>
            <w:tcW w:w="3173" w:type="pct"/>
            <w:tcBorders>
              <w:top w:val="nil"/>
            </w:tcBorders>
          </w:tcPr>
          <w:p w14:paraId="06858B07" w14:textId="77777777" w:rsidR="00874E37" w:rsidRPr="00071A7F" w:rsidRDefault="002242CE" w:rsidP="00874E37">
            <w:pPr>
              <w:spacing w:after="120"/>
              <w:rPr>
                <w:lang w:val="en-GB"/>
              </w:rPr>
            </w:pPr>
            <w:hyperlink r:id="rId11" w:history="1">
              <w:r w:rsidR="00874E37" w:rsidRPr="00071A7F">
                <w:rPr>
                  <w:rFonts w:cs="Calibri"/>
                  <w:u w:val="single"/>
                  <w:lang w:val="en-GB"/>
                </w:rPr>
                <w:t>edipurwanto@tropenbos-indonesia.org</w:t>
              </w:r>
            </w:hyperlink>
            <w:r w:rsidR="00874E37" w:rsidRPr="00071A7F">
              <w:rPr>
                <w:rFonts w:cs="Calibri"/>
                <w:lang w:val="en-GB"/>
              </w:rPr>
              <w:t>; + (62) 81 296 55 233</w:t>
            </w:r>
          </w:p>
          <w:p w14:paraId="65CA4FC2" w14:textId="77777777" w:rsidR="00874E37" w:rsidRPr="00071A7F" w:rsidRDefault="00874E37" w:rsidP="00874E37"/>
        </w:tc>
      </w:tr>
      <w:tr w:rsidR="00071A7F" w:rsidRPr="00071A7F" w14:paraId="6AFD4185" w14:textId="77777777" w:rsidTr="00874E37">
        <w:trPr>
          <w:trHeight w:val="57"/>
        </w:trPr>
        <w:tc>
          <w:tcPr>
            <w:tcW w:w="1827" w:type="pct"/>
            <w:tcBorders>
              <w:top w:val="nil"/>
            </w:tcBorders>
            <w:shd w:val="clear" w:color="auto" w:fill="BDD6EE" w:themeFill="accent1" w:themeFillTint="66"/>
            <w:tcMar>
              <w:left w:w="98" w:type="dxa"/>
            </w:tcMar>
          </w:tcPr>
          <w:p w14:paraId="3AB9A07D" w14:textId="77777777" w:rsidR="00874E37" w:rsidRPr="00071A7F" w:rsidRDefault="00874E37" w:rsidP="00874E37">
            <w:pPr>
              <w:rPr>
                <w:b/>
              </w:rPr>
            </w:pPr>
            <w:r w:rsidRPr="00071A7F">
              <w:rPr>
                <w:b/>
              </w:rPr>
              <w:t>Primary Contact person for WL</w:t>
            </w:r>
          </w:p>
        </w:tc>
        <w:tc>
          <w:tcPr>
            <w:tcW w:w="3173" w:type="pct"/>
            <w:tcBorders>
              <w:top w:val="nil"/>
            </w:tcBorders>
          </w:tcPr>
          <w:p w14:paraId="4C335187" w14:textId="77777777" w:rsidR="00874E37" w:rsidRPr="00071A7F" w:rsidRDefault="00874E37" w:rsidP="00874E37">
            <w:pPr>
              <w:spacing w:after="120"/>
              <w:rPr>
                <w:rFonts w:cs="Calibri"/>
                <w:lang w:val="en-GB"/>
              </w:rPr>
            </w:pPr>
            <w:r w:rsidRPr="00071A7F">
              <w:rPr>
                <w:rFonts w:cs="Calibri"/>
                <w:lang w:val="en-GB"/>
              </w:rPr>
              <w:t>Edi Purwanto</w:t>
            </w:r>
          </w:p>
          <w:p w14:paraId="6C333056" w14:textId="77777777" w:rsidR="00874E37" w:rsidRPr="00071A7F" w:rsidRDefault="00874E37" w:rsidP="00874E37"/>
        </w:tc>
      </w:tr>
      <w:tr w:rsidR="00071A7F" w:rsidRPr="00071A7F" w14:paraId="74F13699" w14:textId="77777777" w:rsidTr="00874E37">
        <w:trPr>
          <w:trHeight w:val="57"/>
        </w:trPr>
        <w:tc>
          <w:tcPr>
            <w:tcW w:w="1827" w:type="pct"/>
            <w:shd w:val="clear" w:color="auto" w:fill="BDD6EE" w:themeFill="accent1" w:themeFillTint="66"/>
            <w:tcMar>
              <w:left w:w="98" w:type="dxa"/>
            </w:tcMar>
          </w:tcPr>
          <w:p w14:paraId="10C77BDD" w14:textId="77777777" w:rsidR="00874E37" w:rsidRPr="00071A7F" w:rsidRDefault="00874E37" w:rsidP="00874E37">
            <w:pPr>
              <w:rPr>
                <w:b/>
              </w:rPr>
            </w:pPr>
            <w:r w:rsidRPr="00071A7F">
              <w:rPr>
                <w:b/>
              </w:rPr>
              <w:t>Location of activities</w:t>
            </w:r>
          </w:p>
          <w:p w14:paraId="4FE77A2B" w14:textId="77777777" w:rsidR="00874E37" w:rsidRPr="00071A7F" w:rsidRDefault="00874E37" w:rsidP="00874E37">
            <w:pPr>
              <w:rPr>
                <w:b/>
              </w:rPr>
            </w:pPr>
          </w:p>
        </w:tc>
        <w:tc>
          <w:tcPr>
            <w:tcW w:w="3173" w:type="pct"/>
          </w:tcPr>
          <w:p w14:paraId="57376C6C" w14:textId="67CB748B" w:rsidR="00874E37" w:rsidRPr="00071A7F" w:rsidRDefault="00874E37" w:rsidP="00874E37">
            <w:r w:rsidRPr="00071A7F">
              <w:rPr>
                <w:lang w:val="en-GB"/>
              </w:rPr>
              <w:t>Ketapang and Kayong Utara Districts (abbreviated as K-KU), West Kalimantan, Indonesia</w:t>
            </w:r>
          </w:p>
        </w:tc>
      </w:tr>
      <w:tr w:rsidR="00071A7F" w:rsidRPr="00071A7F" w14:paraId="7DCCB7C9" w14:textId="77777777" w:rsidTr="00874E37">
        <w:trPr>
          <w:trHeight w:val="57"/>
        </w:trPr>
        <w:tc>
          <w:tcPr>
            <w:tcW w:w="1827" w:type="pct"/>
            <w:tcBorders>
              <w:top w:val="nil"/>
            </w:tcBorders>
            <w:shd w:val="clear" w:color="auto" w:fill="BDD6EE" w:themeFill="accent1" w:themeFillTint="66"/>
            <w:tcMar>
              <w:left w:w="98" w:type="dxa"/>
            </w:tcMar>
          </w:tcPr>
          <w:p w14:paraId="64C885A3" w14:textId="77777777" w:rsidR="00874E37" w:rsidRPr="00071A7F" w:rsidRDefault="00874E37" w:rsidP="00874E37">
            <w:pPr>
              <w:rPr>
                <w:b/>
              </w:rPr>
            </w:pPr>
            <w:r w:rsidRPr="00071A7F">
              <w:rPr>
                <w:b/>
              </w:rPr>
              <w:t>Project Title</w:t>
            </w:r>
          </w:p>
        </w:tc>
        <w:tc>
          <w:tcPr>
            <w:tcW w:w="3173" w:type="pct"/>
            <w:tcBorders>
              <w:top w:val="nil"/>
            </w:tcBorders>
          </w:tcPr>
          <w:p w14:paraId="0342E3CC" w14:textId="77777777" w:rsidR="00874E37" w:rsidRPr="00071A7F" w:rsidRDefault="00874E37" w:rsidP="00874E37">
            <w:pPr>
              <w:spacing w:after="120"/>
              <w:rPr>
                <w:lang w:val="en-GB"/>
              </w:rPr>
            </w:pPr>
            <w:r w:rsidRPr="00071A7F">
              <w:rPr>
                <w:lang w:val="en-GB"/>
              </w:rPr>
              <w:t>Working Landscapes Indonesia</w:t>
            </w:r>
          </w:p>
          <w:p w14:paraId="3EF51E46" w14:textId="77777777" w:rsidR="00874E37" w:rsidRPr="00071A7F" w:rsidRDefault="00874E37" w:rsidP="00874E37"/>
        </w:tc>
      </w:tr>
      <w:tr w:rsidR="00071A7F" w:rsidRPr="00071A7F" w14:paraId="74A288FE" w14:textId="77777777" w:rsidTr="00874E37">
        <w:trPr>
          <w:trHeight w:val="57"/>
        </w:trPr>
        <w:tc>
          <w:tcPr>
            <w:tcW w:w="1827" w:type="pct"/>
            <w:tcBorders>
              <w:top w:val="nil"/>
            </w:tcBorders>
            <w:shd w:val="clear" w:color="auto" w:fill="BDD6EE" w:themeFill="accent1" w:themeFillTint="66"/>
            <w:tcMar>
              <w:left w:w="98" w:type="dxa"/>
            </w:tcMar>
          </w:tcPr>
          <w:p w14:paraId="3E191E2F" w14:textId="77777777" w:rsidR="00874E37" w:rsidRPr="00071A7F" w:rsidRDefault="00874E37" w:rsidP="00874E37">
            <w:pPr>
              <w:rPr>
                <w:b/>
              </w:rPr>
            </w:pPr>
          </w:p>
        </w:tc>
        <w:tc>
          <w:tcPr>
            <w:tcW w:w="3173" w:type="pct"/>
            <w:tcBorders>
              <w:top w:val="nil"/>
            </w:tcBorders>
          </w:tcPr>
          <w:p w14:paraId="64A7B841" w14:textId="14CDD4F3" w:rsidR="00874E37" w:rsidRPr="00071A7F" w:rsidRDefault="00831CB8" w:rsidP="00874E37">
            <w:pPr>
              <w:spacing w:after="120"/>
              <w:rPr>
                <w:lang w:val="en-GB"/>
              </w:rPr>
            </w:pPr>
            <w:r w:rsidRPr="00071A7F">
              <w:rPr>
                <w:lang w:val="en-GB"/>
              </w:rPr>
              <w:t>2</w:t>
            </w:r>
            <w:r w:rsidR="00401F8B" w:rsidRPr="00071A7F">
              <w:rPr>
                <w:lang w:val="en-GB"/>
              </w:rPr>
              <w:t>0.</w:t>
            </w:r>
            <w:r w:rsidR="001456A2" w:rsidRPr="00071A7F">
              <w:rPr>
                <w:lang w:val="en-GB"/>
              </w:rPr>
              <w:t>01</w:t>
            </w:r>
            <w:r w:rsidR="00401F8B" w:rsidRPr="00071A7F">
              <w:rPr>
                <w:lang w:val="en-GB"/>
              </w:rPr>
              <w:t>.2021</w:t>
            </w:r>
          </w:p>
        </w:tc>
      </w:tr>
    </w:tbl>
    <w:p w14:paraId="31B3A0D1" w14:textId="77777777" w:rsidR="00B75C16" w:rsidRPr="00071A7F" w:rsidRDefault="00B75C16" w:rsidP="002A7797">
      <w:pPr>
        <w:rPr>
          <w:lang w:val="en-GB"/>
        </w:rPr>
      </w:pPr>
    </w:p>
    <w:p w14:paraId="532D4313" w14:textId="77777777" w:rsidR="00B75C16" w:rsidRPr="00071A7F" w:rsidRDefault="00CD71AF" w:rsidP="0049722E">
      <w:pPr>
        <w:rPr>
          <w:b/>
          <w:bCs/>
          <w:sz w:val="24"/>
          <w:szCs w:val="24"/>
        </w:rPr>
      </w:pPr>
      <w:r w:rsidRPr="00071A7F">
        <w:rPr>
          <w:b/>
          <w:bCs/>
          <w:sz w:val="24"/>
          <w:szCs w:val="24"/>
          <w:u w:val="single"/>
        </w:rPr>
        <w:t xml:space="preserve">List of </w:t>
      </w:r>
      <w:r w:rsidR="001F03FB" w:rsidRPr="00071A7F">
        <w:rPr>
          <w:b/>
          <w:bCs/>
          <w:sz w:val="24"/>
          <w:szCs w:val="24"/>
          <w:u w:val="single"/>
        </w:rPr>
        <w:t>a</w:t>
      </w:r>
      <w:r w:rsidRPr="00071A7F">
        <w:rPr>
          <w:b/>
          <w:bCs/>
          <w:sz w:val="24"/>
          <w:szCs w:val="24"/>
          <w:u w:val="single"/>
        </w:rPr>
        <w:t>bbreviations</w:t>
      </w:r>
      <w:r w:rsidR="00B75C16" w:rsidRPr="00071A7F">
        <w:rPr>
          <w:b/>
          <w:bCs/>
          <w:sz w:val="24"/>
          <w:szCs w:val="24"/>
        </w:rPr>
        <w:t>_______________</w:t>
      </w:r>
      <w:r w:rsidR="001F03FB" w:rsidRPr="00071A7F">
        <w:rPr>
          <w:b/>
          <w:bCs/>
          <w:sz w:val="24"/>
          <w:szCs w:val="24"/>
        </w:rPr>
        <w:t>_________________________</w:t>
      </w:r>
    </w:p>
    <w:p w14:paraId="78A8C272" w14:textId="0271CAC8" w:rsidR="00CD71AF" w:rsidRPr="00071A7F" w:rsidRDefault="00CD71AF" w:rsidP="002A7797"/>
    <w:tbl>
      <w:tblPr>
        <w:tblW w:w="8931" w:type="dxa"/>
        <w:tblInd w:w="-5" w:type="dxa"/>
        <w:tblLook w:val="04A0" w:firstRow="1" w:lastRow="0" w:firstColumn="1" w:lastColumn="0" w:noHBand="0" w:noVBand="1"/>
      </w:tblPr>
      <w:tblGrid>
        <w:gridCol w:w="1414"/>
        <w:gridCol w:w="7517"/>
      </w:tblGrid>
      <w:tr w:rsidR="00071A7F" w:rsidRPr="00071A7F" w14:paraId="12ECF333" w14:textId="77777777" w:rsidTr="00CA01F0">
        <w:tc>
          <w:tcPr>
            <w:tcW w:w="1414" w:type="dxa"/>
            <w:shd w:val="clear" w:color="auto" w:fill="auto"/>
          </w:tcPr>
          <w:p w14:paraId="6E4D817C" w14:textId="0692847B" w:rsidR="00F367C0" w:rsidRPr="00071A7F" w:rsidRDefault="00F367C0" w:rsidP="00CA01F0">
            <w:pPr>
              <w:rPr>
                <w:bCs/>
                <w:sz w:val="18"/>
                <w:szCs w:val="18"/>
                <w:lang w:val="en-ID"/>
              </w:rPr>
            </w:pPr>
          </w:p>
          <w:p w14:paraId="2E6D5C26" w14:textId="77777777" w:rsidR="00F367C0" w:rsidRPr="00071A7F" w:rsidRDefault="00F367C0" w:rsidP="00CA01F0">
            <w:pPr>
              <w:rPr>
                <w:bCs/>
                <w:sz w:val="18"/>
                <w:szCs w:val="18"/>
                <w:lang w:val="en-ID"/>
              </w:rPr>
            </w:pPr>
            <w:r w:rsidRPr="00071A7F">
              <w:rPr>
                <w:bCs/>
                <w:sz w:val="18"/>
                <w:szCs w:val="18"/>
                <w:lang w:val="en-ID"/>
              </w:rPr>
              <w:t>AEW</w:t>
            </w:r>
          </w:p>
          <w:p w14:paraId="3474D913" w14:textId="77777777" w:rsidR="00F367C0" w:rsidRPr="00071A7F" w:rsidRDefault="00F367C0" w:rsidP="00CA01F0">
            <w:pPr>
              <w:rPr>
                <w:bCs/>
                <w:sz w:val="18"/>
                <w:szCs w:val="18"/>
                <w:lang w:val="en-ID"/>
              </w:rPr>
            </w:pPr>
            <w:r w:rsidRPr="00071A7F">
              <w:rPr>
                <w:bCs/>
                <w:sz w:val="18"/>
                <w:szCs w:val="18"/>
                <w:lang w:val="en-ID"/>
              </w:rPr>
              <w:t>APL</w:t>
            </w:r>
          </w:p>
          <w:p w14:paraId="01B87B62" w14:textId="77777777" w:rsidR="00F367C0" w:rsidRPr="00071A7F" w:rsidRDefault="00F367C0" w:rsidP="00CA01F0">
            <w:pPr>
              <w:rPr>
                <w:bCs/>
                <w:sz w:val="18"/>
                <w:szCs w:val="18"/>
                <w:lang w:val="en-ID"/>
              </w:rPr>
            </w:pPr>
            <w:r w:rsidRPr="00071A7F">
              <w:rPr>
                <w:bCs/>
                <w:sz w:val="18"/>
                <w:szCs w:val="18"/>
                <w:lang w:val="en-ID"/>
              </w:rPr>
              <w:t>Apkasindo</w:t>
            </w:r>
          </w:p>
          <w:p w14:paraId="324E36DB" w14:textId="7393097B" w:rsidR="0081543C" w:rsidRPr="00071A7F" w:rsidRDefault="0081543C" w:rsidP="00CA01F0">
            <w:pPr>
              <w:rPr>
                <w:bCs/>
                <w:sz w:val="18"/>
                <w:szCs w:val="18"/>
                <w:lang w:val="en-ID"/>
              </w:rPr>
            </w:pPr>
            <w:r w:rsidRPr="00071A7F">
              <w:rPr>
                <w:bCs/>
                <w:sz w:val="18"/>
                <w:szCs w:val="18"/>
                <w:lang w:val="en-ID"/>
              </w:rPr>
              <w:t>BAPPEDA</w:t>
            </w:r>
          </w:p>
          <w:p w14:paraId="1D620B09" w14:textId="61270DED" w:rsidR="00F367C0" w:rsidRPr="00071A7F" w:rsidRDefault="00F367C0" w:rsidP="00CA01F0">
            <w:pPr>
              <w:rPr>
                <w:bCs/>
                <w:sz w:val="18"/>
                <w:szCs w:val="18"/>
                <w:lang w:val="en-ID"/>
              </w:rPr>
            </w:pPr>
            <w:r w:rsidRPr="00071A7F">
              <w:rPr>
                <w:bCs/>
                <w:sz w:val="18"/>
                <w:szCs w:val="18"/>
                <w:lang w:val="en-ID"/>
              </w:rPr>
              <w:t>B&amp;F</w:t>
            </w:r>
          </w:p>
          <w:p w14:paraId="554E2718" w14:textId="77777777" w:rsidR="00F367C0" w:rsidRPr="00071A7F" w:rsidRDefault="00F367C0" w:rsidP="00CA01F0">
            <w:pPr>
              <w:rPr>
                <w:bCs/>
                <w:sz w:val="18"/>
                <w:szCs w:val="18"/>
                <w:lang w:val="en-ID"/>
              </w:rPr>
            </w:pPr>
            <w:r w:rsidRPr="00071A7F">
              <w:rPr>
                <w:bCs/>
                <w:sz w:val="18"/>
                <w:szCs w:val="18"/>
                <w:lang w:val="en-ID"/>
              </w:rPr>
              <w:t>BKSDA</w:t>
            </w:r>
          </w:p>
          <w:p w14:paraId="323EB7DC" w14:textId="77777777" w:rsidR="00F367C0" w:rsidRPr="00071A7F" w:rsidRDefault="00F367C0" w:rsidP="00CA01F0">
            <w:pPr>
              <w:rPr>
                <w:bCs/>
                <w:sz w:val="18"/>
                <w:szCs w:val="18"/>
                <w:lang w:val="en-ID"/>
              </w:rPr>
            </w:pPr>
          </w:p>
          <w:p w14:paraId="2B203B3B" w14:textId="77777777" w:rsidR="00F367C0" w:rsidRPr="00071A7F" w:rsidRDefault="00F367C0" w:rsidP="00CA01F0">
            <w:pPr>
              <w:rPr>
                <w:bCs/>
                <w:sz w:val="18"/>
                <w:szCs w:val="18"/>
                <w:lang w:val="en-ID"/>
              </w:rPr>
            </w:pPr>
            <w:r w:rsidRPr="00071A7F">
              <w:rPr>
                <w:bCs/>
                <w:sz w:val="18"/>
                <w:szCs w:val="18"/>
                <w:lang w:val="en-ID"/>
              </w:rPr>
              <w:t>BRGM</w:t>
            </w:r>
          </w:p>
          <w:p w14:paraId="0E8D04C7" w14:textId="1823508F" w:rsidR="00F367C0" w:rsidRPr="00071A7F" w:rsidRDefault="00F367C0" w:rsidP="00CA01F0">
            <w:pPr>
              <w:rPr>
                <w:bCs/>
                <w:sz w:val="18"/>
                <w:szCs w:val="18"/>
                <w:lang w:val="en-ID"/>
              </w:rPr>
            </w:pPr>
            <w:r w:rsidRPr="00071A7F">
              <w:rPr>
                <w:bCs/>
                <w:sz w:val="18"/>
                <w:szCs w:val="18"/>
                <w:lang w:val="en-ID"/>
              </w:rPr>
              <w:t>BUMDes</w:t>
            </w:r>
          </w:p>
          <w:p w14:paraId="52FCFE90" w14:textId="77777777" w:rsidR="00F367C0" w:rsidRPr="00071A7F" w:rsidRDefault="00F367C0" w:rsidP="00CA01F0">
            <w:pPr>
              <w:rPr>
                <w:bCs/>
                <w:sz w:val="18"/>
                <w:szCs w:val="18"/>
                <w:lang w:val="en-ID"/>
              </w:rPr>
            </w:pPr>
            <w:r w:rsidRPr="00071A7F">
              <w:rPr>
                <w:bCs/>
                <w:sz w:val="18"/>
                <w:szCs w:val="18"/>
                <w:lang w:val="en-ID"/>
              </w:rPr>
              <w:t>CPO</w:t>
            </w:r>
          </w:p>
          <w:p w14:paraId="4EBEC3F6" w14:textId="77777777" w:rsidR="00F367C0" w:rsidRPr="00071A7F" w:rsidRDefault="00F367C0" w:rsidP="00CA01F0">
            <w:pPr>
              <w:rPr>
                <w:bCs/>
                <w:sz w:val="18"/>
                <w:szCs w:val="18"/>
                <w:lang w:val="en-ID"/>
              </w:rPr>
            </w:pPr>
            <w:r w:rsidRPr="00071A7F">
              <w:rPr>
                <w:bCs/>
                <w:sz w:val="18"/>
                <w:szCs w:val="18"/>
                <w:lang w:val="en-ID"/>
              </w:rPr>
              <w:t>CSR</w:t>
            </w:r>
          </w:p>
          <w:p w14:paraId="0770928E" w14:textId="77777777" w:rsidR="00F367C0" w:rsidRPr="00071A7F" w:rsidRDefault="00F367C0" w:rsidP="00CA01F0">
            <w:pPr>
              <w:rPr>
                <w:bCs/>
                <w:sz w:val="18"/>
                <w:szCs w:val="18"/>
                <w:lang w:val="en-ID"/>
              </w:rPr>
            </w:pPr>
            <w:r w:rsidRPr="00071A7F">
              <w:rPr>
                <w:bCs/>
                <w:sz w:val="18"/>
                <w:szCs w:val="18"/>
                <w:lang w:val="en-ID"/>
              </w:rPr>
              <w:t>CSO</w:t>
            </w:r>
          </w:p>
          <w:p w14:paraId="04B3116E" w14:textId="77777777" w:rsidR="00F367C0" w:rsidRPr="00071A7F" w:rsidRDefault="00F367C0" w:rsidP="00CA01F0">
            <w:pPr>
              <w:rPr>
                <w:bCs/>
                <w:sz w:val="18"/>
                <w:szCs w:val="18"/>
              </w:rPr>
            </w:pPr>
            <w:r w:rsidRPr="00071A7F">
              <w:rPr>
                <w:bCs/>
                <w:sz w:val="18"/>
                <w:szCs w:val="18"/>
              </w:rPr>
              <w:t>CU</w:t>
            </w:r>
          </w:p>
          <w:p w14:paraId="64B05325" w14:textId="5109C159" w:rsidR="00F367C0" w:rsidRPr="00071A7F" w:rsidRDefault="00F367C0" w:rsidP="00CA01F0">
            <w:pPr>
              <w:rPr>
                <w:bCs/>
                <w:sz w:val="18"/>
                <w:szCs w:val="18"/>
              </w:rPr>
            </w:pPr>
            <w:r w:rsidRPr="00071A7F">
              <w:rPr>
                <w:bCs/>
                <w:sz w:val="18"/>
                <w:szCs w:val="18"/>
              </w:rPr>
              <w:t>D</w:t>
            </w:r>
            <w:r w:rsidR="0081543C" w:rsidRPr="00071A7F">
              <w:rPr>
                <w:bCs/>
                <w:sz w:val="18"/>
                <w:szCs w:val="18"/>
              </w:rPr>
              <w:t>istanakbun</w:t>
            </w:r>
          </w:p>
          <w:p w14:paraId="6D2FB0A4" w14:textId="77777777" w:rsidR="00F367C0" w:rsidRPr="00071A7F" w:rsidRDefault="00F367C0" w:rsidP="00CA01F0">
            <w:pPr>
              <w:rPr>
                <w:bCs/>
                <w:sz w:val="18"/>
                <w:szCs w:val="18"/>
              </w:rPr>
            </w:pPr>
            <w:r w:rsidRPr="00071A7F">
              <w:rPr>
                <w:bCs/>
                <w:sz w:val="18"/>
                <w:szCs w:val="18"/>
              </w:rPr>
              <w:t>DG PII</w:t>
            </w:r>
          </w:p>
          <w:p w14:paraId="59988461" w14:textId="77777777" w:rsidR="00F367C0" w:rsidRPr="00071A7F" w:rsidRDefault="00F367C0" w:rsidP="00CA01F0">
            <w:pPr>
              <w:rPr>
                <w:bCs/>
                <w:sz w:val="18"/>
                <w:szCs w:val="18"/>
                <w:lang w:val="de-DE"/>
              </w:rPr>
            </w:pPr>
            <w:r w:rsidRPr="00071A7F">
              <w:rPr>
                <w:bCs/>
                <w:sz w:val="18"/>
                <w:szCs w:val="18"/>
                <w:lang w:val="de-DE"/>
              </w:rPr>
              <w:t>ESG</w:t>
            </w:r>
          </w:p>
          <w:p w14:paraId="5EE67658" w14:textId="07630FB2" w:rsidR="0054060A" w:rsidRPr="00071A7F" w:rsidRDefault="0054060A" w:rsidP="00CA01F0">
            <w:pPr>
              <w:rPr>
                <w:bCs/>
                <w:sz w:val="18"/>
                <w:szCs w:val="18"/>
                <w:lang w:val="de-DE"/>
              </w:rPr>
            </w:pPr>
            <w:r w:rsidRPr="00071A7F">
              <w:rPr>
                <w:bCs/>
                <w:sz w:val="18"/>
                <w:szCs w:val="18"/>
                <w:lang w:val="de-DE"/>
              </w:rPr>
              <w:t>ES</w:t>
            </w:r>
          </w:p>
          <w:p w14:paraId="4B1B605E" w14:textId="702BE469" w:rsidR="00F367C0" w:rsidRPr="00071A7F" w:rsidRDefault="00F367C0" w:rsidP="00CA01F0">
            <w:pPr>
              <w:rPr>
                <w:bCs/>
                <w:sz w:val="18"/>
                <w:szCs w:val="18"/>
                <w:lang w:val="de-DE"/>
              </w:rPr>
            </w:pPr>
            <w:r w:rsidRPr="00071A7F">
              <w:rPr>
                <w:bCs/>
                <w:sz w:val="18"/>
                <w:szCs w:val="18"/>
                <w:lang w:val="de-DE"/>
              </w:rPr>
              <w:t>FFB</w:t>
            </w:r>
          </w:p>
          <w:p w14:paraId="744CDBE6" w14:textId="77777777" w:rsidR="00F367C0" w:rsidRPr="00071A7F" w:rsidRDefault="00F367C0" w:rsidP="00CA01F0">
            <w:pPr>
              <w:rPr>
                <w:bCs/>
                <w:sz w:val="18"/>
                <w:szCs w:val="18"/>
                <w:lang w:val="de-DE"/>
              </w:rPr>
            </w:pPr>
            <w:r w:rsidRPr="00071A7F">
              <w:rPr>
                <w:bCs/>
                <w:sz w:val="18"/>
                <w:szCs w:val="18"/>
                <w:lang w:val="de-DE"/>
              </w:rPr>
              <w:t>FFI</w:t>
            </w:r>
          </w:p>
          <w:p w14:paraId="20CC06DE" w14:textId="3A08B914" w:rsidR="00D94621" w:rsidRPr="00071A7F" w:rsidRDefault="00D94621" w:rsidP="00CA01F0">
            <w:pPr>
              <w:rPr>
                <w:bCs/>
                <w:sz w:val="18"/>
                <w:szCs w:val="18"/>
                <w:lang w:val="de-DE"/>
              </w:rPr>
            </w:pPr>
            <w:r w:rsidRPr="00071A7F">
              <w:rPr>
                <w:bCs/>
                <w:sz w:val="18"/>
                <w:szCs w:val="18"/>
                <w:lang w:val="de-DE"/>
              </w:rPr>
              <w:t>FFS</w:t>
            </w:r>
          </w:p>
          <w:p w14:paraId="6B4EA27F" w14:textId="55262F8C" w:rsidR="00BC13E4" w:rsidRDefault="00BC13E4" w:rsidP="00CA01F0">
            <w:pPr>
              <w:rPr>
                <w:bCs/>
                <w:sz w:val="18"/>
                <w:szCs w:val="18"/>
                <w:lang w:val="de-DE"/>
              </w:rPr>
            </w:pPr>
            <w:r>
              <w:rPr>
                <w:bCs/>
                <w:sz w:val="18"/>
                <w:szCs w:val="18"/>
                <w:lang w:val="de-DE"/>
              </w:rPr>
              <w:t>FST</w:t>
            </w:r>
          </w:p>
          <w:p w14:paraId="0F005242" w14:textId="5FE83BE5" w:rsidR="00BC13E4" w:rsidRDefault="00084C9A" w:rsidP="00CA01F0">
            <w:pPr>
              <w:rPr>
                <w:bCs/>
                <w:sz w:val="18"/>
                <w:szCs w:val="18"/>
                <w:lang w:val="de-DE"/>
              </w:rPr>
            </w:pPr>
            <w:r w:rsidRPr="00071A7F">
              <w:rPr>
                <w:bCs/>
                <w:sz w:val="18"/>
                <w:szCs w:val="18"/>
                <w:lang w:val="de-DE"/>
              </w:rPr>
              <w:t>FGD</w:t>
            </w:r>
          </w:p>
          <w:p w14:paraId="104DD9A3" w14:textId="7A3644F5" w:rsidR="00084C9A" w:rsidRPr="00071A7F" w:rsidRDefault="00084C9A" w:rsidP="00CA01F0">
            <w:pPr>
              <w:rPr>
                <w:bCs/>
                <w:sz w:val="18"/>
                <w:szCs w:val="18"/>
                <w:lang w:val="de-DE"/>
              </w:rPr>
            </w:pPr>
            <w:r w:rsidRPr="00071A7F">
              <w:rPr>
                <w:bCs/>
                <w:sz w:val="18"/>
                <w:szCs w:val="18"/>
                <w:lang w:val="de-DE"/>
              </w:rPr>
              <w:t>FPIC</w:t>
            </w:r>
          </w:p>
          <w:p w14:paraId="439CFA05" w14:textId="669F8212" w:rsidR="00F367C0" w:rsidRPr="00071A7F" w:rsidRDefault="00F367C0" w:rsidP="00CA01F0">
            <w:pPr>
              <w:rPr>
                <w:bCs/>
                <w:sz w:val="18"/>
                <w:szCs w:val="18"/>
                <w:lang w:val="de-DE"/>
              </w:rPr>
            </w:pPr>
            <w:r w:rsidRPr="00071A7F">
              <w:rPr>
                <w:bCs/>
                <w:sz w:val="18"/>
                <w:szCs w:val="18"/>
                <w:lang w:val="de-DE"/>
              </w:rPr>
              <w:t>GAP</w:t>
            </w:r>
          </w:p>
          <w:p w14:paraId="78306835" w14:textId="77777777" w:rsidR="00F367C0" w:rsidRPr="00071A7F" w:rsidRDefault="00F367C0" w:rsidP="00CA01F0">
            <w:pPr>
              <w:rPr>
                <w:bCs/>
                <w:sz w:val="18"/>
                <w:szCs w:val="18"/>
                <w:lang w:val="de-DE"/>
              </w:rPr>
            </w:pPr>
            <w:r w:rsidRPr="00071A7F">
              <w:rPr>
                <w:bCs/>
                <w:sz w:val="18"/>
                <w:szCs w:val="18"/>
                <w:lang w:val="de-DE"/>
              </w:rPr>
              <w:t>GHG</w:t>
            </w:r>
          </w:p>
          <w:p w14:paraId="741AA3A6" w14:textId="77777777" w:rsidR="00F367C0" w:rsidRPr="00071A7F" w:rsidRDefault="00F367C0" w:rsidP="00CA01F0">
            <w:pPr>
              <w:rPr>
                <w:bCs/>
                <w:sz w:val="18"/>
                <w:szCs w:val="18"/>
                <w:lang w:val="de-DE"/>
              </w:rPr>
            </w:pPr>
            <w:r w:rsidRPr="00071A7F">
              <w:rPr>
                <w:bCs/>
                <w:sz w:val="18"/>
                <w:szCs w:val="18"/>
                <w:lang w:val="de-DE"/>
              </w:rPr>
              <w:t>GIZ</w:t>
            </w:r>
          </w:p>
          <w:p w14:paraId="3D0514CF" w14:textId="77777777" w:rsidR="00F367C0" w:rsidRPr="00071A7F" w:rsidRDefault="00F367C0" w:rsidP="00CA01F0">
            <w:pPr>
              <w:rPr>
                <w:bCs/>
                <w:sz w:val="18"/>
                <w:szCs w:val="18"/>
                <w:lang w:val="de-DE"/>
              </w:rPr>
            </w:pPr>
            <w:r w:rsidRPr="00071A7F">
              <w:rPr>
                <w:bCs/>
                <w:sz w:val="18"/>
                <w:szCs w:val="18"/>
                <w:lang w:val="de-DE"/>
              </w:rPr>
              <w:t>GLA</w:t>
            </w:r>
          </w:p>
          <w:p w14:paraId="06FC2CA2" w14:textId="77777777" w:rsidR="00F367C0" w:rsidRPr="00071A7F" w:rsidRDefault="00F367C0" w:rsidP="00CA01F0">
            <w:pPr>
              <w:rPr>
                <w:bCs/>
                <w:sz w:val="18"/>
                <w:szCs w:val="18"/>
                <w:lang w:val="de-DE"/>
              </w:rPr>
            </w:pPr>
            <w:r w:rsidRPr="00071A7F">
              <w:rPr>
                <w:bCs/>
                <w:sz w:val="18"/>
                <w:szCs w:val="18"/>
                <w:lang w:val="de-DE"/>
              </w:rPr>
              <w:t>GPNP</w:t>
            </w:r>
          </w:p>
          <w:p w14:paraId="3CFD0DAD" w14:textId="7B34F35E" w:rsidR="00D50014" w:rsidRPr="00071A7F" w:rsidRDefault="00D50014" w:rsidP="00CA01F0">
            <w:pPr>
              <w:rPr>
                <w:bCs/>
                <w:sz w:val="18"/>
                <w:szCs w:val="18"/>
                <w:lang w:val="de-DE"/>
              </w:rPr>
            </w:pPr>
            <w:r w:rsidRPr="00071A7F">
              <w:rPr>
                <w:bCs/>
                <w:sz w:val="18"/>
                <w:szCs w:val="18"/>
                <w:lang w:val="de-DE"/>
              </w:rPr>
              <w:t>GJPF</w:t>
            </w:r>
          </w:p>
          <w:p w14:paraId="715563BA" w14:textId="4716490B" w:rsidR="00F367C0" w:rsidRPr="00071A7F" w:rsidRDefault="00F367C0" w:rsidP="00CA01F0">
            <w:pPr>
              <w:rPr>
                <w:bCs/>
                <w:sz w:val="18"/>
                <w:szCs w:val="18"/>
                <w:lang w:val="de-DE"/>
              </w:rPr>
            </w:pPr>
            <w:r w:rsidRPr="00071A7F">
              <w:rPr>
                <w:bCs/>
                <w:sz w:val="18"/>
                <w:szCs w:val="18"/>
                <w:lang w:val="de-DE"/>
              </w:rPr>
              <w:t>HCV</w:t>
            </w:r>
          </w:p>
          <w:p w14:paraId="1D7997FC" w14:textId="0EE8005C" w:rsidR="004F6D29" w:rsidRPr="00071A7F" w:rsidRDefault="004F6D29" w:rsidP="00CA01F0">
            <w:pPr>
              <w:rPr>
                <w:bCs/>
                <w:sz w:val="18"/>
                <w:szCs w:val="18"/>
                <w:lang w:val="de-DE"/>
              </w:rPr>
            </w:pPr>
            <w:r w:rsidRPr="00071A7F">
              <w:rPr>
                <w:bCs/>
                <w:sz w:val="18"/>
                <w:szCs w:val="18"/>
                <w:lang w:val="de-DE"/>
              </w:rPr>
              <w:t>HD</w:t>
            </w:r>
          </w:p>
          <w:p w14:paraId="73DFD4BF" w14:textId="77777777" w:rsidR="00F367C0" w:rsidRPr="00071A7F" w:rsidRDefault="00F367C0" w:rsidP="00CA01F0">
            <w:pPr>
              <w:rPr>
                <w:bCs/>
                <w:sz w:val="18"/>
                <w:szCs w:val="18"/>
                <w:lang w:val="de-DE"/>
              </w:rPr>
            </w:pPr>
            <w:r w:rsidRPr="00071A7F">
              <w:rPr>
                <w:bCs/>
                <w:sz w:val="18"/>
                <w:szCs w:val="18"/>
                <w:lang w:val="de-DE"/>
              </w:rPr>
              <w:t>IDH</w:t>
            </w:r>
          </w:p>
          <w:p w14:paraId="6CF19F17" w14:textId="77777777" w:rsidR="00F367C0" w:rsidRPr="00071A7F" w:rsidRDefault="00F367C0" w:rsidP="00CA01F0">
            <w:pPr>
              <w:rPr>
                <w:bCs/>
                <w:sz w:val="18"/>
                <w:szCs w:val="18"/>
                <w:lang w:val="de-DE"/>
              </w:rPr>
            </w:pPr>
            <w:r w:rsidRPr="00071A7F">
              <w:rPr>
                <w:bCs/>
                <w:sz w:val="18"/>
                <w:szCs w:val="18"/>
                <w:lang w:val="de-DE"/>
              </w:rPr>
              <w:t>IDM</w:t>
            </w:r>
          </w:p>
          <w:p w14:paraId="0C71315E" w14:textId="77777777" w:rsidR="00F367C0" w:rsidRPr="00071A7F" w:rsidRDefault="00F367C0" w:rsidP="00CA01F0">
            <w:pPr>
              <w:rPr>
                <w:bCs/>
                <w:sz w:val="18"/>
                <w:szCs w:val="18"/>
                <w:lang w:val="nl-NL"/>
              </w:rPr>
            </w:pPr>
            <w:r w:rsidRPr="00071A7F">
              <w:rPr>
                <w:bCs/>
                <w:sz w:val="18"/>
                <w:szCs w:val="18"/>
                <w:lang w:val="nl-NL"/>
              </w:rPr>
              <w:t>ISP</w:t>
            </w:r>
          </w:p>
          <w:p w14:paraId="6D7F87F0" w14:textId="77777777" w:rsidR="00F367C0" w:rsidRPr="00071A7F" w:rsidRDefault="00F367C0" w:rsidP="00CA01F0">
            <w:pPr>
              <w:rPr>
                <w:bCs/>
                <w:sz w:val="18"/>
                <w:szCs w:val="18"/>
                <w:lang w:val="nl-NL"/>
              </w:rPr>
            </w:pPr>
            <w:r w:rsidRPr="00071A7F">
              <w:rPr>
                <w:bCs/>
                <w:sz w:val="18"/>
                <w:szCs w:val="18"/>
                <w:lang w:val="nl-NL"/>
              </w:rPr>
              <w:t>ISPO</w:t>
            </w:r>
          </w:p>
          <w:p w14:paraId="47D956AE" w14:textId="2E3BA3BC" w:rsidR="00FF25E3" w:rsidRPr="00071A7F" w:rsidRDefault="00FF25E3" w:rsidP="00CA01F0">
            <w:pPr>
              <w:rPr>
                <w:bCs/>
                <w:sz w:val="18"/>
                <w:szCs w:val="18"/>
                <w:lang w:val="nl-NL"/>
              </w:rPr>
            </w:pPr>
            <w:r w:rsidRPr="00071A7F">
              <w:rPr>
                <w:bCs/>
                <w:sz w:val="18"/>
                <w:szCs w:val="18"/>
                <w:lang w:val="nl-NL"/>
              </w:rPr>
              <w:t>IPLC</w:t>
            </w:r>
          </w:p>
          <w:p w14:paraId="508EE325" w14:textId="37F8336B" w:rsidR="00F367C0" w:rsidRPr="00071A7F" w:rsidRDefault="00F367C0" w:rsidP="00CA01F0">
            <w:pPr>
              <w:rPr>
                <w:bCs/>
                <w:sz w:val="18"/>
                <w:szCs w:val="18"/>
                <w:lang w:val="nl-NL"/>
              </w:rPr>
            </w:pPr>
            <w:r w:rsidRPr="00071A7F">
              <w:rPr>
                <w:bCs/>
                <w:sz w:val="18"/>
                <w:szCs w:val="18"/>
                <w:lang w:val="nl-NL"/>
              </w:rPr>
              <w:t>Kalfor</w:t>
            </w:r>
          </w:p>
          <w:p w14:paraId="14ACDE15" w14:textId="77777777" w:rsidR="00F367C0" w:rsidRPr="00071A7F" w:rsidRDefault="00F367C0" w:rsidP="00CA01F0">
            <w:pPr>
              <w:rPr>
                <w:bCs/>
                <w:sz w:val="18"/>
                <w:szCs w:val="18"/>
                <w:lang w:val="nl-NL"/>
              </w:rPr>
            </w:pPr>
            <w:r w:rsidRPr="00071A7F">
              <w:rPr>
                <w:bCs/>
                <w:sz w:val="18"/>
                <w:szCs w:val="18"/>
                <w:lang w:val="nl-NL"/>
              </w:rPr>
              <w:t>KEE</w:t>
            </w:r>
          </w:p>
          <w:p w14:paraId="46D084B9" w14:textId="00F25BF3" w:rsidR="00F367C0" w:rsidRPr="008F7B90" w:rsidRDefault="00F367C0" w:rsidP="00CA01F0">
            <w:pPr>
              <w:rPr>
                <w:bCs/>
                <w:sz w:val="18"/>
                <w:szCs w:val="18"/>
              </w:rPr>
            </w:pPr>
            <w:r w:rsidRPr="008F7B90">
              <w:rPr>
                <w:bCs/>
                <w:sz w:val="18"/>
                <w:szCs w:val="18"/>
              </w:rPr>
              <w:t>KKU</w:t>
            </w:r>
          </w:p>
          <w:p w14:paraId="6CBE1B38" w14:textId="75E74001" w:rsidR="00C97E0A" w:rsidRPr="00071A7F" w:rsidRDefault="00C97E0A" w:rsidP="00CA01F0">
            <w:pPr>
              <w:rPr>
                <w:bCs/>
                <w:sz w:val="18"/>
                <w:szCs w:val="18"/>
              </w:rPr>
            </w:pPr>
            <w:r w:rsidRPr="00071A7F">
              <w:rPr>
                <w:bCs/>
                <w:sz w:val="18"/>
                <w:szCs w:val="18"/>
              </w:rPr>
              <w:t>KHG</w:t>
            </w:r>
          </w:p>
          <w:p w14:paraId="08254DE0" w14:textId="77777777" w:rsidR="00F367C0" w:rsidRPr="00071A7F" w:rsidRDefault="00F367C0" w:rsidP="00CA01F0">
            <w:pPr>
              <w:rPr>
                <w:bCs/>
                <w:sz w:val="18"/>
                <w:szCs w:val="18"/>
              </w:rPr>
            </w:pPr>
            <w:r w:rsidRPr="00071A7F">
              <w:rPr>
                <w:bCs/>
                <w:sz w:val="18"/>
                <w:szCs w:val="18"/>
              </w:rPr>
              <w:t>KPH</w:t>
            </w:r>
          </w:p>
          <w:p w14:paraId="1A294E56" w14:textId="77777777" w:rsidR="00F367C0" w:rsidRPr="00071A7F" w:rsidRDefault="00F367C0" w:rsidP="00CA01F0">
            <w:pPr>
              <w:rPr>
                <w:bCs/>
                <w:sz w:val="18"/>
                <w:szCs w:val="18"/>
              </w:rPr>
            </w:pPr>
            <w:r w:rsidRPr="00071A7F">
              <w:rPr>
                <w:bCs/>
                <w:sz w:val="18"/>
                <w:szCs w:val="18"/>
              </w:rPr>
              <w:t>KUPS</w:t>
            </w:r>
          </w:p>
          <w:p w14:paraId="60F49E1D" w14:textId="77777777" w:rsidR="00E85661" w:rsidRPr="00071A7F" w:rsidRDefault="00F367C0" w:rsidP="00CA01F0">
            <w:pPr>
              <w:rPr>
                <w:bCs/>
                <w:sz w:val="18"/>
                <w:szCs w:val="18"/>
                <w:lang w:val="en-ID"/>
              </w:rPr>
            </w:pPr>
            <w:r w:rsidRPr="00071A7F">
              <w:rPr>
                <w:bCs/>
                <w:sz w:val="18"/>
                <w:szCs w:val="18"/>
                <w:lang w:val="en-ID"/>
              </w:rPr>
              <w:lastRenderedPageBreak/>
              <w:t>L&amp;A</w:t>
            </w:r>
          </w:p>
          <w:p w14:paraId="3DAF096A" w14:textId="2362960E" w:rsidR="00F367C0" w:rsidRPr="00071A7F" w:rsidRDefault="00F367C0" w:rsidP="00CA01F0">
            <w:pPr>
              <w:rPr>
                <w:bCs/>
                <w:sz w:val="18"/>
                <w:szCs w:val="18"/>
                <w:lang w:val="en-ID"/>
              </w:rPr>
            </w:pPr>
            <w:r w:rsidRPr="00071A7F">
              <w:rPr>
                <w:bCs/>
                <w:sz w:val="18"/>
                <w:szCs w:val="18"/>
                <w:lang w:val="en-ID"/>
              </w:rPr>
              <w:t>LC</w:t>
            </w:r>
          </w:p>
          <w:p w14:paraId="60A91844" w14:textId="1A2CF15A" w:rsidR="00C53BBB" w:rsidRPr="00071A7F" w:rsidRDefault="00C53BBB" w:rsidP="00CA01F0">
            <w:pPr>
              <w:rPr>
                <w:bCs/>
                <w:sz w:val="18"/>
                <w:szCs w:val="18"/>
                <w:lang w:val="en-ID"/>
              </w:rPr>
            </w:pPr>
            <w:r w:rsidRPr="00071A7F">
              <w:rPr>
                <w:bCs/>
                <w:sz w:val="18"/>
                <w:szCs w:val="18"/>
                <w:lang w:val="en-ID"/>
              </w:rPr>
              <w:t>LIPI</w:t>
            </w:r>
          </w:p>
          <w:p w14:paraId="56CB8A45" w14:textId="77777777" w:rsidR="00467651" w:rsidRPr="00071A7F" w:rsidRDefault="00467651" w:rsidP="00CA01F0">
            <w:pPr>
              <w:rPr>
                <w:bCs/>
                <w:sz w:val="18"/>
                <w:szCs w:val="18"/>
                <w:lang w:val="en-ID"/>
              </w:rPr>
            </w:pPr>
          </w:p>
          <w:p w14:paraId="7F090EFB" w14:textId="2B00BFD1" w:rsidR="00F367C0" w:rsidRPr="00071A7F" w:rsidRDefault="00F367C0" w:rsidP="00CA01F0">
            <w:pPr>
              <w:rPr>
                <w:bCs/>
                <w:sz w:val="18"/>
                <w:szCs w:val="18"/>
                <w:lang w:val="en-ID"/>
              </w:rPr>
            </w:pPr>
            <w:r w:rsidRPr="00071A7F">
              <w:rPr>
                <w:bCs/>
                <w:sz w:val="18"/>
                <w:szCs w:val="18"/>
                <w:lang w:val="en-ID"/>
              </w:rPr>
              <w:t>LM</w:t>
            </w:r>
          </w:p>
          <w:p w14:paraId="1990AD78" w14:textId="77777777" w:rsidR="00F367C0" w:rsidRPr="00071A7F" w:rsidRDefault="00F367C0" w:rsidP="00CA01F0">
            <w:pPr>
              <w:rPr>
                <w:bCs/>
                <w:sz w:val="18"/>
                <w:szCs w:val="18"/>
                <w:lang w:val="en-ID"/>
              </w:rPr>
            </w:pPr>
            <w:r w:rsidRPr="00071A7F">
              <w:rPr>
                <w:bCs/>
                <w:sz w:val="18"/>
                <w:szCs w:val="18"/>
                <w:lang w:val="en-ID"/>
              </w:rPr>
              <w:t>LPHD</w:t>
            </w:r>
          </w:p>
          <w:p w14:paraId="5E5B98DA" w14:textId="77777777" w:rsidR="00F367C0" w:rsidRPr="00071A7F" w:rsidRDefault="00F367C0" w:rsidP="00CA01F0">
            <w:pPr>
              <w:rPr>
                <w:bCs/>
                <w:sz w:val="18"/>
                <w:szCs w:val="18"/>
                <w:lang w:val="en-ID"/>
              </w:rPr>
            </w:pPr>
            <w:r w:rsidRPr="00071A7F">
              <w:rPr>
                <w:bCs/>
                <w:sz w:val="18"/>
                <w:szCs w:val="18"/>
                <w:lang w:val="en-ID"/>
              </w:rPr>
              <w:t>MoEF</w:t>
            </w:r>
          </w:p>
          <w:p w14:paraId="7B03CF3D" w14:textId="3EC4BA38" w:rsidR="00F367C0" w:rsidRPr="00071A7F" w:rsidRDefault="00F367C0" w:rsidP="00CA01F0">
            <w:pPr>
              <w:rPr>
                <w:bCs/>
                <w:sz w:val="18"/>
                <w:szCs w:val="18"/>
                <w:lang w:val="en-ID"/>
              </w:rPr>
            </w:pPr>
            <w:r w:rsidRPr="00071A7F">
              <w:rPr>
                <w:bCs/>
                <w:sz w:val="18"/>
                <w:szCs w:val="18"/>
                <w:lang w:val="en-ID"/>
              </w:rPr>
              <w:t>MSWG</w:t>
            </w:r>
          </w:p>
          <w:p w14:paraId="1C28CA7E" w14:textId="15B3351C" w:rsidR="0096792B" w:rsidRPr="008F7B90" w:rsidRDefault="0096792B" w:rsidP="00CA01F0">
            <w:pPr>
              <w:rPr>
                <w:bCs/>
                <w:sz w:val="18"/>
                <w:szCs w:val="18"/>
                <w:lang w:val="nl-NL"/>
              </w:rPr>
            </w:pPr>
            <w:r w:rsidRPr="008F7B90">
              <w:rPr>
                <w:bCs/>
                <w:sz w:val="18"/>
                <w:szCs w:val="18"/>
                <w:lang w:val="nl-NL"/>
              </w:rPr>
              <w:t>MSP</w:t>
            </w:r>
          </w:p>
          <w:p w14:paraId="5C325484" w14:textId="77777777" w:rsidR="00F367C0" w:rsidRPr="00071A7F" w:rsidRDefault="00F367C0" w:rsidP="00CA01F0">
            <w:pPr>
              <w:rPr>
                <w:bCs/>
                <w:sz w:val="18"/>
                <w:szCs w:val="18"/>
                <w:lang w:val="nl-NL"/>
              </w:rPr>
            </w:pPr>
            <w:r w:rsidRPr="00071A7F">
              <w:rPr>
                <w:bCs/>
                <w:sz w:val="18"/>
                <w:szCs w:val="18"/>
                <w:lang w:val="nl-NL"/>
              </w:rPr>
              <w:t>NDC</w:t>
            </w:r>
          </w:p>
          <w:p w14:paraId="11E12173" w14:textId="77777777" w:rsidR="00F367C0" w:rsidRPr="00071A7F" w:rsidRDefault="00F367C0" w:rsidP="00CA01F0">
            <w:pPr>
              <w:rPr>
                <w:bCs/>
                <w:sz w:val="18"/>
                <w:szCs w:val="18"/>
                <w:lang w:val="nl-NL"/>
              </w:rPr>
            </w:pPr>
            <w:r w:rsidRPr="00071A7F">
              <w:rPr>
                <w:bCs/>
                <w:sz w:val="18"/>
                <w:szCs w:val="18"/>
                <w:lang w:val="nl-NL"/>
              </w:rPr>
              <w:t>NTFP</w:t>
            </w:r>
          </w:p>
          <w:p w14:paraId="46031A9A" w14:textId="31749EB7" w:rsidR="00F367C0" w:rsidRPr="00071A7F" w:rsidRDefault="00F367C0" w:rsidP="00CA01F0">
            <w:pPr>
              <w:rPr>
                <w:bCs/>
                <w:sz w:val="18"/>
                <w:szCs w:val="18"/>
                <w:lang w:val="nl-NL"/>
              </w:rPr>
            </w:pPr>
            <w:r w:rsidRPr="00071A7F">
              <w:rPr>
                <w:bCs/>
                <w:sz w:val="18"/>
                <w:szCs w:val="18"/>
                <w:lang w:val="nl-NL"/>
              </w:rPr>
              <w:t>OP</w:t>
            </w:r>
          </w:p>
          <w:p w14:paraId="002064CF" w14:textId="77777777" w:rsidR="00F367C0" w:rsidRPr="00071A7F" w:rsidRDefault="00F367C0" w:rsidP="00CA01F0">
            <w:pPr>
              <w:rPr>
                <w:bCs/>
                <w:sz w:val="18"/>
                <w:szCs w:val="18"/>
                <w:lang w:val="nl-NL"/>
              </w:rPr>
            </w:pPr>
            <w:r w:rsidRPr="00071A7F">
              <w:rPr>
                <w:bCs/>
                <w:sz w:val="18"/>
                <w:szCs w:val="18"/>
                <w:lang w:val="nl-NL"/>
              </w:rPr>
              <w:t>PES</w:t>
            </w:r>
          </w:p>
          <w:p w14:paraId="75C80B06" w14:textId="159C6717" w:rsidR="00F367C0" w:rsidRPr="00071A7F" w:rsidRDefault="00F367C0" w:rsidP="00CA01F0">
            <w:pPr>
              <w:rPr>
                <w:bCs/>
                <w:sz w:val="18"/>
                <w:szCs w:val="18"/>
                <w:lang w:val="nl-NL"/>
              </w:rPr>
            </w:pPr>
            <w:r w:rsidRPr="00071A7F">
              <w:rPr>
                <w:bCs/>
                <w:sz w:val="18"/>
                <w:szCs w:val="18"/>
                <w:lang w:val="nl-NL"/>
              </w:rPr>
              <w:t>P</w:t>
            </w:r>
            <w:r w:rsidR="0096792B" w:rsidRPr="00071A7F">
              <w:rPr>
                <w:bCs/>
                <w:sz w:val="18"/>
                <w:szCs w:val="18"/>
                <w:lang w:val="nl-NL"/>
              </w:rPr>
              <w:t>P</w:t>
            </w:r>
          </w:p>
          <w:p w14:paraId="2E90C7D9" w14:textId="454DE891" w:rsidR="004476CB" w:rsidRPr="008F7B90" w:rsidRDefault="004476CB" w:rsidP="00CA01F0">
            <w:pPr>
              <w:rPr>
                <w:bCs/>
                <w:sz w:val="18"/>
                <w:szCs w:val="18"/>
              </w:rPr>
            </w:pPr>
            <w:r w:rsidRPr="008F7B90">
              <w:rPr>
                <w:bCs/>
                <w:sz w:val="18"/>
                <w:szCs w:val="18"/>
              </w:rPr>
              <w:t>PPL</w:t>
            </w:r>
          </w:p>
          <w:p w14:paraId="2C2BA596" w14:textId="18EF4758" w:rsidR="00CF46C3" w:rsidRPr="00071A7F" w:rsidRDefault="00CF46C3" w:rsidP="00CA01F0">
            <w:pPr>
              <w:rPr>
                <w:bCs/>
                <w:sz w:val="18"/>
                <w:szCs w:val="18"/>
                <w:lang w:val="en-ID"/>
              </w:rPr>
            </w:pPr>
            <w:r w:rsidRPr="00071A7F">
              <w:rPr>
                <w:bCs/>
                <w:sz w:val="18"/>
                <w:szCs w:val="18"/>
                <w:lang w:val="en-ID"/>
              </w:rPr>
              <w:t>PG</w:t>
            </w:r>
          </w:p>
          <w:p w14:paraId="1C0AD83F" w14:textId="66960B72" w:rsidR="0038547D" w:rsidRPr="00071A7F" w:rsidRDefault="0038547D" w:rsidP="00CA01F0">
            <w:pPr>
              <w:rPr>
                <w:bCs/>
                <w:sz w:val="18"/>
                <w:szCs w:val="18"/>
                <w:lang w:val="en-ID"/>
              </w:rPr>
            </w:pPr>
            <w:r w:rsidRPr="00071A7F">
              <w:rPr>
                <w:bCs/>
                <w:sz w:val="18"/>
                <w:szCs w:val="18"/>
                <w:lang w:val="en-ID"/>
              </w:rPr>
              <w:t>PETI</w:t>
            </w:r>
          </w:p>
          <w:p w14:paraId="5D482E7F" w14:textId="2E1084D4" w:rsidR="00F367C0" w:rsidRPr="00071A7F" w:rsidRDefault="00F367C0" w:rsidP="00CA01F0">
            <w:pPr>
              <w:rPr>
                <w:bCs/>
                <w:sz w:val="18"/>
                <w:szCs w:val="18"/>
                <w:lang w:val="en-ID"/>
              </w:rPr>
            </w:pPr>
            <w:r w:rsidRPr="00071A7F">
              <w:rPr>
                <w:bCs/>
                <w:sz w:val="18"/>
                <w:szCs w:val="18"/>
                <w:lang w:val="en-ID"/>
              </w:rPr>
              <w:t>PLUP</w:t>
            </w:r>
          </w:p>
          <w:p w14:paraId="352CA5B0" w14:textId="77777777" w:rsidR="00F367C0" w:rsidRPr="00071A7F" w:rsidRDefault="00F367C0" w:rsidP="00CA01F0">
            <w:pPr>
              <w:rPr>
                <w:bCs/>
                <w:sz w:val="18"/>
                <w:szCs w:val="18"/>
                <w:lang w:val="en-ID"/>
              </w:rPr>
            </w:pPr>
            <w:r w:rsidRPr="00071A7F">
              <w:rPr>
                <w:bCs/>
                <w:sz w:val="18"/>
                <w:szCs w:val="18"/>
                <w:lang w:val="en-ID"/>
              </w:rPr>
              <w:t>PM</w:t>
            </w:r>
          </w:p>
          <w:p w14:paraId="0CDD2BD4" w14:textId="77777777" w:rsidR="00F367C0" w:rsidRPr="00071A7F" w:rsidRDefault="00F367C0" w:rsidP="00CA01F0">
            <w:pPr>
              <w:rPr>
                <w:bCs/>
                <w:sz w:val="18"/>
                <w:szCs w:val="18"/>
              </w:rPr>
            </w:pPr>
            <w:r w:rsidRPr="00071A7F">
              <w:rPr>
                <w:bCs/>
                <w:sz w:val="18"/>
                <w:szCs w:val="18"/>
              </w:rPr>
              <w:t>PMP</w:t>
            </w:r>
          </w:p>
          <w:p w14:paraId="6F9A9A74" w14:textId="5231353C" w:rsidR="009458F1" w:rsidRPr="008F7B90" w:rsidRDefault="009458F1" w:rsidP="00CA01F0">
            <w:pPr>
              <w:rPr>
                <w:bCs/>
                <w:sz w:val="18"/>
                <w:szCs w:val="18"/>
                <w:lang w:val="nl-NL"/>
              </w:rPr>
            </w:pPr>
            <w:r w:rsidRPr="008F7B90">
              <w:rPr>
                <w:bCs/>
                <w:sz w:val="18"/>
                <w:szCs w:val="18"/>
                <w:lang w:val="nl-NL"/>
              </w:rPr>
              <w:t>PUPR</w:t>
            </w:r>
          </w:p>
          <w:p w14:paraId="1BE72428" w14:textId="0B344729" w:rsidR="00F367C0" w:rsidRPr="00071A7F" w:rsidRDefault="00F367C0" w:rsidP="00CA01F0">
            <w:pPr>
              <w:rPr>
                <w:bCs/>
                <w:sz w:val="18"/>
                <w:szCs w:val="18"/>
                <w:lang w:val="nl-NL"/>
              </w:rPr>
            </w:pPr>
            <w:r w:rsidRPr="00071A7F">
              <w:rPr>
                <w:bCs/>
                <w:sz w:val="18"/>
                <w:szCs w:val="18"/>
                <w:lang w:val="nl-NL"/>
              </w:rPr>
              <w:t>Pokdarwis</w:t>
            </w:r>
          </w:p>
          <w:p w14:paraId="241BEC54" w14:textId="77777777" w:rsidR="00F367C0" w:rsidRPr="00071A7F" w:rsidRDefault="00F367C0" w:rsidP="00CA01F0">
            <w:pPr>
              <w:rPr>
                <w:bCs/>
                <w:sz w:val="18"/>
                <w:szCs w:val="18"/>
                <w:lang w:val="nl-NL"/>
              </w:rPr>
            </w:pPr>
            <w:r w:rsidRPr="00071A7F">
              <w:rPr>
                <w:bCs/>
                <w:sz w:val="18"/>
                <w:szCs w:val="18"/>
                <w:lang w:val="nl-NL"/>
              </w:rPr>
              <w:t>Proklim</w:t>
            </w:r>
          </w:p>
          <w:p w14:paraId="5E461354" w14:textId="77777777" w:rsidR="00F367C0" w:rsidRPr="00071A7F" w:rsidRDefault="00F367C0" w:rsidP="00CA01F0">
            <w:pPr>
              <w:rPr>
                <w:bCs/>
                <w:sz w:val="18"/>
                <w:szCs w:val="18"/>
                <w:lang w:val="nl-NL"/>
              </w:rPr>
            </w:pPr>
            <w:r w:rsidRPr="00071A7F">
              <w:rPr>
                <w:bCs/>
                <w:sz w:val="18"/>
                <w:szCs w:val="18"/>
                <w:lang w:val="nl-NL"/>
              </w:rPr>
              <w:t>PT. BGA</w:t>
            </w:r>
          </w:p>
          <w:p w14:paraId="41605BED" w14:textId="3CF9D8E6" w:rsidR="00F367C0" w:rsidRPr="00071A7F" w:rsidRDefault="00F367C0" w:rsidP="00CA01F0">
            <w:pPr>
              <w:rPr>
                <w:bCs/>
                <w:sz w:val="18"/>
                <w:szCs w:val="18"/>
                <w:lang w:val="nl-NL"/>
              </w:rPr>
            </w:pPr>
            <w:r w:rsidRPr="00071A7F">
              <w:rPr>
                <w:bCs/>
                <w:sz w:val="18"/>
                <w:szCs w:val="18"/>
                <w:lang w:val="nl-NL"/>
              </w:rPr>
              <w:t xml:space="preserve">PT. </w:t>
            </w:r>
            <w:r w:rsidR="00AE396F" w:rsidRPr="00071A7F">
              <w:rPr>
                <w:bCs/>
                <w:sz w:val="18"/>
                <w:szCs w:val="18"/>
                <w:lang w:val="nl-NL"/>
              </w:rPr>
              <w:t>PAS</w:t>
            </w:r>
          </w:p>
          <w:p w14:paraId="28B367D8" w14:textId="77777777" w:rsidR="00F367C0" w:rsidRPr="00071A7F" w:rsidRDefault="00F367C0" w:rsidP="00CA01F0">
            <w:pPr>
              <w:rPr>
                <w:bCs/>
                <w:sz w:val="18"/>
                <w:szCs w:val="18"/>
                <w:lang w:val="nl-NL"/>
              </w:rPr>
            </w:pPr>
            <w:r w:rsidRPr="00071A7F">
              <w:rPr>
                <w:bCs/>
                <w:sz w:val="18"/>
                <w:szCs w:val="18"/>
                <w:lang w:val="nl-NL"/>
              </w:rPr>
              <w:t>PT. DAS</w:t>
            </w:r>
          </w:p>
          <w:p w14:paraId="05A38DA8" w14:textId="77777777" w:rsidR="00F367C0" w:rsidRPr="00071A7F" w:rsidRDefault="00F367C0" w:rsidP="00CA01F0">
            <w:pPr>
              <w:rPr>
                <w:bCs/>
                <w:sz w:val="18"/>
                <w:szCs w:val="18"/>
                <w:lang w:val="nl-NL"/>
              </w:rPr>
            </w:pPr>
            <w:r w:rsidRPr="00071A7F">
              <w:rPr>
                <w:bCs/>
                <w:sz w:val="18"/>
                <w:szCs w:val="18"/>
                <w:lang w:val="nl-NL"/>
              </w:rPr>
              <w:t>PT. GMS</w:t>
            </w:r>
          </w:p>
          <w:p w14:paraId="6E7E24BE" w14:textId="77777777" w:rsidR="00F367C0" w:rsidRPr="00071A7F" w:rsidRDefault="00F367C0" w:rsidP="00CA01F0">
            <w:pPr>
              <w:rPr>
                <w:bCs/>
                <w:sz w:val="18"/>
                <w:szCs w:val="18"/>
                <w:lang w:val="nl-NL"/>
              </w:rPr>
            </w:pPr>
            <w:r w:rsidRPr="00071A7F">
              <w:rPr>
                <w:bCs/>
                <w:sz w:val="18"/>
                <w:szCs w:val="18"/>
                <w:lang w:val="nl-NL"/>
              </w:rPr>
              <w:t>PT. KAL</w:t>
            </w:r>
          </w:p>
          <w:p w14:paraId="78548E7F" w14:textId="77777777" w:rsidR="00F367C0" w:rsidRPr="00071A7F" w:rsidRDefault="00F367C0" w:rsidP="00CA01F0">
            <w:pPr>
              <w:rPr>
                <w:bCs/>
                <w:sz w:val="18"/>
                <w:szCs w:val="18"/>
                <w:lang w:val="nl-NL"/>
              </w:rPr>
            </w:pPr>
            <w:r w:rsidRPr="00071A7F">
              <w:rPr>
                <w:bCs/>
                <w:sz w:val="18"/>
                <w:szCs w:val="18"/>
                <w:lang w:val="nl-NL"/>
              </w:rPr>
              <w:t>PT. MPK</w:t>
            </w:r>
          </w:p>
          <w:p w14:paraId="5EEB998B" w14:textId="77777777" w:rsidR="00F367C0" w:rsidRPr="00071A7F" w:rsidRDefault="00F367C0" w:rsidP="00CA01F0">
            <w:pPr>
              <w:rPr>
                <w:bCs/>
                <w:sz w:val="18"/>
                <w:szCs w:val="18"/>
                <w:lang w:val="nl-NL"/>
              </w:rPr>
            </w:pPr>
            <w:r w:rsidRPr="00071A7F">
              <w:rPr>
                <w:bCs/>
                <w:sz w:val="18"/>
                <w:szCs w:val="18"/>
                <w:lang w:val="nl-NL"/>
              </w:rPr>
              <w:t>RaCP</w:t>
            </w:r>
          </w:p>
          <w:p w14:paraId="7562A836" w14:textId="64F5DE4D" w:rsidR="00F367C0" w:rsidRPr="00071A7F" w:rsidRDefault="00F367C0" w:rsidP="00CA01F0">
            <w:pPr>
              <w:spacing w:line="240" w:lineRule="auto"/>
              <w:rPr>
                <w:bCs/>
                <w:sz w:val="18"/>
                <w:szCs w:val="18"/>
                <w:lang w:val="nl-NL"/>
              </w:rPr>
            </w:pPr>
            <w:r w:rsidRPr="00071A7F">
              <w:rPr>
                <w:bCs/>
                <w:sz w:val="18"/>
                <w:szCs w:val="18"/>
                <w:lang w:val="nl-NL"/>
              </w:rPr>
              <w:t>RSPO</w:t>
            </w:r>
          </w:p>
          <w:p w14:paraId="475E205D" w14:textId="1265C64F" w:rsidR="00A608A4" w:rsidRPr="00071A7F" w:rsidRDefault="00A608A4" w:rsidP="00CA01F0">
            <w:pPr>
              <w:spacing w:line="240" w:lineRule="auto"/>
              <w:rPr>
                <w:bCs/>
                <w:sz w:val="18"/>
                <w:szCs w:val="18"/>
                <w:lang w:val="nl-NL"/>
              </w:rPr>
            </w:pPr>
            <w:r w:rsidRPr="00071A7F">
              <w:rPr>
                <w:bCs/>
                <w:sz w:val="18"/>
                <w:szCs w:val="18"/>
                <w:lang w:val="nl-NL"/>
              </w:rPr>
              <w:t>TI</w:t>
            </w:r>
          </w:p>
          <w:p w14:paraId="657588E2" w14:textId="392B2233" w:rsidR="00BF0038" w:rsidRPr="00071A7F" w:rsidRDefault="00BF0038" w:rsidP="00CA01F0">
            <w:pPr>
              <w:spacing w:line="240" w:lineRule="auto"/>
              <w:rPr>
                <w:bCs/>
                <w:sz w:val="18"/>
                <w:szCs w:val="18"/>
                <w:lang w:val="nl-NL"/>
              </w:rPr>
            </w:pPr>
            <w:r w:rsidRPr="00071A7F">
              <w:rPr>
                <w:bCs/>
                <w:sz w:val="18"/>
                <w:szCs w:val="18"/>
                <w:lang w:val="nl-NL"/>
              </w:rPr>
              <w:t>ToT</w:t>
            </w:r>
          </w:p>
          <w:p w14:paraId="46EC72E1" w14:textId="671D9BF1" w:rsidR="00CF46C3" w:rsidRPr="00071A7F" w:rsidRDefault="00CF46C3" w:rsidP="00CA01F0">
            <w:pPr>
              <w:spacing w:line="240" w:lineRule="auto"/>
              <w:rPr>
                <w:bCs/>
                <w:sz w:val="18"/>
                <w:szCs w:val="18"/>
                <w:lang w:val="nl-NL"/>
              </w:rPr>
            </w:pPr>
            <w:r w:rsidRPr="00071A7F">
              <w:rPr>
                <w:bCs/>
                <w:sz w:val="18"/>
                <w:szCs w:val="18"/>
                <w:lang w:val="nl-NL"/>
              </w:rPr>
              <w:t>SB</w:t>
            </w:r>
          </w:p>
          <w:p w14:paraId="3AB5DE53" w14:textId="7BF025F0" w:rsidR="00CF46C3" w:rsidRPr="00071A7F" w:rsidRDefault="00CF46C3" w:rsidP="00CA01F0">
            <w:pPr>
              <w:spacing w:line="240" w:lineRule="auto"/>
              <w:rPr>
                <w:bCs/>
                <w:sz w:val="18"/>
                <w:szCs w:val="18"/>
                <w:lang w:val="nl-NL"/>
              </w:rPr>
            </w:pPr>
            <w:r w:rsidRPr="00071A7F">
              <w:rPr>
                <w:bCs/>
                <w:sz w:val="18"/>
                <w:szCs w:val="18"/>
                <w:lang w:val="nl-NL"/>
              </w:rPr>
              <w:t>SD</w:t>
            </w:r>
          </w:p>
          <w:p w14:paraId="100B1CEA" w14:textId="444F8733" w:rsidR="00CF46C3" w:rsidRPr="00071A7F" w:rsidRDefault="00CF46C3" w:rsidP="00CA01F0">
            <w:pPr>
              <w:spacing w:line="240" w:lineRule="auto"/>
              <w:rPr>
                <w:bCs/>
                <w:sz w:val="18"/>
                <w:szCs w:val="18"/>
                <w:lang w:val="nl-NL"/>
              </w:rPr>
            </w:pPr>
            <w:r w:rsidRPr="00071A7F">
              <w:rPr>
                <w:bCs/>
                <w:sz w:val="18"/>
                <w:szCs w:val="18"/>
                <w:lang w:val="nl-NL"/>
              </w:rPr>
              <w:t>SP</w:t>
            </w:r>
          </w:p>
          <w:p w14:paraId="68F78CE7" w14:textId="34934000" w:rsidR="00F367C0" w:rsidRPr="00071A7F" w:rsidRDefault="00F367C0" w:rsidP="00CA01F0">
            <w:pPr>
              <w:spacing w:line="240" w:lineRule="auto"/>
              <w:rPr>
                <w:bCs/>
                <w:sz w:val="18"/>
                <w:szCs w:val="18"/>
                <w:lang w:val="nl-NL"/>
              </w:rPr>
            </w:pPr>
            <w:r w:rsidRPr="00071A7F">
              <w:rPr>
                <w:bCs/>
                <w:sz w:val="18"/>
                <w:szCs w:val="18"/>
                <w:lang w:val="nl-NL"/>
              </w:rPr>
              <w:t>SF</w:t>
            </w:r>
          </w:p>
          <w:p w14:paraId="33A72D17" w14:textId="64A7B919" w:rsidR="005D3A01" w:rsidRPr="00071A7F" w:rsidRDefault="005D3A01" w:rsidP="00CA01F0">
            <w:pPr>
              <w:spacing w:line="240" w:lineRule="auto"/>
              <w:rPr>
                <w:bCs/>
                <w:sz w:val="18"/>
                <w:szCs w:val="18"/>
                <w:lang w:val="nl-NL"/>
              </w:rPr>
            </w:pPr>
            <w:r w:rsidRPr="00071A7F">
              <w:rPr>
                <w:bCs/>
                <w:sz w:val="18"/>
                <w:szCs w:val="18"/>
                <w:lang w:val="nl-NL"/>
              </w:rPr>
              <w:t>SFL</w:t>
            </w:r>
          </w:p>
          <w:p w14:paraId="7BE567C2" w14:textId="30B89133" w:rsidR="00F367C0" w:rsidRPr="00071A7F" w:rsidRDefault="00F367C0" w:rsidP="00CA01F0">
            <w:pPr>
              <w:spacing w:line="240" w:lineRule="auto"/>
              <w:rPr>
                <w:bCs/>
                <w:sz w:val="18"/>
                <w:szCs w:val="18"/>
                <w:lang w:val="nl-NL"/>
              </w:rPr>
            </w:pPr>
            <w:r w:rsidRPr="00071A7F">
              <w:rPr>
                <w:bCs/>
                <w:sz w:val="18"/>
                <w:szCs w:val="18"/>
                <w:lang w:val="nl-NL"/>
              </w:rPr>
              <w:t>SPM</w:t>
            </w:r>
          </w:p>
          <w:p w14:paraId="6C87C77E" w14:textId="44AB7137" w:rsidR="00F367C0" w:rsidRPr="00071A7F" w:rsidRDefault="00F367C0" w:rsidP="00CA01F0">
            <w:pPr>
              <w:spacing w:line="240" w:lineRule="auto"/>
              <w:rPr>
                <w:bCs/>
                <w:sz w:val="18"/>
                <w:szCs w:val="18"/>
                <w:lang w:val="nl-NL"/>
              </w:rPr>
            </w:pPr>
            <w:r w:rsidRPr="00071A7F">
              <w:rPr>
                <w:bCs/>
                <w:sz w:val="18"/>
                <w:szCs w:val="18"/>
                <w:lang w:val="nl-NL"/>
              </w:rPr>
              <w:t>STDB</w:t>
            </w:r>
          </w:p>
          <w:p w14:paraId="2BA513B4" w14:textId="4B9D9728" w:rsidR="00870647" w:rsidRPr="00071A7F" w:rsidRDefault="00870647" w:rsidP="00CA01F0">
            <w:pPr>
              <w:spacing w:line="240" w:lineRule="auto"/>
              <w:rPr>
                <w:bCs/>
                <w:sz w:val="18"/>
                <w:szCs w:val="18"/>
                <w:lang w:val="nl-NL"/>
              </w:rPr>
            </w:pPr>
            <w:r w:rsidRPr="00071A7F">
              <w:rPr>
                <w:bCs/>
                <w:sz w:val="18"/>
                <w:szCs w:val="18"/>
                <w:lang w:val="nl-NL"/>
              </w:rPr>
              <w:t>UPPB</w:t>
            </w:r>
          </w:p>
          <w:p w14:paraId="325D0199" w14:textId="77777777" w:rsidR="00870647" w:rsidRPr="00071A7F" w:rsidRDefault="00870647" w:rsidP="00CA01F0">
            <w:pPr>
              <w:spacing w:line="240" w:lineRule="auto"/>
              <w:rPr>
                <w:bCs/>
                <w:sz w:val="18"/>
                <w:szCs w:val="18"/>
                <w:lang w:val="nl-NL"/>
              </w:rPr>
            </w:pPr>
          </w:p>
          <w:p w14:paraId="00232593" w14:textId="227D0CB3" w:rsidR="0096792B" w:rsidRPr="00071A7F" w:rsidRDefault="0096792B" w:rsidP="00CA01F0">
            <w:pPr>
              <w:spacing w:line="240" w:lineRule="auto"/>
              <w:rPr>
                <w:bCs/>
                <w:sz w:val="18"/>
                <w:szCs w:val="18"/>
                <w:lang w:val="nl-NL"/>
              </w:rPr>
            </w:pPr>
            <w:r w:rsidRPr="00071A7F">
              <w:rPr>
                <w:bCs/>
                <w:sz w:val="18"/>
                <w:szCs w:val="18"/>
                <w:lang w:val="nl-NL"/>
              </w:rPr>
              <w:t>UNDP</w:t>
            </w:r>
          </w:p>
          <w:p w14:paraId="2FFD0FE8" w14:textId="77777777" w:rsidR="00F367C0" w:rsidRPr="00071A7F" w:rsidRDefault="00F367C0" w:rsidP="00CA01F0">
            <w:pPr>
              <w:spacing w:line="240" w:lineRule="auto"/>
              <w:rPr>
                <w:bCs/>
                <w:sz w:val="18"/>
                <w:szCs w:val="18"/>
                <w:lang w:val="en-ID"/>
              </w:rPr>
            </w:pPr>
            <w:r w:rsidRPr="00071A7F">
              <w:rPr>
                <w:bCs/>
                <w:sz w:val="18"/>
                <w:szCs w:val="18"/>
                <w:lang w:val="en-ID"/>
              </w:rPr>
              <w:t>WK</w:t>
            </w:r>
          </w:p>
          <w:p w14:paraId="1A57F6C0" w14:textId="77777777" w:rsidR="00F367C0" w:rsidRPr="00071A7F" w:rsidRDefault="00F367C0" w:rsidP="00CA01F0">
            <w:pPr>
              <w:spacing w:line="240" w:lineRule="auto"/>
              <w:rPr>
                <w:bCs/>
                <w:sz w:val="18"/>
                <w:szCs w:val="18"/>
                <w:lang w:val="en-ID"/>
              </w:rPr>
            </w:pPr>
            <w:r w:rsidRPr="00071A7F">
              <w:rPr>
                <w:bCs/>
                <w:sz w:val="18"/>
                <w:szCs w:val="18"/>
                <w:lang w:val="en-ID"/>
              </w:rPr>
              <w:t>YIARI</w:t>
            </w:r>
          </w:p>
          <w:p w14:paraId="3BA1D175" w14:textId="77777777" w:rsidR="00F367C0" w:rsidRPr="00071A7F" w:rsidRDefault="00F367C0" w:rsidP="00CA01F0">
            <w:pPr>
              <w:rPr>
                <w:bCs/>
                <w:sz w:val="18"/>
                <w:szCs w:val="18"/>
                <w:lang w:val="en-ID"/>
              </w:rPr>
            </w:pPr>
          </w:p>
        </w:tc>
        <w:tc>
          <w:tcPr>
            <w:tcW w:w="7517" w:type="dxa"/>
            <w:shd w:val="clear" w:color="auto" w:fill="auto"/>
          </w:tcPr>
          <w:p w14:paraId="2EE481D5" w14:textId="33D574ED" w:rsidR="00F367C0" w:rsidRPr="00071A7F" w:rsidRDefault="00F367C0" w:rsidP="00CA01F0">
            <w:pPr>
              <w:rPr>
                <w:bCs/>
                <w:sz w:val="18"/>
                <w:szCs w:val="18"/>
                <w:lang w:val="en-ID"/>
              </w:rPr>
            </w:pPr>
          </w:p>
          <w:p w14:paraId="0F55A020" w14:textId="77777777" w:rsidR="00F367C0" w:rsidRPr="00071A7F" w:rsidRDefault="00F367C0" w:rsidP="00CA01F0">
            <w:pPr>
              <w:rPr>
                <w:bCs/>
                <w:sz w:val="18"/>
                <w:szCs w:val="18"/>
                <w:lang w:val="en-ID"/>
              </w:rPr>
            </w:pPr>
            <w:r w:rsidRPr="00071A7F">
              <w:rPr>
                <w:bCs/>
                <w:sz w:val="18"/>
                <w:szCs w:val="18"/>
                <w:lang w:val="en-ID"/>
              </w:rPr>
              <w:t>Agriculture Extension workers</w:t>
            </w:r>
          </w:p>
          <w:p w14:paraId="62EC93A3" w14:textId="77777777" w:rsidR="00F367C0" w:rsidRPr="00071A7F" w:rsidRDefault="00F367C0" w:rsidP="00CA01F0">
            <w:pPr>
              <w:rPr>
                <w:bCs/>
                <w:sz w:val="18"/>
                <w:szCs w:val="18"/>
                <w:lang w:val="en-ID"/>
              </w:rPr>
            </w:pPr>
            <w:r w:rsidRPr="00071A7F">
              <w:rPr>
                <w:bCs/>
                <w:sz w:val="18"/>
                <w:szCs w:val="18"/>
                <w:lang w:val="en-ID"/>
              </w:rPr>
              <w:t>Land outside state forest areas (</w:t>
            </w:r>
            <w:r w:rsidRPr="00071A7F">
              <w:rPr>
                <w:bCs/>
                <w:sz w:val="18"/>
                <w:szCs w:val="18"/>
                <w:lang w:val="en-GB"/>
              </w:rPr>
              <w:t>non-forest land-uses)</w:t>
            </w:r>
          </w:p>
          <w:p w14:paraId="28E8ADE8" w14:textId="77777777" w:rsidR="00F367C0" w:rsidRPr="00071A7F" w:rsidRDefault="00F367C0" w:rsidP="00CA01F0">
            <w:pPr>
              <w:rPr>
                <w:bCs/>
                <w:sz w:val="18"/>
                <w:szCs w:val="18"/>
                <w:lang w:val="en-ID"/>
              </w:rPr>
            </w:pPr>
            <w:r w:rsidRPr="00071A7F">
              <w:rPr>
                <w:bCs/>
                <w:sz w:val="18"/>
                <w:szCs w:val="18"/>
                <w:lang w:val="en-ID"/>
              </w:rPr>
              <w:t>Asosiasi Petani Kelapa Sawit Indonesia (Association of Indonesian smallholder Palm Oil)</w:t>
            </w:r>
          </w:p>
          <w:p w14:paraId="4A4FF4BC" w14:textId="0E055BA5" w:rsidR="0081543C" w:rsidRPr="00071A7F" w:rsidRDefault="0081543C" w:rsidP="00CA01F0">
            <w:pPr>
              <w:rPr>
                <w:bCs/>
                <w:sz w:val="18"/>
                <w:szCs w:val="18"/>
                <w:lang w:val="en-GB"/>
              </w:rPr>
            </w:pPr>
            <w:r w:rsidRPr="00071A7F">
              <w:rPr>
                <w:bCs/>
                <w:sz w:val="18"/>
                <w:szCs w:val="18"/>
                <w:lang w:val="en-GB"/>
              </w:rPr>
              <w:t>Badan Perencanaan dan Pembangunan Daerah, Agency for Development Planning</w:t>
            </w:r>
          </w:p>
          <w:p w14:paraId="01646105" w14:textId="7D9B4FC3" w:rsidR="00F367C0" w:rsidRPr="00071A7F" w:rsidRDefault="00F367C0" w:rsidP="00CA01F0">
            <w:pPr>
              <w:rPr>
                <w:bCs/>
                <w:sz w:val="18"/>
                <w:szCs w:val="18"/>
                <w:lang w:val="en-GB"/>
              </w:rPr>
            </w:pPr>
            <w:r w:rsidRPr="00071A7F">
              <w:rPr>
                <w:bCs/>
                <w:sz w:val="18"/>
                <w:szCs w:val="18"/>
                <w:lang w:val="en-GB"/>
              </w:rPr>
              <w:t>Business and Finance</w:t>
            </w:r>
          </w:p>
          <w:p w14:paraId="02EAB817" w14:textId="4D8F5A84" w:rsidR="00F367C0" w:rsidRPr="00071A7F" w:rsidRDefault="00F367C0" w:rsidP="00CA01F0">
            <w:pPr>
              <w:rPr>
                <w:bCs/>
                <w:sz w:val="18"/>
                <w:szCs w:val="18"/>
              </w:rPr>
            </w:pPr>
            <w:r w:rsidRPr="00071A7F">
              <w:rPr>
                <w:bCs/>
                <w:sz w:val="18"/>
                <w:szCs w:val="18"/>
                <w:lang w:val="en-ID"/>
              </w:rPr>
              <w:t xml:space="preserve">Balai Konservasi </w:t>
            </w:r>
            <w:r w:rsidR="00096509" w:rsidRPr="00071A7F">
              <w:rPr>
                <w:bCs/>
                <w:sz w:val="18"/>
                <w:szCs w:val="18"/>
                <w:lang w:val="en-ID"/>
              </w:rPr>
              <w:t>Sumber Daya</w:t>
            </w:r>
            <w:r w:rsidRPr="00071A7F">
              <w:rPr>
                <w:bCs/>
                <w:sz w:val="18"/>
                <w:szCs w:val="18"/>
                <w:lang w:val="en-ID"/>
              </w:rPr>
              <w:t xml:space="preserve"> Alam, Natural Resource Conservation Agency, Ministry of Environment and Forestry (MoEF)</w:t>
            </w:r>
          </w:p>
          <w:p w14:paraId="01A4F179" w14:textId="77777777" w:rsidR="00F367C0" w:rsidRPr="00071A7F" w:rsidRDefault="00F367C0" w:rsidP="00CA01F0">
            <w:pPr>
              <w:rPr>
                <w:bCs/>
                <w:sz w:val="18"/>
                <w:szCs w:val="18"/>
                <w:lang w:val="en-ID"/>
              </w:rPr>
            </w:pPr>
            <w:r w:rsidRPr="00071A7F">
              <w:rPr>
                <w:bCs/>
                <w:sz w:val="18"/>
                <w:szCs w:val="18"/>
                <w:lang w:val="en-ID"/>
              </w:rPr>
              <w:t>Badan Restorasi Gambut dan Mangrove, Peatland and Mangrove Restoration Agency</w:t>
            </w:r>
          </w:p>
          <w:p w14:paraId="2FD066E4" w14:textId="3F077F31" w:rsidR="00F367C0" w:rsidRPr="00071A7F" w:rsidRDefault="00F367C0" w:rsidP="00CA01F0">
            <w:pPr>
              <w:rPr>
                <w:bCs/>
                <w:sz w:val="18"/>
                <w:szCs w:val="18"/>
                <w:lang w:val="en-ID"/>
              </w:rPr>
            </w:pPr>
            <w:r w:rsidRPr="00071A7F">
              <w:rPr>
                <w:bCs/>
                <w:sz w:val="18"/>
                <w:szCs w:val="18"/>
                <w:lang w:val="en-ID"/>
              </w:rPr>
              <w:t>Badan Usaha Milik Desa, Village Business Units</w:t>
            </w:r>
          </w:p>
          <w:p w14:paraId="6907FF4E" w14:textId="77777777" w:rsidR="00F367C0" w:rsidRPr="00071A7F" w:rsidRDefault="00F367C0" w:rsidP="00CA01F0">
            <w:pPr>
              <w:rPr>
                <w:bCs/>
                <w:sz w:val="18"/>
                <w:szCs w:val="18"/>
                <w:lang w:val="en-ID"/>
              </w:rPr>
            </w:pPr>
            <w:r w:rsidRPr="00071A7F">
              <w:rPr>
                <w:bCs/>
                <w:sz w:val="18"/>
                <w:szCs w:val="18"/>
                <w:lang w:val="en-ID"/>
              </w:rPr>
              <w:t>Crude palm oil</w:t>
            </w:r>
          </w:p>
          <w:p w14:paraId="72DA3DB2" w14:textId="77777777" w:rsidR="00F367C0" w:rsidRPr="00071A7F" w:rsidRDefault="00F367C0" w:rsidP="00CA01F0">
            <w:pPr>
              <w:rPr>
                <w:bCs/>
                <w:sz w:val="18"/>
                <w:szCs w:val="18"/>
                <w:lang w:val="en-ID"/>
              </w:rPr>
            </w:pPr>
            <w:r w:rsidRPr="00071A7F">
              <w:rPr>
                <w:bCs/>
                <w:sz w:val="18"/>
                <w:szCs w:val="18"/>
                <w:lang w:val="en-GB"/>
              </w:rPr>
              <w:t>Corporate Social Responsibility</w:t>
            </w:r>
          </w:p>
          <w:p w14:paraId="397DBC77" w14:textId="77777777" w:rsidR="00F367C0" w:rsidRPr="00071A7F" w:rsidRDefault="00F367C0" w:rsidP="00CA01F0">
            <w:pPr>
              <w:rPr>
                <w:bCs/>
                <w:sz w:val="18"/>
                <w:szCs w:val="18"/>
                <w:lang w:val="en-ID"/>
              </w:rPr>
            </w:pPr>
            <w:r w:rsidRPr="00071A7F">
              <w:rPr>
                <w:bCs/>
                <w:sz w:val="18"/>
                <w:szCs w:val="18"/>
                <w:lang w:val="en-ID"/>
              </w:rPr>
              <w:t>Civil society organization</w:t>
            </w:r>
          </w:p>
          <w:p w14:paraId="27B4032A" w14:textId="77777777" w:rsidR="00F367C0" w:rsidRPr="00071A7F" w:rsidRDefault="00F367C0" w:rsidP="00CA01F0">
            <w:pPr>
              <w:rPr>
                <w:bCs/>
                <w:sz w:val="18"/>
                <w:szCs w:val="18"/>
                <w:lang w:val="en-ID"/>
              </w:rPr>
            </w:pPr>
            <w:r w:rsidRPr="00071A7F">
              <w:rPr>
                <w:bCs/>
                <w:sz w:val="18"/>
                <w:szCs w:val="18"/>
                <w:lang w:val="en-ID"/>
              </w:rPr>
              <w:t>Credit Union</w:t>
            </w:r>
          </w:p>
          <w:p w14:paraId="3FEA253E" w14:textId="1CE73542" w:rsidR="00F367C0" w:rsidRPr="00071A7F" w:rsidRDefault="00F367C0" w:rsidP="00CA01F0">
            <w:pPr>
              <w:rPr>
                <w:bCs/>
                <w:sz w:val="18"/>
                <w:szCs w:val="18"/>
                <w:lang w:val="en-ID"/>
              </w:rPr>
            </w:pPr>
            <w:r w:rsidRPr="00071A7F">
              <w:rPr>
                <w:bCs/>
                <w:sz w:val="18"/>
                <w:szCs w:val="18"/>
                <w:lang w:val="en-ID"/>
              </w:rPr>
              <w:t>D</w:t>
            </w:r>
            <w:r w:rsidR="0081543C" w:rsidRPr="00071A7F">
              <w:rPr>
                <w:bCs/>
                <w:sz w:val="18"/>
                <w:szCs w:val="18"/>
                <w:lang w:val="en-ID"/>
              </w:rPr>
              <w:t xml:space="preserve">inas </w:t>
            </w:r>
            <w:r w:rsidR="005C2DBD" w:rsidRPr="00071A7F">
              <w:rPr>
                <w:bCs/>
                <w:sz w:val="18"/>
                <w:szCs w:val="18"/>
                <w:lang w:val="en-ID"/>
              </w:rPr>
              <w:t>P</w:t>
            </w:r>
            <w:r w:rsidR="0081543C" w:rsidRPr="00071A7F">
              <w:rPr>
                <w:bCs/>
                <w:sz w:val="18"/>
                <w:szCs w:val="18"/>
                <w:lang w:val="en-ID"/>
              </w:rPr>
              <w:t xml:space="preserve">ertanian dan </w:t>
            </w:r>
            <w:r w:rsidR="005C2DBD" w:rsidRPr="00071A7F">
              <w:rPr>
                <w:bCs/>
                <w:sz w:val="18"/>
                <w:szCs w:val="18"/>
                <w:lang w:val="en-ID"/>
              </w:rPr>
              <w:t>P</w:t>
            </w:r>
            <w:r w:rsidR="0081543C" w:rsidRPr="00071A7F">
              <w:rPr>
                <w:bCs/>
                <w:sz w:val="18"/>
                <w:szCs w:val="18"/>
                <w:lang w:val="en-ID"/>
              </w:rPr>
              <w:t xml:space="preserve">erkebunan, Agency on </w:t>
            </w:r>
            <w:r w:rsidR="005C2DBD" w:rsidRPr="00071A7F">
              <w:rPr>
                <w:bCs/>
                <w:sz w:val="18"/>
                <w:szCs w:val="18"/>
                <w:lang w:val="en-ID"/>
              </w:rPr>
              <w:t>A</w:t>
            </w:r>
            <w:r w:rsidR="0081543C" w:rsidRPr="00071A7F">
              <w:rPr>
                <w:bCs/>
                <w:sz w:val="18"/>
                <w:szCs w:val="18"/>
                <w:lang w:val="en-ID"/>
              </w:rPr>
              <w:t xml:space="preserve">griculture and </w:t>
            </w:r>
            <w:r w:rsidR="005C2DBD" w:rsidRPr="00071A7F">
              <w:rPr>
                <w:bCs/>
                <w:sz w:val="18"/>
                <w:szCs w:val="18"/>
                <w:lang w:val="en-ID"/>
              </w:rPr>
              <w:t>P</w:t>
            </w:r>
            <w:r w:rsidR="0081543C" w:rsidRPr="00071A7F">
              <w:rPr>
                <w:bCs/>
                <w:sz w:val="18"/>
                <w:szCs w:val="18"/>
                <w:lang w:val="en-ID"/>
              </w:rPr>
              <w:t>lantation.</w:t>
            </w:r>
          </w:p>
          <w:p w14:paraId="5B63623E" w14:textId="77777777" w:rsidR="00F367C0" w:rsidRPr="00071A7F" w:rsidRDefault="00F367C0" w:rsidP="00CA01F0">
            <w:pPr>
              <w:rPr>
                <w:bCs/>
                <w:sz w:val="18"/>
                <w:szCs w:val="18"/>
                <w:lang w:val="en-ID"/>
              </w:rPr>
            </w:pPr>
            <w:r w:rsidRPr="00071A7F">
              <w:rPr>
                <w:bCs/>
                <w:sz w:val="18"/>
                <w:szCs w:val="18"/>
                <w:lang w:val="en-ID"/>
              </w:rPr>
              <w:t>Directorate General of Climate Change Control, MoEF</w:t>
            </w:r>
          </w:p>
          <w:p w14:paraId="0EBCD691" w14:textId="77777777" w:rsidR="00F367C0" w:rsidRPr="00071A7F" w:rsidRDefault="00F367C0" w:rsidP="00CA01F0">
            <w:pPr>
              <w:rPr>
                <w:bCs/>
                <w:sz w:val="18"/>
                <w:szCs w:val="18"/>
                <w:lang w:val="en-ID"/>
              </w:rPr>
            </w:pPr>
            <w:r w:rsidRPr="00071A7F">
              <w:rPr>
                <w:bCs/>
                <w:sz w:val="18"/>
                <w:szCs w:val="18"/>
                <w:lang w:val="en-ID"/>
              </w:rPr>
              <w:t xml:space="preserve">Environmental, Social and Governance </w:t>
            </w:r>
          </w:p>
          <w:p w14:paraId="72400950" w14:textId="553F57F8" w:rsidR="0054060A" w:rsidRPr="00071A7F" w:rsidRDefault="0054060A" w:rsidP="00CA01F0">
            <w:pPr>
              <w:rPr>
                <w:bCs/>
                <w:sz w:val="18"/>
                <w:szCs w:val="18"/>
                <w:lang w:val="en"/>
              </w:rPr>
            </w:pPr>
            <w:r w:rsidRPr="00071A7F">
              <w:rPr>
                <w:bCs/>
                <w:sz w:val="18"/>
                <w:szCs w:val="18"/>
                <w:lang w:val="en"/>
              </w:rPr>
              <w:t>Environmental Services</w:t>
            </w:r>
          </w:p>
          <w:p w14:paraId="7D803DAE" w14:textId="7E5DDEFA" w:rsidR="00F367C0" w:rsidRPr="00071A7F" w:rsidRDefault="00F367C0" w:rsidP="00CA01F0">
            <w:pPr>
              <w:rPr>
                <w:bCs/>
                <w:sz w:val="18"/>
                <w:szCs w:val="18"/>
                <w:lang w:val="en-ID"/>
              </w:rPr>
            </w:pPr>
            <w:r w:rsidRPr="00071A7F">
              <w:rPr>
                <w:bCs/>
                <w:sz w:val="18"/>
                <w:szCs w:val="18"/>
                <w:lang w:val="en"/>
              </w:rPr>
              <w:t>Fresh Fruit Bunches</w:t>
            </w:r>
          </w:p>
          <w:p w14:paraId="2FE668F4" w14:textId="77777777" w:rsidR="00D94621" w:rsidRPr="00071A7F" w:rsidRDefault="00F367C0" w:rsidP="00CA01F0">
            <w:pPr>
              <w:rPr>
                <w:bCs/>
                <w:sz w:val="18"/>
                <w:szCs w:val="18"/>
                <w:lang w:val="en-ID"/>
              </w:rPr>
            </w:pPr>
            <w:r w:rsidRPr="00071A7F">
              <w:rPr>
                <w:bCs/>
                <w:sz w:val="18"/>
                <w:szCs w:val="18"/>
                <w:lang w:val="en-ID"/>
              </w:rPr>
              <w:t>Fauna &amp; flora international Indonesia</w:t>
            </w:r>
          </w:p>
          <w:p w14:paraId="3BCB4794" w14:textId="1A606D25" w:rsidR="00F367C0" w:rsidRDefault="00D94621" w:rsidP="00CA01F0">
            <w:pPr>
              <w:rPr>
                <w:bCs/>
                <w:sz w:val="18"/>
                <w:szCs w:val="18"/>
                <w:lang w:val="en-ID"/>
              </w:rPr>
            </w:pPr>
            <w:r w:rsidRPr="00071A7F">
              <w:rPr>
                <w:bCs/>
                <w:sz w:val="18"/>
                <w:szCs w:val="18"/>
                <w:lang w:val="en-ID"/>
              </w:rPr>
              <w:t>Farmer Field School</w:t>
            </w:r>
          </w:p>
          <w:p w14:paraId="0047DCA4" w14:textId="05715EBA" w:rsidR="00BC13E4" w:rsidRDefault="00BC13E4" w:rsidP="00CA01F0">
            <w:pPr>
              <w:rPr>
                <w:bCs/>
                <w:sz w:val="18"/>
                <w:szCs w:val="18"/>
                <w:lang w:val="en-ID"/>
              </w:rPr>
            </w:pPr>
            <w:r>
              <w:rPr>
                <w:bCs/>
                <w:sz w:val="18"/>
                <w:szCs w:val="18"/>
                <w:lang w:val="en-ID"/>
              </w:rPr>
              <w:t>Fire Smart Territory</w:t>
            </w:r>
          </w:p>
          <w:p w14:paraId="6B856CAF" w14:textId="0F43A6EC" w:rsidR="00084C9A" w:rsidRPr="00071A7F" w:rsidRDefault="00084C9A" w:rsidP="00CA01F0">
            <w:pPr>
              <w:rPr>
                <w:bCs/>
                <w:sz w:val="18"/>
                <w:szCs w:val="18"/>
                <w:lang w:val="en-GB"/>
              </w:rPr>
            </w:pPr>
            <w:r w:rsidRPr="00071A7F">
              <w:rPr>
                <w:bCs/>
                <w:sz w:val="18"/>
                <w:szCs w:val="18"/>
                <w:lang w:val="en-GB"/>
              </w:rPr>
              <w:t>Focused Group Discussion</w:t>
            </w:r>
          </w:p>
          <w:p w14:paraId="31676521" w14:textId="072C1610" w:rsidR="00084C9A" w:rsidRPr="00071A7F" w:rsidRDefault="00084C9A" w:rsidP="00CA01F0">
            <w:pPr>
              <w:rPr>
                <w:bCs/>
                <w:sz w:val="18"/>
                <w:szCs w:val="18"/>
                <w:lang w:val="en-GB"/>
              </w:rPr>
            </w:pPr>
            <w:r w:rsidRPr="00071A7F">
              <w:rPr>
                <w:bCs/>
                <w:sz w:val="18"/>
                <w:szCs w:val="18"/>
                <w:lang w:val="en-GB"/>
              </w:rPr>
              <w:t>Free Prior Informed Concern</w:t>
            </w:r>
          </w:p>
          <w:p w14:paraId="0085CCEA" w14:textId="4512564C" w:rsidR="00F367C0" w:rsidRPr="00071A7F" w:rsidRDefault="00F367C0" w:rsidP="00CA01F0">
            <w:pPr>
              <w:rPr>
                <w:bCs/>
                <w:sz w:val="18"/>
                <w:szCs w:val="18"/>
                <w:lang w:val="en-GB"/>
              </w:rPr>
            </w:pPr>
            <w:r w:rsidRPr="00071A7F">
              <w:rPr>
                <w:bCs/>
                <w:sz w:val="18"/>
                <w:szCs w:val="18"/>
                <w:lang w:val="en-GB"/>
              </w:rPr>
              <w:t>Good Agricultural Practices</w:t>
            </w:r>
          </w:p>
          <w:p w14:paraId="2812DFD0" w14:textId="77777777" w:rsidR="00F367C0" w:rsidRPr="008F7B90" w:rsidRDefault="00F367C0" w:rsidP="00CA01F0">
            <w:pPr>
              <w:rPr>
                <w:bCs/>
                <w:sz w:val="18"/>
                <w:szCs w:val="18"/>
              </w:rPr>
            </w:pPr>
            <w:r w:rsidRPr="008F7B90">
              <w:rPr>
                <w:bCs/>
                <w:sz w:val="18"/>
                <w:szCs w:val="18"/>
              </w:rPr>
              <w:t>Greenhouse Gas</w:t>
            </w:r>
          </w:p>
          <w:p w14:paraId="7720E7E1" w14:textId="77777777" w:rsidR="00F367C0" w:rsidRPr="008F7B90" w:rsidRDefault="00F367C0" w:rsidP="00CA01F0">
            <w:pPr>
              <w:rPr>
                <w:bCs/>
                <w:sz w:val="18"/>
                <w:szCs w:val="18"/>
              </w:rPr>
            </w:pPr>
            <w:r w:rsidRPr="008F7B90">
              <w:rPr>
                <w:bCs/>
                <w:sz w:val="18"/>
                <w:szCs w:val="18"/>
              </w:rPr>
              <w:t>Deutsche Gesellschaft für Internationale Zusammenarbeit GmbH</w:t>
            </w:r>
          </w:p>
          <w:p w14:paraId="446CACB8" w14:textId="77777777" w:rsidR="00F367C0" w:rsidRPr="00071A7F" w:rsidRDefault="00F367C0" w:rsidP="00CA01F0">
            <w:pPr>
              <w:rPr>
                <w:bCs/>
                <w:sz w:val="18"/>
                <w:szCs w:val="18"/>
                <w:lang w:val="en-ID"/>
              </w:rPr>
            </w:pPr>
            <w:r w:rsidRPr="00071A7F">
              <w:rPr>
                <w:bCs/>
                <w:sz w:val="18"/>
                <w:szCs w:val="18"/>
                <w:lang w:val="en-ID"/>
              </w:rPr>
              <w:t>Green Livelihoods Alliance</w:t>
            </w:r>
          </w:p>
          <w:p w14:paraId="182AE863" w14:textId="5D18D645" w:rsidR="00F367C0" w:rsidRPr="00071A7F" w:rsidRDefault="00F367C0" w:rsidP="00CA01F0">
            <w:pPr>
              <w:rPr>
                <w:bCs/>
                <w:sz w:val="18"/>
                <w:szCs w:val="18"/>
                <w:lang w:val="en-ID"/>
              </w:rPr>
            </w:pPr>
            <w:r w:rsidRPr="00071A7F">
              <w:rPr>
                <w:bCs/>
                <w:sz w:val="18"/>
                <w:szCs w:val="18"/>
                <w:lang w:val="en-GB"/>
              </w:rPr>
              <w:t xml:space="preserve">Gunung Palung </w:t>
            </w:r>
            <w:r w:rsidR="00096509" w:rsidRPr="00071A7F">
              <w:rPr>
                <w:bCs/>
                <w:sz w:val="18"/>
                <w:szCs w:val="18"/>
                <w:lang w:val="en-GB"/>
              </w:rPr>
              <w:t>National Park</w:t>
            </w:r>
          </w:p>
          <w:p w14:paraId="232E25FF" w14:textId="38C06272" w:rsidR="00D50014" w:rsidRPr="00071A7F" w:rsidRDefault="00D50014" w:rsidP="00CA01F0">
            <w:pPr>
              <w:rPr>
                <w:bCs/>
                <w:sz w:val="18"/>
                <w:szCs w:val="18"/>
              </w:rPr>
            </w:pPr>
            <w:r w:rsidRPr="00071A7F">
              <w:rPr>
                <w:bCs/>
                <w:sz w:val="18"/>
                <w:szCs w:val="18"/>
              </w:rPr>
              <w:t>Gunung Juring Protection Forest</w:t>
            </w:r>
          </w:p>
          <w:p w14:paraId="49C5C9B7" w14:textId="53028827" w:rsidR="00F367C0" w:rsidRPr="00071A7F" w:rsidRDefault="00F367C0" w:rsidP="00CA01F0">
            <w:pPr>
              <w:rPr>
                <w:bCs/>
                <w:sz w:val="18"/>
                <w:szCs w:val="18"/>
                <w:lang w:val="en-ID"/>
              </w:rPr>
            </w:pPr>
            <w:r w:rsidRPr="00071A7F">
              <w:rPr>
                <w:bCs/>
                <w:sz w:val="18"/>
                <w:szCs w:val="18"/>
              </w:rPr>
              <w:t>High Conservation Value</w:t>
            </w:r>
          </w:p>
          <w:p w14:paraId="5F52AA3B" w14:textId="0E5E326B" w:rsidR="004F6D29" w:rsidRPr="00071A7F" w:rsidRDefault="004F6D29" w:rsidP="00CA01F0">
            <w:pPr>
              <w:rPr>
                <w:bCs/>
                <w:sz w:val="18"/>
                <w:szCs w:val="18"/>
                <w:lang w:val="en-ID"/>
              </w:rPr>
            </w:pPr>
            <w:r w:rsidRPr="00071A7F">
              <w:rPr>
                <w:bCs/>
                <w:sz w:val="18"/>
                <w:szCs w:val="18"/>
                <w:lang w:val="en-ID"/>
              </w:rPr>
              <w:t>Hutan Desa/Village Forest</w:t>
            </w:r>
          </w:p>
          <w:p w14:paraId="43D83E35" w14:textId="75628343" w:rsidR="00F367C0" w:rsidRPr="00071A7F" w:rsidRDefault="00F367C0" w:rsidP="00CA01F0">
            <w:pPr>
              <w:rPr>
                <w:bCs/>
                <w:sz w:val="18"/>
                <w:szCs w:val="18"/>
                <w:lang w:val="en-ID"/>
              </w:rPr>
            </w:pPr>
            <w:r w:rsidRPr="00071A7F">
              <w:rPr>
                <w:bCs/>
                <w:sz w:val="18"/>
                <w:szCs w:val="18"/>
                <w:lang w:val="en-ID"/>
              </w:rPr>
              <w:t>Inisiatif Dagang Hijau, The Sustainable Trade Initiative</w:t>
            </w:r>
          </w:p>
          <w:p w14:paraId="59D75117" w14:textId="77777777" w:rsidR="00F367C0" w:rsidRPr="00071A7F" w:rsidRDefault="00F367C0" w:rsidP="00CA01F0">
            <w:pPr>
              <w:rPr>
                <w:bCs/>
                <w:sz w:val="18"/>
                <w:szCs w:val="18"/>
                <w:lang w:val="en-ID"/>
              </w:rPr>
            </w:pPr>
            <w:r w:rsidRPr="00071A7F">
              <w:rPr>
                <w:bCs/>
                <w:sz w:val="18"/>
                <w:szCs w:val="18"/>
                <w:lang w:val="en-ID"/>
              </w:rPr>
              <w:t>Index Desa Membangun, Village Development Index</w:t>
            </w:r>
          </w:p>
          <w:p w14:paraId="344ED764" w14:textId="77777777" w:rsidR="00F367C0" w:rsidRPr="00071A7F" w:rsidRDefault="00F367C0" w:rsidP="00CA01F0">
            <w:pPr>
              <w:rPr>
                <w:bCs/>
                <w:sz w:val="18"/>
                <w:szCs w:val="18"/>
                <w:lang w:val="en-GB"/>
              </w:rPr>
            </w:pPr>
            <w:r w:rsidRPr="00071A7F">
              <w:rPr>
                <w:bCs/>
                <w:sz w:val="18"/>
                <w:szCs w:val="18"/>
                <w:lang w:val="en-GB"/>
              </w:rPr>
              <w:t>Independent smallholder oil palm plantations</w:t>
            </w:r>
          </w:p>
          <w:p w14:paraId="4FA9F0B8" w14:textId="77777777" w:rsidR="00F367C0" w:rsidRPr="00071A7F" w:rsidRDefault="00F367C0" w:rsidP="00CA01F0">
            <w:pPr>
              <w:rPr>
                <w:bCs/>
                <w:sz w:val="18"/>
                <w:szCs w:val="18"/>
                <w:lang w:val="en-ID"/>
              </w:rPr>
            </w:pPr>
            <w:r w:rsidRPr="00071A7F">
              <w:rPr>
                <w:bCs/>
                <w:sz w:val="18"/>
                <w:szCs w:val="18"/>
                <w:lang w:val="en-ID"/>
              </w:rPr>
              <w:t>Indonesian Sustainable Palm Oil System</w:t>
            </w:r>
          </w:p>
          <w:p w14:paraId="4580DA8B" w14:textId="1EEC0BAF" w:rsidR="00FF25E3" w:rsidRPr="00071A7F" w:rsidRDefault="00FF25E3" w:rsidP="00CA01F0">
            <w:pPr>
              <w:rPr>
                <w:bCs/>
                <w:sz w:val="18"/>
                <w:szCs w:val="18"/>
              </w:rPr>
            </w:pPr>
            <w:r w:rsidRPr="00071A7F">
              <w:rPr>
                <w:bCs/>
                <w:sz w:val="18"/>
                <w:szCs w:val="18"/>
              </w:rPr>
              <w:t>Indigenous Community and Local Community</w:t>
            </w:r>
          </w:p>
          <w:p w14:paraId="45849112" w14:textId="77DF1DA2" w:rsidR="00F367C0" w:rsidRPr="00071A7F" w:rsidRDefault="00F367C0" w:rsidP="00CA01F0">
            <w:pPr>
              <w:rPr>
                <w:bCs/>
                <w:sz w:val="18"/>
                <w:szCs w:val="18"/>
                <w:lang w:val="en-ID"/>
              </w:rPr>
            </w:pPr>
            <w:r w:rsidRPr="00071A7F">
              <w:rPr>
                <w:bCs/>
                <w:sz w:val="18"/>
                <w:szCs w:val="18"/>
              </w:rPr>
              <w:t>Kalimantan Forestry</w:t>
            </w:r>
            <w:r w:rsidRPr="00071A7F">
              <w:rPr>
                <w:bCs/>
                <w:sz w:val="18"/>
                <w:szCs w:val="18"/>
                <w:lang w:val="en-ID"/>
              </w:rPr>
              <w:t xml:space="preserve"> Programme</w:t>
            </w:r>
          </w:p>
          <w:p w14:paraId="09BE2B4C" w14:textId="6FBED8D5" w:rsidR="00F367C0" w:rsidRPr="00071A7F" w:rsidRDefault="00F367C0" w:rsidP="00CA01F0">
            <w:pPr>
              <w:rPr>
                <w:bCs/>
                <w:sz w:val="18"/>
                <w:szCs w:val="18"/>
                <w:lang w:val="en-ID"/>
              </w:rPr>
            </w:pPr>
            <w:r w:rsidRPr="00071A7F">
              <w:rPr>
                <w:bCs/>
                <w:sz w:val="18"/>
                <w:szCs w:val="18"/>
                <w:lang w:val="en-ID"/>
              </w:rPr>
              <w:t>Kawasan Ekosistem Esensial, Essential Ecosystem Areas</w:t>
            </w:r>
            <w:r w:rsidR="005C2DBD" w:rsidRPr="00071A7F">
              <w:rPr>
                <w:bCs/>
                <w:sz w:val="18"/>
                <w:szCs w:val="18"/>
                <w:lang w:val="en-ID"/>
              </w:rPr>
              <w:t>/wildlife corridor</w:t>
            </w:r>
          </w:p>
          <w:p w14:paraId="5F8FA839" w14:textId="438F5615" w:rsidR="00F367C0" w:rsidRPr="00071A7F" w:rsidRDefault="00F367C0" w:rsidP="00CA01F0">
            <w:pPr>
              <w:rPr>
                <w:bCs/>
                <w:sz w:val="18"/>
                <w:szCs w:val="18"/>
              </w:rPr>
            </w:pPr>
            <w:r w:rsidRPr="00071A7F">
              <w:rPr>
                <w:bCs/>
                <w:sz w:val="18"/>
                <w:szCs w:val="18"/>
              </w:rPr>
              <w:t xml:space="preserve">Ketapang and Kayong Utara </w:t>
            </w:r>
          </w:p>
          <w:p w14:paraId="6CE636DF" w14:textId="5742E2F6" w:rsidR="00C97E0A" w:rsidRPr="00071A7F" w:rsidRDefault="00C97E0A" w:rsidP="00CA01F0">
            <w:pPr>
              <w:rPr>
                <w:bCs/>
                <w:sz w:val="18"/>
                <w:szCs w:val="18"/>
              </w:rPr>
            </w:pPr>
            <w:r w:rsidRPr="00071A7F">
              <w:rPr>
                <w:bCs/>
                <w:sz w:val="18"/>
                <w:szCs w:val="18"/>
              </w:rPr>
              <w:t>Kawasan Hidrologi Gambut/Peatland Hydrological Unit.</w:t>
            </w:r>
          </w:p>
          <w:p w14:paraId="0EA03C61" w14:textId="77777777" w:rsidR="00F367C0" w:rsidRPr="00071A7F" w:rsidRDefault="00F367C0" w:rsidP="00CA01F0">
            <w:pPr>
              <w:rPr>
                <w:bCs/>
                <w:sz w:val="18"/>
                <w:szCs w:val="18"/>
              </w:rPr>
            </w:pPr>
            <w:r w:rsidRPr="00071A7F">
              <w:rPr>
                <w:bCs/>
                <w:sz w:val="18"/>
                <w:szCs w:val="18"/>
                <w:lang w:val="en-ID"/>
              </w:rPr>
              <w:t>Forest Management Unit</w:t>
            </w:r>
          </w:p>
          <w:p w14:paraId="34390485" w14:textId="77777777" w:rsidR="00F367C0" w:rsidRPr="00071A7F" w:rsidRDefault="00F367C0" w:rsidP="00CA01F0">
            <w:pPr>
              <w:rPr>
                <w:bCs/>
                <w:sz w:val="18"/>
                <w:szCs w:val="18"/>
              </w:rPr>
            </w:pPr>
            <w:r w:rsidRPr="00071A7F">
              <w:rPr>
                <w:bCs/>
                <w:sz w:val="18"/>
                <w:szCs w:val="18"/>
                <w:lang w:val="en-ID"/>
              </w:rPr>
              <w:t>Kelompok Usaha Perhutanan Sosial, Social Forestry Business Group</w:t>
            </w:r>
          </w:p>
          <w:p w14:paraId="0A6F2D66" w14:textId="77777777" w:rsidR="00F367C0" w:rsidRPr="00071A7F" w:rsidRDefault="00F367C0" w:rsidP="00CA01F0">
            <w:pPr>
              <w:rPr>
                <w:bCs/>
                <w:sz w:val="18"/>
                <w:szCs w:val="18"/>
                <w:lang w:val="en-ID"/>
              </w:rPr>
            </w:pPr>
            <w:r w:rsidRPr="00071A7F">
              <w:rPr>
                <w:bCs/>
                <w:sz w:val="18"/>
                <w:szCs w:val="18"/>
                <w:lang w:val="en-ID"/>
              </w:rPr>
              <w:lastRenderedPageBreak/>
              <w:t>Lobby and Advocacy</w:t>
            </w:r>
          </w:p>
          <w:p w14:paraId="662D55AE" w14:textId="2A728AEA" w:rsidR="00F367C0" w:rsidRPr="00071A7F" w:rsidRDefault="00F367C0" w:rsidP="00CA01F0">
            <w:pPr>
              <w:rPr>
                <w:bCs/>
                <w:sz w:val="18"/>
                <w:szCs w:val="18"/>
                <w:lang w:val="en-ID"/>
              </w:rPr>
            </w:pPr>
            <w:r w:rsidRPr="00071A7F">
              <w:rPr>
                <w:bCs/>
                <w:sz w:val="18"/>
                <w:szCs w:val="18"/>
                <w:lang w:val="en-ID"/>
              </w:rPr>
              <w:t>Lestari Capital</w:t>
            </w:r>
          </w:p>
          <w:p w14:paraId="074808BB" w14:textId="2279922C" w:rsidR="00C53BBB" w:rsidRPr="00071A7F" w:rsidRDefault="00C53BBB" w:rsidP="00CA01F0">
            <w:pPr>
              <w:rPr>
                <w:bCs/>
                <w:sz w:val="18"/>
                <w:szCs w:val="18"/>
                <w:lang w:val="en-ID"/>
              </w:rPr>
            </w:pPr>
            <w:r w:rsidRPr="00071A7F">
              <w:rPr>
                <w:bCs/>
                <w:sz w:val="18"/>
                <w:szCs w:val="18"/>
                <w:lang w:val="en-ID"/>
              </w:rPr>
              <w:t>Indonesia Institute of Science</w:t>
            </w:r>
            <w:r w:rsidR="00CF558A" w:rsidRPr="00071A7F">
              <w:rPr>
                <w:bCs/>
                <w:sz w:val="18"/>
                <w:szCs w:val="18"/>
                <w:lang w:val="en-ID"/>
              </w:rPr>
              <w:t xml:space="preserve"> (</w:t>
            </w:r>
            <w:r w:rsidR="00CF558A" w:rsidRPr="00071A7F">
              <w:rPr>
                <w:bCs/>
                <w:sz w:val="18"/>
                <w:szCs w:val="18"/>
              </w:rPr>
              <w:t>National Research and Innovation Agency</w:t>
            </w:r>
            <w:r w:rsidR="00B17684" w:rsidRPr="00071A7F">
              <w:rPr>
                <w:bCs/>
                <w:sz w:val="18"/>
                <w:szCs w:val="18"/>
              </w:rPr>
              <w:t>/B</w:t>
            </w:r>
            <w:r w:rsidR="00467651" w:rsidRPr="00071A7F">
              <w:rPr>
                <w:bCs/>
                <w:sz w:val="18"/>
                <w:szCs w:val="18"/>
              </w:rPr>
              <w:t xml:space="preserve">adan </w:t>
            </w:r>
            <w:r w:rsidR="00B17684" w:rsidRPr="00071A7F">
              <w:rPr>
                <w:bCs/>
                <w:sz w:val="18"/>
                <w:szCs w:val="18"/>
              </w:rPr>
              <w:t>R</w:t>
            </w:r>
            <w:r w:rsidR="00467651" w:rsidRPr="00071A7F">
              <w:rPr>
                <w:bCs/>
                <w:sz w:val="18"/>
                <w:szCs w:val="18"/>
              </w:rPr>
              <w:t>esearch dan Inovasi</w:t>
            </w:r>
            <w:r w:rsidR="009F6ACD" w:rsidRPr="00071A7F">
              <w:rPr>
                <w:bCs/>
                <w:sz w:val="18"/>
                <w:szCs w:val="18"/>
              </w:rPr>
              <w:t xml:space="preserve"> Nasional</w:t>
            </w:r>
            <w:r w:rsidR="00467651" w:rsidRPr="00071A7F">
              <w:rPr>
                <w:bCs/>
                <w:sz w:val="18"/>
                <w:szCs w:val="18"/>
              </w:rPr>
              <w:t>/BR</w:t>
            </w:r>
            <w:r w:rsidR="00B17684" w:rsidRPr="00071A7F">
              <w:rPr>
                <w:bCs/>
                <w:sz w:val="18"/>
                <w:szCs w:val="18"/>
              </w:rPr>
              <w:t>IN)</w:t>
            </w:r>
          </w:p>
          <w:p w14:paraId="743CD3D1" w14:textId="77777777" w:rsidR="00F367C0" w:rsidRPr="00071A7F" w:rsidRDefault="00F367C0" w:rsidP="00CA01F0">
            <w:pPr>
              <w:rPr>
                <w:bCs/>
                <w:sz w:val="18"/>
                <w:szCs w:val="18"/>
                <w:lang w:val="en-ID"/>
              </w:rPr>
            </w:pPr>
            <w:r w:rsidRPr="00071A7F">
              <w:rPr>
                <w:bCs/>
                <w:sz w:val="18"/>
                <w:szCs w:val="18"/>
                <w:lang w:val="en-ID"/>
              </w:rPr>
              <w:t>Laman Mining</w:t>
            </w:r>
          </w:p>
          <w:p w14:paraId="5C96F06F" w14:textId="15525D8E" w:rsidR="00F367C0" w:rsidRPr="00071A7F" w:rsidRDefault="00F367C0" w:rsidP="00CA01F0">
            <w:pPr>
              <w:rPr>
                <w:bCs/>
                <w:sz w:val="18"/>
                <w:szCs w:val="18"/>
                <w:lang w:val="en-ID"/>
              </w:rPr>
            </w:pPr>
            <w:r w:rsidRPr="00071A7F">
              <w:rPr>
                <w:bCs/>
                <w:sz w:val="18"/>
                <w:szCs w:val="18"/>
                <w:lang w:val="en-ID"/>
              </w:rPr>
              <w:t xml:space="preserve">Lembaga Pengelola Hutan Desa, </w:t>
            </w:r>
            <w:r w:rsidRPr="00071A7F">
              <w:rPr>
                <w:bCs/>
                <w:sz w:val="18"/>
                <w:szCs w:val="18"/>
              </w:rPr>
              <w:t>Village Forest Management Bod</w:t>
            </w:r>
            <w:r w:rsidR="001B0585">
              <w:rPr>
                <w:bCs/>
                <w:sz w:val="18"/>
                <w:szCs w:val="18"/>
              </w:rPr>
              <w:t>y</w:t>
            </w:r>
          </w:p>
          <w:p w14:paraId="2592C7BD" w14:textId="77777777" w:rsidR="00F367C0" w:rsidRPr="00071A7F" w:rsidRDefault="00F367C0" w:rsidP="00CA01F0">
            <w:pPr>
              <w:rPr>
                <w:bCs/>
                <w:sz w:val="18"/>
                <w:szCs w:val="18"/>
                <w:lang w:val="en-ID"/>
              </w:rPr>
            </w:pPr>
            <w:r w:rsidRPr="00071A7F">
              <w:rPr>
                <w:bCs/>
                <w:sz w:val="18"/>
                <w:szCs w:val="18"/>
                <w:lang w:val="en-ID"/>
              </w:rPr>
              <w:t>Ministry of Environment and Forestry</w:t>
            </w:r>
          </w:p>
          <w:p w14:paraId="0B056957" w14:textId="77777777" w:rsidR="00F367C0" w:rsidRPr="00071A7F" w:rsidRDefault="00F367C0" w:rsidP="00CA01F0">
            <w:pPr>
              <w:rPr>
                <w:bCs/>
                <w:sz w:val="18"/>
                <w:szCs w:val="18"/>
                <w:lang w:val="en-ID"/>
              </w:rPr>
            </w:pPr>
            <w:r w:rsidRPr="00071A7F">
              <w:rPr>
                <w:bCs/>
                <w:sz w:val="18"/>
                <w:szCs w:val="18"/>
                <w:lang w:val="en-ID"/>
              </w:rPr>
              <w:t>Multi-stakeholder working groups</w:t>
            </w:r>
          </w:p>
          <w:p w14:paraId="589D57A0" w14:textId="65285A30" w:rsidR="0096792B" w:rsidRPr="00071A7F" w:rsidRDefault="0096792B" w:rsidP="00CA01F0">
            <w:pPr>
              <w:rPr>
                <w:bCs/>
                <w:sz w:val="18"/>
                <w:szCs w:val="18"/>
                <w:lang w:val="en-ID"/>
              </w:rPr>
            </w:pPr>
            <w:r w:rsidRPr="00071A7F">
              <w:rPr>
                <w:bCs/>
                <w:sz w:val="18"/>
                <w:szCs w:val="18"/>
                <w:lang w:val="en-ID"/>
              </w:rPr>
              <w:t>Multi-stakeholder Platform</w:t>
            </w:r>
          </w:p>
          <w:p w14:paraId="69A6F39D" w14:textId="5804433D" w:rsidR="00F367C0" w:rsidRPr="00071A7F" w:rsidRDefault="00F367C0" w:rsidP="00CA01F0">
            <w:pPr>
              <w:rPr>
                <w:bCs/>
                <w:sz w:val="18"/>
                <w:szCs w:val="18"/>
                <w:lang w:val="en-ID"/>
              </w:rPr>
            </w:pPr>
            <w:r w:rsidRPr="00071A7F">
              <w:rPr>
                <w:bCs/>
                <w:sz w:val="18"/>
                <w:szCs w:val="18"/>
                <w:lang w:val="en-ID"/>
              </w:rPr>
              <w:t xml:space="preserve">National </w:t>
            </w:r>
            <w:r w:rsidR="00AF3CC0" w:rsidRPr="00071A7F">
              <w:rPr>
                <w:bCs/>
                <w:sz w:val="18"/>
                <w:szCs w:val="18"/>
                <w:lang w:val="en-ID"/>
              </w:rPr>
              <w:t>D</w:t>
            </w:r>
            <w:r w:rsidRPr="00071A7F">
              <w:rPr>
                <w:bCs/>
                <w:sz w:val="18"/>
                <w:szCs w:val="18"/>
                <w:lang w:val="en-ID"/>
              </w:rPr>
              <w:t>eterm</w:t>
            </w:r>
            <w:r w:rsidR="00AF3CC0" w:rsidRPr="00071A7F">
              <w:rPr>
                <w:bCs/>
                <w:sz w:val="18"/>
                <w:szCs w:val="18"/>
                <w:lang w:val="en-ID"/>
              </w:rPr>
              <w:t>ent Contribution</w:t>
            </w:r>
          </w:p>
          <w:p w14:paraId="44DCB30A" w14:textId="77777777" w:rsidR="00F367C0" w:rsidRPr="00071A7F" w:rsidRDefault="00F367C0" w:rsidP="00CA01F0">
            <w:pPr>
              <w:rPr>
                <w:bCs/>
                <w:sz w:val="18"/>
                <w:szCs w:val="18"/>
                <w:lang w:val="en-ID"/>
              </w:rPr>
            </w:pPr>
            <w:r w:rsidRPr="00071A7F">
              <w:rPr>
                <w:bCs/>
                <w:sz w:val="18"/>
                <w:szCs w:val="18"/>
                <w:lang w:val="en-ID"/>
              </w:rPr>
              <w:t>Non timber forest product</w:t>
            </w:r>
          </w:p>
          <w:p w14:paraId="61CD5AC7" w14:textId="43A46B90" w:rsidR="00F367C0" w:rsidRPr="00071A7F" w:rsidRDefault="00F367C0" w:rsidP="00CA01F0">
            <w:pPr>
              <w:rPr>
                <w:bCs/>
                <w:sz w:val="18"/>
                <w:szCs w:val="18"/>
                <w:lang w:val="en-ID"/>
              </w:rPr>
            </w:pPr>
            <w:r w:rsidRPr="00071A7F">
              <w:rPr>
                <w:bCs/>
                <w:sz w:val="18"/>
                <w:szCs w:val="18"/>
                <w:lang w:val="en-ID"/>
              </w:rPr>
              <w:t>Oil pal</w:t>
            </w:r>
            <w:r w:rsidR="005C00A2" w:rsidRPr="00071A7F">
              <w:rPr>
                <w:bCs/>
                <w:sz w:val="18"/>
                <w:szCs w:val="18"/>
                <w:lang w:val="en-ID"/>
              </w:rPr>
              <w:t>m</w:t>
            </w:r>
          </w:p>
          <w:p w14:paraId="5AAE3130" w14:textId="77777777" w:rsidR="00F367C0" w:rsidRPr="00071A7F" w:rsidRDefault="00F367C0" w:rsidP="00CA01F0">
            <w:pPr>
              <w:rPr>
                <w:bCs/>
                <w:sz w:val="18"/>
                <w:szCs w:val="18"/>
                <w:lang w:val="en-ID"/>
              </w:rPr>
            </w:pPr>
            <w:r w:rsidRPr="00071A7F">
              <w:rPr>
                <w:bCs/>
                <w:sz w:val="18"/>
                <w:szCs w:val="18"/>
                <w:lang w:val="en-GB"/>
              </w:rPr>
              <w:t>Payment for Environmental Services</w:t>
            </w:r>
          </w:p>
          <w:p w14:paraId="46B0D070" w14:textId="5CB8D067" w:rsidR="00F367C0" w:rsidRPr="00071A7F" w:rsidRDefault="0038547D" w:rsidP="00CA01F0">
            <w:pPr>
              <w:rPr>
                <w:bCs/>
                <w:sz w:val="18"/>
                <w:szCs w:val="18"/>
                <w:lang w:val="en-ID"/>
              </w:rPr>
            </w:pPr>
            <w:r w:rsidRPr="00071A7F">
              <w:rPr>
                <w:bCs/>
                <w:sz w:val="18"/>
                <w:szCs w:val="18"/>
                <w:lang w:val="en-ID"/>
              </w:rPr>
              <w:t>P</w:t>
            </w:r>
            <w:r w:rsidR="0096792B" w:rsidRPr="00071A7F">
              <w:rPr>
                <w:bCs/>
                <w:sz w:val="18"/>
                <w:szCs w:val="18"/>
                <w:lang w:val="en-ID"/>
              </w:rPr>
              <w:t>awan-Kepulu-Pesaguhan</w:t>
            </w:r>
          </w:p>
          <w:p w14:paraId="391FEDB7" w14:textId="59D26229" w:rsidR="004476CB" w:rsidRPr="00071A7F" w:rsidRDefault="004476CB" w:rsidP="00CA01F0">
            <w:pPr>
              <w:rPr>
                <w:bCs/>
                <w:sz w:val="18"/>
                <w:szCs w:val="18"/>
                <w:lang w:val="en-ID"/>
              </w:rPr>
            </w:pPr>
            <w:r w:rsidRPr="00071A7F">
              <w:rPr>
                <w:bCs/>
                <w:sz w:val="18"/>
                <w:szCs w:val="18"/>
                <w:lang w:val="en-ID"/>
              </w:rPr>
              <w:t>Penyuluh Pertanian Lapangan/Agriculture extension workers</w:t>
            </w:r>
          </w:p>
          <w:p w14:paraId="4EEDD8A1" w14:textId="0AFACA08" w:rsidR="00CF46C3" w:rsidRPr="00071A7F" w:rsidRDefault="00CF46C3" w:rsidP="00CA01F0">
            <w:pPr>
              <w:rPr>
                <w:bCs/>
                <w:sz w:val="18"/>
                <w:szCs w:val="18"/>
                <w:lang w:val="en-ID"/>
              </w:rPr>
            </w:pPr>
            <w:r w:rsidRPr="00071A7F">
              <w:rPr>
                <w:bCs/>
                <w:sz w:val="18"/>
                <w:szCs w:val="18"/>
                <w:lang w:val="en-ID"/>
              </w:rPr>
              <w:t>Pematang Gadung Village</w:t>
            </w:r>
          </w:p>
          <w:p w14:paraId="2CBFF3C5" w14:textId="534CBA32" w:rsidR="0038547D" w:rsidRPr="00071A7F" w:rsidRDefault="0038547D" w:rsidP="00CA01F0">
            <w:pPr>
              <w:rPr>
                <w:bCs/>
                <w:sz w:val="18"/>
                <w:szCs w:val="18"/>
                <w:lang w:val="en-ID"/>
              </w:rPr>
            </w:pPr>
            <w:r w:rsidRPr="00071A7F">
              <w:rPr>
                <w:bCs/>
                <w:sz w:val="18"/>
                <w:szCs w:val="18"/>
                <w:lang w:val="en-ID"/>
              </w:rPr>
              <w:t>Penambangan Emas Tanpa Ijin,</w:t>
            </w:r>
            <w:r w:rsidR="00176EC4" w:rsidRPr="00071A7F">
              <w:rPr>
                <w:bCs/>
                <w:sz w:val="18"/>
                <w:szCs w:val="18"/>
                <w:lang w:val="en-ID"/>
              </w:rPr>
              <w:t xml:space="preserve"> illegal gold mining </w:t>
            </w:r>
          </w:p>
          <w:p w14:paraId="08394423" w14:textId="3BF68E36" w:rsidR="00F367C0" w:rsidRPr="00071A7F" w:rsidRDefault="0038547D" w:rsidP="00CA01F0">
            <w:pPr>
              <w:rPr>
                <w:bCs/>
                <w:sz w:val="18"/>
                <w:szCs w:val="18"/>
                <w:lang w:val="en-ID"/>
              </w:rPr>
            </w:pPr>
            <w:r w:rsidRPr="00071A7F">
              <w:rPr>
                <w:bCs/>
                <w:sz w:val="18"/>
                <w:szCs w:val="18"/>
                <w:lang w:val="en-ID"/>
              </w:rPr>
              <w:t>P</w:t>
            </w:r>
            <w:r w:rsidR="00F367C0" w:rsidRPr="00071A7F">
              <w:rPr>
                <w:bCs/>
                <w:sz w:val="18"/>
                <w:szCs w:val="18"/>
                <w:lang w:val="en-ID"/>
              </w:rPr>
              <w:t>articipatory land use planning</w:t>
            </w:r>
          </w:p>
          <w:p w14:paraId="17F7B853" w14:textId="77777777" w:rsidR="00F367C0" w:rsidRPr="00071A7F" w:rsidRDefault="00F367C0" w:rsidP="00CA01F0">
            <w:pPr>
              <w:rPr>
                <w:bCs/>
                <w:sz w:val="18"/>
                <w:szCs w:val="18"/>
                <w:lang w:val="en-ID"/>
              </w:rPr>
            </w:pPr>
            <w:r w:rsidRPr="00071A7F">
              <w:rPr>
                <w:bCs/>
                <w:sz w:val="18"/>
                <w:szCs w:val="18"/>
                <w:lang w:val="en-ID"/>
              </w:rPr>
              <w:t>Participatory Mapping</w:t>
            </w:r>
          </w:p>
          <w:p w14:paraId="097D7CB5" w14:textId="4B4950A8" w:rsidR="009458F1" w:rsidRPr="00071A7F" w:rsidRDefault="00F367C0" w:rsidP="00CA01F0">
            <w:pPr>
              <w:rPr>
                <w:bCs/>
                <w:sz w:val="18"/>
                <w:szCs w:val="18"/>
                <w:lang w:val="en-ID"/>
              </w:rPr>
            </w:pPr>
            <w:r w:rsidRPr="00071A7F">
              <w:rPr>
                <w:bCs/>
                <w:sz w:val="18"/>
                <w:szCs w:val="18"/>
                <w:lang w:val="en-ID"/>
              </w:rPr>
              <w:t>Perkumpulan Mitra Pembangunan/local NGO.</w:t>
            </w:r>
          </w:p>
          <w:p w14:paraId="56A8222F" w14:textId="6E417582" w:rsidR="009458F1" w:rsidRPr="00071A7F" w:rsidRDefault="009458F1" w:rsidP="00CA01F0">
            <w:pPr>
              <w:rPr>
                <w:bCs/>
                <w:sz w:val="18"/>
                <w:szCs w:val="18"/>
                <w:lang w:val="en-ID"/>
              </w:rPr>
            </w:pPr>
            <w:r w:rsidRPr="00071A7F">
              <w:rPr>
                <w:bCs/>
                <w:sz w:val="18"/>
                <w:szCs w:val="18"/>
                <w:lang w:val="en-ID"/>
              </w:rPr>
              <w:t>Public Work and Community Settlement Agency</w:t>
            </w:r>
          </w:p>
          <w:p w14:paraId="2F174FE3" w14:textId="29FC00DD" w:rsidR="00F367C0" w:rsidRPr="00071A7F" w:rsidRDefault="009458F1" w:rsidP="00CA01F0">
            <w:pPr>
              <w:rPr>
                <w:bCs/>
                <w:sz w:val="18"/>
                <w:szCs w:val="18"/>
                <w:lang w:val="en-ID"/>
              </w:rPr>
            </w:pPr>
            <w:r w:rsidRPr="00071A7F">
              <w:rPr>
                <w:bCs/>
                <w:sz w:val="18"/>
                <w:szCs w:val="18"/>
                <w:lang w:val="en-ID"/>
              </w:rPr>
              <w:t>K</w:t>
            </w:r>
            <w:r w:rsidR="00F367C0" w:rsidRPr="00071A7F">
              <w:rPr>
                <w:bCs/>
                <w:sz w:val="18"/>
                <w:szCs w:val="18"/>
                <w:lang w:val="en-ID"/>
              </w:rPr>
              <w:t>elompok Sadar Wisata, Village organization to manage ecotourism</w:t>
            </w:r>
          </w:p>
          <w:p w14:paraId="100C4B00" w14:textId="77777777" w:rsidR="00F367C0" w:rsidRPr="00071A7F" w:rsidRDefault="00F367C0" w:rsidP="00CA01F0">
            <w:pPr>
              <w:rPr>
                <w:bCs/>
                <w:sz w:val="18"/>
                <w:szCs w:val="18"/>
                <w:lang w:val="en-ID"/>
              </w:rPr>
            </w:pPr>
            <w:r w:rsidRPr="00071A7F">
              <w:rPr>
                <w:bCs/>
                <w:sz w:val="18"/>
                <w:szCs w:val="18"/>
                <w:lang w:val="en-ID"/>
              </w:rPr>
              <w:t>Program Kampung Iklim, Climate Resilience Village Program</w:t>
            </w:r>
          </w:p>
          <w:p w14:paraId="42A60BBA" w14:textId="77777777" w:rsidR="00F367C0" w:rsidRPr="00071A7F" w:rsidRDefault="00F367C0" w:rsidP="00CA01F0">
            <w:pPr>
              <w:rPr>
                <w:bCs/>
                <w:sz w:val="18"/>
                <w:szCs w:val="18"/>
                <w:lang w:val="en-ID"/>
              </w:rPr>
            </w:pPr>
            <w:r w:rsidRPr="00071A7F">
              <w:rPr>
                <w:bCs/>
                <w:sz w:val="18"/>
                <w:szCs w:val="18"/>
                <w:lang w:val="en-ID"/>
              </w:rPr>
              <w:t>PT. Bumitama Gunajaya Agro, oil-palm management unit</w:t>
            </w:r>
          </w:p>
          <w:p w14:paraId="771CB868" w14:textId="11F10F6E" w:rsidR="00F367C0" w:rsidRPr="00071A7F" w:rsidRDefault="00F367C0" w:rsidP="00CA01F0">
            <w:pPr>
              <w:rPr>
                <w:bCs/>
                <w:sz w:val="18"/>
                <w:szCs w:val="18"/>
                <w:lang w:val="en-ID"/>
              </w:rPr>
            </w:pPr>
            <w:r w:rsidRPr="00071A7F">
              <w:rPr>
                <w:bCs/>
                <w:sz w:val="18"/>
                <w:szCs w:val="18"/>
                <w:lang w:val="en-ID"/>
              </w:rPr>
              <w:t xml:space="preserve">PT. </w:t>
            </w:r>
            <w:r w:rsidR="00AE396F" w:rsidRPr="00071A7F">
              <w:rPr>
                <w:bCs/>
                <w:sz w:val="18"/>
                <w:szCs w:val="18"/>
                <w:lang w:val="en-ID"/>
              </w:rPr>
              <w:t xml:space="preserve">Pacific Agro </w:t>
            </w:r>
            <w:r w:rsidR="008F3297" w:rsidRPr="00071A7F">
              <w:rPr>
                <w:bCs/>
                <w:sz w:val="18"/>
                <w:szCs w:val="18"/>
                <w:lang w:val="en-ID"/>
              </w:rPr>
              <w:t>Sentosa, oil</w:t>
            </w:r>
            <w:r w:rsidRPr="00071A7F">
              <w:rPr>
                <w:bCs/>
                <w:sz w:val="18"/>
                <w:szCs w:val="18"/>
                <w:lang w:val="en-ID"/>
              </w:rPr>
              <w:t>-palm management unit</w:t>
            </w:r>
          </w:p>
          <w:p w14:paraId="23DB65D2" w14:textId="77777777" w:rsidR="00F367C0" w:rsidRPr="00071A7F" w:rsidRDefault="00F367C0" w:rsidP="00CA01F0">
            <w:pPr>
              <w:rPr>
                <w:bCs/>
                <w:sz w:val="18"/>
                <w:szCs w:val="18"/>
                <w:lang w:val="en-ID"/>
              </w:rPr>
            </w:pPr>
            <w:r w:rsidRPr="00071A7F">
              <w:rPr>
                <w:bCs/>
                <w:sz w:val="18"/>
                <w:szCs w:val="18"/>
                <w:lang w:val="en-ID"/>
              </w:rPr>
              <w:t>PT. Damai Agro Sejahtera, oil-palm management unit</w:t>
            </w:r>
          </w:p>
          <w:p w14:paraId="32DDDC77" w14:textId="77777777" w:rsidR="00F367C0" w:rsidRPr="00071A7F" w:rsidRDefault="00F367C0" w:rsidP="00CA01F0">
            <w:pPr>
              <w:rPr>
                <w:bCs/>
                <w:sz w:val="18"/>
                <w:szCs w:val="18"/>
                <w:lang w:val="en-ID"/>
              </w:rPr>
            </w:pPr>
            <w:r w:rsidRPr="00071A7F">
              <w:rPr>
                <w:bCs/>
                <w:sz w:val="18"/>
                <w:szCs w:val="18"/>
                <w:lang w:val="en-ID"/>
              </w:rPr>
              <w:t>PT. Gema Makmur Sentosa, oil-palm management unit</w:t>
            </w:r>
          </w:p>
          <w:p w14:paraId="045F9D65" w14:textId="77777777" w:rsidR="00F367C0" w:rsidRPr="00071A7F" w:rsidRDefault="00F367C0" w:rsidP="00CA01F0">
            <w:pPr>
              <w:rPr>
                <w:bCs/>
                <w:sz w:val="18"/>
                <w:szCs w:val="18"/>
                <w:lang w:val="en-ID"/>
              </w:rPr>
            </w:pPr>
            <w:r w:rsidRPr="00071A7F">
              <w:rPr>
                <w:bCs/>
                <w:sz w:val="18"/>
                <w:szCs w:val="18"/>
                <w:lang w:val="en-ID"/>
              </w:rPr>
              <w:t>PT. Kayong Agro Lestari, oil-palm management unit</w:t>
            </w:r>
          </w:p>
          <w:p w14:paraId="6325EF33" w14:textId="77777777" w:rsidR="00F367C0" w:rsidRPr="00071A7F" w:rsidRDefault="00F367C0" w:rsidP="00CA01F0">
            <w:pPr>
              <w:rPr>
                <w:bCs/>
                <w:sz w:val="18"/>
                <w:szCs w:val="18"/>
                <w:lang w:val="en"/>
              </w:rPr>
            </w:pPr>
            <w:r w:rsidRPr="00071A7F">
              <w:rPr>
                <w:bCs/>
                <w:sz w:val="18"/>
                <w:szCs w:val="18"/>
                <w:lang w:val="en"/>
              </w:rPr>
              <w:t>PT. Muharison Pawan Katulistiwa, natural forest concession holders</w:t>
            </w:r>
          </w:p>
          <w:p w14:paraId="41566A9E" w14:textId="1CE10F94" w:rsidR="00F367C0" w:rsidRPr="00071A7F" w:rsidRDefault="00F367C0" w:rsidP="00CA01F0">
            <w:pPr>
              <w:rPr>
                <w:bCs/>
                <w:sz w:val="18"/>
                <w:szCs w:val="18"/>
                <w:lang w:val="en-ID"/>
              </w:rPr>
            </w:pPr>
            <w:r w:rsidRPr="00071A7F">
              <w:rPr>
                <w:bCs/>
                <w:sz w:val="18"/>
                <w:szCs w:val="18"/>
                <w:lang w:val="en-ID"/>
              </w:rPr>
              <w:t>Remediation and Compensation Procedure</w:t>
            </w:r>
          </w:p>
          <w:p w14:paraId="5C5DD6C4" w14:textId="69D839B2" w:rsidR="00F367C0" w:rsidRPr="00071A7F" w:rsidRDefault="00F367C0" w:rsidP="00CA01F0">
            <w:pPr>
              <w:rPr>
                <w:bCs/>
                <w:sz w:val="18"/>
                <w:szCs w:val="18"/>
                <w:lang w:val="en-ID"/>
              </w:rPr>
            </w:pPr>
            <w:r w:rsidRPr="00071A7F">
              <w:rPr>
                <w:bCs/>
                <w:sz w:val="18"/>
                <w:szCs w:val="18"/>
                <w:lang w:val="en-ID"/>
              </w:rPr>
              <w:t>Roundtable on Sustainable Palm Oil</w:t>
            </w:r>
          </w:p>
          <w:p w14:paraId="272A470B" w14:textId="43993210" w:rsidR="00A608A4" w:rsidRPr="00071A7F" w:rsidRDefault="00A608A4" w:rsidP="00CA01F0">
            <w:pPr>
              <w:rPr>
                <w:bCs/>
                <w:sz w:val="18"/>
                <w:szCs w:val="18"/>
                <w:lang w:val="en-ID"/>
              </w:rPr>
            </w:pPr>
            <w:r w:rsidRPr="00071A7F">
              <w:rPr>
                <w:bCs/>
                <w:sz w:val="18"/>
                <w:szCs w:val="18"/>
                <w:lang w:val="en-ID"/>
              </w:rPr>
              <w:t>Tropenbos Indonesia</w:t>
            </w:r>
          </w:p>
          <w:p w14:paraId="13D3EFDC" w14:textId="1EF90834" w:rsidR="00BF0038" w:rsidRPr="00071A7F" w:rsidRDefault="00BF0038" w:rsidP="00CA01F0">
            <w:pPr>
              <w:spacing w:line="240" w:lineRule="auto"/>
              <w:rPr>
                <w:bCs/>
                <w:sz w:val="18"/>
                <w:szCs w:val="18"/>
                <w:lang w:val="en-ID"/>
              </w:rPr>
            </w:pPr>
            <w:r w:rsidRPr="00071A7F">
              <w:rPr>
                <w:bCs/>
                <w:sz w:val="18"/>
                <w:szCs w:val="18"/>
                <w:lang w:val="en-ID"/>
              </w:rPr>
              <w:t>Training of Tra</w:t>
            </w:r>
            <w:r w:rsidR="00CF46C3" w:rsidRPr="00071A7F">
              <w:rPr>
                <w:bCs/>
                <w:sz w:val="18"/>
                <w:szCs w:val="18"/>
                <w:lang w:val="en-ID"/>
              </w:rPr>
              <w:t>i</w:t>
            </w:r>
            <w:r w:rsidRPr="00071A7F">
              <w:rPr>
                <w:bCs/>
                <w:sz w:val="18"/>
                <w:szCs w:val="18"/>
                <w:lang w:val="en-ID"/>
              </w:rPr>
              <w:t>ners</w:t>
            </w:r>
          </w:p>
          <w:p w14:paraId="33A51FF4" w14:textId="41567D88" w:rsidR="00CF46C3" w:rsidRPr="00071A7F" w:rsidRDefault="00CF46C3" w:rsidP="00CA01F0">
            <w:pPr>
              <w:spacing w:line="240" w:lineRule="auto"/>
              <w:rPr>
                <w:bCs/>
                <w:sz w:val="18"/>
                <w:szCs w:val="18"/>
                <w:lang w:val="en-ID"/>
              </w:rPr>
            </w:pPr>
            <w:r w:rsidRPr="00071A7F">
              <w:rPr>
                <w:bCs/>
                <w:sz w:val="18"/>
                <w:szCs w:val="18"/>
                <w:lang w:val="en-ID"/>
              </w:rPr>
              <w:t>Sungai Besar Village</w:t>
            </w:r>
          </w:p>
          <w:p w14:paraId="4B0772C0" w14:textId="780003F7" w:rsidR="00CF46C3" w:rsidRPr="00071A7F" w:rsidRDefault="00CF46C3" w:rsidP="00CA01F0">
            <w:pPr>
              <w:spacing w:line="240" w:lineRule="auto"/>
              <w:rPr>
                <w:bCs/>
                <w:sz w:val="18"/>
                <w:szCs w:val="18"/>
                <w:lang w:val="en-ID"/>
              </w:rPr>
            </w:pPr>
            <w:r w:rsidRPr="00071A7F">
              <w:rPr>
                <w:bCs/>
                <w:sz w:val="18"/>
                <w:szCs w:val="18"/>
                <w:lang w:val="en-ID"/>
              </w:rPr>
              <w:t>Simpang Dua</w:t>
            </w:r>
          </w:p>
          <w:p w14:paraId="236D5644" w14:textId="76DF9F53" w:rsidR="00CF46C3" w:rsidRPr="00071A7F" w:rsidRDefault="00CF46C3" w:rsidP="00CA01F0">
            <w:pPr>
              <w:spacing w:line="240" w:lineRule="auto"/>
              <w:rPr>
                <w:bCs/>
                <w:sz w:val="18"/>
                <w:szCs w:val="18"/>
                <w:lang w:val="en-ID"/>
              </w:rPr>
            </w:pPr>
            <w:r w:rsidRPr="00071A7F">
              <w:rPr>
                <w:bCs/>
                <w:sz w:val="18"/>
                <w:szCs w:val="18"/>
                <w:lang w:val="en-ID"/>
              </w:rPr>
              <w:t>Sungai Pelang Village</w:t>
            </w:r>
          </w:p>
          <w:p w14:paraId="170511CB" w14:textId="4E367299" w:rsidR="00F367C0" w:rsidRPr="00071A7F" w:rsidRDefault="00F367C0" w:rsidP="00CA01F0">
            <w:pPr>
              <w:spacing w:line="240" w:lineRule="auto"/>
              <w:rPr>
                <w:bCs/>
                <w:sz w:val="18"/>
                <w:szCs w:val="18"/>
                <w:lang w:val="en-ID"/>
              </w:rPr>
            </w:pPr>
            <w:r w:rsidRPr="00071A7F">
              <w:rPr>
                <w:bCs/>
                <w:sz w:val="18"/>
                <w:szCs w:val="18"/>
                <w:lang w:val="en-ID"/>
              </w:rPr>
              <w:t>Social Forestry</w:t>
            </w:r>
          </w:p>
          <w:p w14:paraId="19D73CAA" w14:textId="25D918BD" w:rsidR="005D3A01" w:rsidRPr="00071A7F" w:rsidRDefault="005D3A01" w:rsidP="00CA01F0">
            <w:pPr>
              <w:spacing w:line="240" w:lineRule="auto"/>
              <w:rPr>
                <w:bCs/>
                <w:sz w:val="18"/>
                <w:szCs w:val="18"/>
                <w:lang w:val="en-ID"/>
              </w:rPr>
            </w:pPr>
            <w:r w:rsidRPr="00071A7F">
              <w:rPr>
                <w:bCs/>
                <w:sz w:val="18"/>
                <w:szCs w:val="18"/>
                <w:lang w:val="en-ID"/>
              </w:rPr>
              <w:t>State Forest Landscape</w:t>
            </w:r>
          </w:p>
          <w:p w14:paraId="63844E7A" w14:textId="77777777" w:rsidR="00F367C0" w:rsidRPr="00071A7F" w:rsidRDefault="00F367C0" w:rsidP="00CA01F0">
            <w:pPr>
              <w:spacing w:line="240" w:lineRule="auto"/>
              <w:rPr>
                <w:bCs/>
                <w:sz w:val="18"/>
                <w:szCs w:val="18"/>
                <w:lang w:val="en-ID"/>
              </w:rPr>
            </w:pPr>
            <w:r w:rsidRPr="00071A7F">
              <w:rPr>
                <w:bCs/>
                <w:sz w:val="18"/>
                <w:szCs w:val="18"/>
                <w:lang w:val="en-GB"/>
              </w:rPr>
              <w:t>Social Performance Management</w:t>
            </w:r>
          </w:p>
          <w:p w14:paraId="7D760BC9" w14:textId="2E794B7E" w:rsidR="00F367C0" w:rsidRPr="00071A7F" w:rsidRDefault="00F367C0" w:rsidP="00CA01F0">
            <w:pPr>
              <w:spacing w:line="240" w:lineRule="auto"/>
              <w:rPr>
                <w:bCs/>
                <w:sz w:val="18"/>
                <w:szCs w:val="18"/>
                <w:lang w:val="en"/>
              </w:rPr>
            </w:pPr>
            <w:r w:rsidRPr="00071A7F">
              <w:rPr>
                <w:bCs/>
                <w:sz w:val="18"/>
                <w:szCs w:val="18"/>
                <w:lang w:val="en-ID"/>
              </w:rPr>
              <w:t xml:space="preserve">Surat Tanda Daftar Budidaya Perkebunan, </w:t>
            </w:r>
            <w:r w:rsidRPr="00071A7F">
              <w:rPr>
                <w:bCs/>
                <w:sz w:val="18"/>
                <w:szCs w:val="18"/>
                <w:lang w:val="en"/>
              </w:rPr>
              <w:t>Cultivation Registration Certificat</w:t>
            </w:r>
            <w:r w:rsidR="0096792B" w:rsidRPr="00071A7F">
              <w:rPr>
                <w:bCs/>
                <w:sz w:val="18"/>
                <w:szCs w:val="18"/>
                <w:lang w:val="en"/>
              </w:rPr>
              <w:t>e</w:t>
            </w:r>
          </w:p>
          <w:p w14:paraId="1FCF3771" w14:textId="4299261F" w:rsidR="00870647" w:rsidRPr="00071A7F" w:rsidRDefault="00870647" w:rsidP="00CA01F0">
            <w:pPr>
              <w:spacing w:line="240" w:lineRule="auto"/>
              <w:rPr>
                <w:bCs/>
                <w:sz w:val="18"/>
                <w:szCs w:val="18"/>
                <w:lang w:val="en-ID"/>
              </w:rPr>
            </w:pPr>
            <w:r w:rsidRPr="00071A7F">
              <w:rPr>
                <w:bCs/>
                <w:sz w:val="18"/>
                <w:szCs w:val="18"/>
                <w:lang w:val="en-ID"/>
              </w:rPr>
              <w:t>Unit Pengolahan dan Pemasaran Bahan Olahan Karet/</w:t>
            </w:r>
            <w:r w:rsidRPr="00071A7F">
              <w:rPr>
                <w:bCs/>
                <w:sz w:val="18"/>
                <w:szCs w:val="18"/>
              </w:rPr>
              <w:t xml:space="preserve">Collective Rubber Processing and Marketing </w:t>
            </w:r>
            <w:r w:rsidR="009B6FD1" w:rsidRPr="00071A7F">
              <w:rPr>
                <w:bCs/>
                <w:sz w:val="18"/>
                <w:szCs w:val="18"/>
              </w:rPr>
              <w:t>O</w:t>
            </w:r>
            <w:r w:rsidRPr="00071A7F">
              <w:rPr>
                <w:bCs/>
                <w:sz w:val="18"/>
                <w:szCs w:val="18"/>
              </w:rPr>
              <w:t>rganization</w:t>
            </w:r>
            <w:r w:rsidRPr="00071A7F">
              <w:rPr>
                <w:bCs/>
                <w:sz w:val="18"/>
                <w:szCs w:val="18"/>
                <w:lang w:val="en-ID"/>
              </w:rPr>
              <w:t xml:space="preserve"> </w:t>
            </w:r>
          </w:p>
          <w:p w14:paraId="34AF0F76" w14:textId="77BCC49A" w:rsidR="00F367C0" w:rsidRPr="00071A7F" w:rsidRDefault="00F367C0" w:rsidP="00CA01F0">
            <w:pPr>
              <w:spacing w:line="240" w:lineRule="auto"/>
              <w:rPr>
                <w:bCs/>
                <w:sz w:val="18"/>
                <w:szCs w:val="18"/>
                <w:lang w:val="en-ID"/>
              </w:rPr>
            </w:pPr>
            <w:r w:rsidRPr="00071A7F">
              <w:rPr>
                <w:bCs/>
                <w:sz w:val="18"/>
                <w:szCs w:val="18"/>
                <w:lang w:val="en-ID"/>
              </w:rPr>
              <w:t>United nations development programme</w:t>
            </w:r>
          </w:p>
          <w:p w14:paraId="3AF0FC02" w14:textId="77777777" w:rsidR="00F367C0" w:rsidRPr="00071A7F" w:rsidRDefault="00F367C0" w:rsidP="00CA01F0">
            <w:pPr>
              <w:spacing w:line="240" w:lineRule="auto"/>
              <w:rPr>
                <w:bCs/>
                <w:sz w:val="18"/>
                <w:szCs w:val="18"/>
                <w:lang w:val="en-ID"/>
              </w:rPr>
            </w:pPr>
            <w:r w:rsidRPr="00071A7F">
              <w:rPr>
                <w:bCs/>
                <w:sz w:val="18"/>
                <w:szCs w:val="18"/>
                <w:lang w:val="en-ID"/>
              </w:rPr>
              <w:t>West Kalimantan</w:t>
            </w:r>
          </w:p>
          <w:p w14:paraId="4A009FE8" w14:textId="77777777" w:rsidR="00F367C0" w:rsidRPr="00071A7F" w:rsidRDefault="00F367C0" w:rsidP="00CA01F0">
            <w:pPr>
              <w:spacing w:line="240" w:lineRule="auto"/>
              <w:rPr>
                <w:bCs/>
                <w:sz w:val="18"/>
                <w:szCs w:val="18"/>
                <w:lang w:val="en-ID"/>
              </w:rPr>
            </w:pPr>
            <w:r w:rsidRPr="00071A7F">
              <w:rPr>
                <w:bCs/>
                <w:sz w:val="18"/>
                <w:szCs w:val="18"/>
                <w:lang w:val="en-ID"/>
              </w:rPr>
              <w:t>Yayasan Inisiasi Alam Rehabilitasi Indonesia/International Animal Rescue (IARI)</w:t>
            </w:r>
          </w:p>
          <w:p w14:paraId="1503768D" w14:textId="77777777" w:rsidR="00F367C0" w:rsidRPr="00071A7F" w:rsidRDefault="00F367C0" w:rsidP="00CA01F0">
            <w:pPr>
              <w:rPr>
                <w:bCs/>
                <w:sz w:val="18"/>
                <w:szCs w:val="18"/>
                <w:lang w:val="en-ID"/>
              </w:rPr>
            </w:pPr>
          </w:p>
          <w:p w14:paraId="40E7CEF2" w14:textId="77777777" w:rsidR="00F367C0" w:rsidRPr="00071A7F" w:rsidRDefault="00F367C0" w:rsidP="00CA01F0">
            <w:pPr>
              <w:rPr>
                <w:bCs/>
                <w:sz w:val="18"/>
                <w:szCs w:val="18"/>
                <w:lang w:val="en-ID"/>
              </w:rPr>
            </w:pPr>
          </w:p>
          <w:p w14:paraId="17FAFDF2" w14:textId="77777777" w:rsidR="00F367C0" w:rsidRPr="00071A7F" w:rsidRDefault="00F367C0" w:rsidP="00CA01F0">
            <w:pPr>
              <w:rPr>
                <w:bCs/>
                <w:sz w:val="18"/>
                <w:szCs w:val="18"/>
                <w:lang w:val="en-ID"/>
              </w:rPr>
            </w:pPr>
          </w:p>
        </w:tc>
      </w:tr>
    </w:tbl>
    <w:p w14:paraId="7D387EE7" w14:textId="7C030C9C" w:rsidR="00CD71AF" w:rsidRPr="00071A7F" w:rsidRDefault="00CD71AF" w:rsidP="002A7797">
      <w:r w:rsidRPr="00071A7F">
        <w:lastRenderedPageBreak/>
        <w:br w:type="page"/>
      </w:r>
    </w:p>
    <w:tbl>
      <w:tblPr>
        <w:tblStyle w:val="TableGrid"/>
        <w:tblW w:w="0" w:type="auto"/>
        <w:tblLook w:val="04A0" w:firstRow="1" w:lastRow="0" w:firstColumn="1" w:lastColumn="0" w:noHBand="0" w:noVBand="1"/>
      </w:tblPr>
      <w:tblGrid>
        <w:gridCol w:w="10456"/>
      </w:tblGrid>
      <w:tr w:rsidR="00325F5A" w:rsidRPr="00071A7F" w14:paraId="1A371E2A" w14:textId="77777777" w:rsidTr="7C71FEC1">
        <w:tc>
          <w:tcPr>
            <w:tcW w:w="10456" w:type="dxa"/>
          </w:tcPr>
          <w:p w14:paraId="141F922A" w14:textId="4ADBB863" w:rsidR="003C6493" w:rsidRPr="00071A7F" w:rsidRDefault="003C6493" w:rsidP="7C71FEC1">
            <w:pPr>
              <w:rPr>
                <w:i/>
                <w:iCs/>
                <w:strike/>
                <w:lang w:val="en-GB"/>
              </w:rPr>
            </w:pPr>
          </w:p>
        </w:tc>
      </w:tr>
    </w:tbl>
    <w:p w14:paraId="3FC65BCB" w14:textId="77777777" w:rsidR="00325F5A" w:rsidRPr="00071A7F" w:rsidRDefault="00325F5A" w:rsidP="00C76FE6"/>
    <w:p w14:paraId="4BDE3DC8" w14:textId="77777777" w:rsidR="000079AC" w:rsidRPr="00071A7F" w:rsidRDefault="000079AC" w:rsidP="0049722E">
      <w:pPr>
        <w:pStyle w:val="Heading1"/>
        <w:numPr>
          <w:ilvl w:val="0"/>
          <w:numId w:val="0"/>
        </w:numPr>
        <w:ind w:left="432" w:hanging="432"/>
      </w:pPr>
    </w:p>
    <w:p w14:paraId="32F933CE" w14:textId="57CF6920" w:rsidR="006B5727" w:rsidRPr="00071A7F" w:rsidRDefault="4D0F9F37" w:rsidP="0049722E">
      <w:pPr>
        <w:pStyle w:val="Heading1"/>
        <w:numPr>
          <w:ilvl w:val="0"/>
          <w:numId w:val="0"/>
        </w:numPr>
        <w:ind w:left="432" w:hanging="432"/>
      </w:pPr>
      <w:r w:rsidRPr="00071A7F">
        <w:t xml:space="preserve">PART ONE: </w:t>
      </w:r>
      <w:r w:rsidR="0AC4AB1C" w:rsidRPr="00071A7F">
        <w:t>K</w:t>
      </w:r>
      <w:r w:rsidR="712A4B05" w:rsidRPr="00071A7F">
        <w:t xml:space="preserve">ey </w:t>
      </w:r>
      <w:r w:rsidR="1D04BE9C" w:rsidRPr="00071A7F">
        <w:t xml:space="preserve">outcomes and </w:t>
      </w:r>
      <w:r w:rsidR="712A4B05" w:rsidRPr="00071A7F">
        <w:t>strategies for</w:t>
      </w:r>
      <w:r w:rsidRPr="00071A7F">
        <w:t xml:space="preserve"> 202</w:t>
      </w:r>
      <w:r w:rsidR="285A959E" w:rsidRPr="00071A7F">
        <w:t>2</w:t>
      </w:r>
      <w:r w:rsidR="07D07532" w:rsidRPr="00071A7F">
        <w:t xml:space="preserve"> </w:t>
      </w:r>
    </w:p>
    <w:p w14:paraId="26FF4B46" w14:textId="0FB9CCB0" w:rsidR="008D67B0" w:rsidRPr="00071A7F" w:rsidRDefault="0AD87FAC" w:rsidP="10802ED0">
      <w:pPr>
        <w:rPr>
          <w:i/>
          <w:iCs/>
          <w:sz w:val="20"/>
          <w:szCs w:val="20"/>
        </w:rPr>
      </w:pPr>
      <w:r w:rsidRPr="00071A7F">
        <w:rPr>
          <w:i/>
          <w:iCs/>
          <w:sz w:val="20"/>
          <w:szCs w:val="20"/>
        </w:rPr>
        <w:t xml:space="preserve">In </w:t>
      </w:r>
      <w:r w:rsidR="45BFFCF6" w:rsidRPr="00071A7F">
        <w:rPr>
          <w:i/>
          <w:iCs/>
          <w:sz w:val="20"/>
          <w:szCs w:val="20"/>
        </w:rPr>
        <w:t>this part</w:t>
      </w:r>
      <w:r w:rsidRPr="00071A7F">
        <w:rPr>
          <w:i/>
          <w:iCs/>
          <w:sz w:val="20"/>
          <w:szCs w:val="20"/>
        </w:rPr>
        <w:t xml:space="preserve">, describe </w:t>
      </w:r>
      <w:r w:rsidR="2A688BF8" w:rsidRPr="00071A7F">
        <w:rPr>
          <w:i/>
          <w:iCs/>
          <w:sz w:val="20"/>
          <w:szCs w:val="20"/>
        </w:rPr>
        <w:t>(1)</w:t>
      </w:r>
      <w:r w:rsidR="079CAFA9" w:rsidRPr="00071A7F">
        <w:rPr>
          <w:i/>
          <w:iCs/>
          <w:sz w:val="20"/>
          <w:szCs w:val="20"/>
        </w:rPr>
        <w:t xml:space="preserve"> </w:t>
      </w:r>
      <w:r w:rsidR="2A7D1476" w:rsidRPr="00071A7F">
        <w:rPr>
          <w:i/>
          <w:iCs/>
          <w:sz w:val="20"/>
          <w:szCs w:val="20"/>
        </w:rPr>
        <w:t>contextual changes</w:t>
      </w:r>
      <w:r w:rsidR="131B6E43" w:rsidRPr="00071A7F">
        <w:rPr>
          <w:i/>
          <w:iCs/>
          <w:sz w:val="20"/>
          <w:szCs w:val="20"/>
        </w:rPr>
        <w:t xml:space="preserve">, opportunities </w:t>
      </w:r>
      <w:r w:rsidR="45B09BF8" w:rsidRPr="00071A7F">
        <w:rPr>
          <w:i/>
          <w:iCs/>
          <w:sz w:val="20"/>
          <w:szCs w:val="20"/>
        </w:rPr>
        <w:t xml:space="preserve">&amp; risks that might have an influence </w:t>
      </w:r>
      <w:r w:rsidR="6AB42956" w:rsidRPr="00071A7F">
        <w:rPr>
          <w:i/>
          <w:iCs/>
          <w:sz w:val="20"/>
          <w:szCs w:val="20"/>
        </w:rPr>
        <w:t xml:space="preserve">(positive or negative) </w:t>
      </w:r>
      <w:r w:rsidR="45B09BF8" w:rsidRPr="00071A7F">
        <w:rPr>
          <w:i/>
          <w:iCs/>
          <w:sz w:val="20"/>
          <w:szCs w:val="20"/>
        </w:rPr>
        <w:t>on</w:t>
      </w:r>
      <w:r w:rsidR="57FF0242" w:rsidRPr="00071A7F">
        <w:rPr>
          <w:i/>
          <w:iCs/>
          <w:sz w:val="20"/>
          <w:szCs w:val="20"/>
        </w:rPr>
        <w:t xml:space="preserve"> the results and implementation of </w:t>
      </w:r>
      <w:r w:rsidR="7B20BFCB" w:rsidRPr="00071A7F">
        <w:rPr>
          <w:i/>
          <w:iCs/>
          <w:sz w:val="20"/>
          <w:szCs w:val="20"/>
        </w:rPr>
        <w:t>the programme in 2022</w:t>
      </w:r>
      <w:r w:rsidR="1E45D366" w:rsidRPr="00071A7F">
        <w:rPr>
          <w:i/>
          <w:iCs/>
          <w:sz w:val="20"/>
          <w:szCs w:val="20"/>
        </w:rPr>
        <w:t xml:space="preserve">; </w:t>
      </w:r>
      <w:r w:rsidR="2A59C90A" w:rsidRPr="00071A7F">
        <w:rPr>
          <w:i/>
          <w:iCs/>
          <w:sz w:val="20"/>
          <w:szCs w:val="20"/>
        </w:rPr>
        <w:t>(</w:t>
      </w:r>
      <w:r w:rsidR="76FD8197" w:rsidRPr="00071A7F">
        <w:rPr>
          <w:i/>
          <w:iCs/>
          <w:sz w:val="20"/>
          <w:szCs w:val="20"/>
        </w:rPr>
        <w:t>2</w:t>
      </w:r>
      <w:r w:rsidR="2A59C90A" w:rsidRPr="00071A7F">
        <w:rPr>
          <w:i/>
          <w:iCs/>
          <w:sz w:val="20"/>
          <w:szCs w:val="20"/>
        </w:rPr>
        <w:t>)</w:t>
      </w:r>
      <w:r w:rsidR="4240B343" w:rsidRPr="00071A7F">
        <w:rPr>
          <w:i/>
          <w:iCs/>
          <w:sz w:val="20"/>
          <w:szCs w:val="20"/>
        </w:rPr>
        <w:t xml:space="preserve"> </w:t>
      </w:r>
      <w:r w:rsidR="1E45D366" w:rsidRPr="00071A7F">
        <w:rPr>
          <w:i/>
          <w:iCs/>
          <w:sz w:val="20"/>
          <w:szCs w:val="20"/>
        </w:rPr>
        <w:t xml:space="preserve">the latest version of your ToC and </w:t>
      </w:r>
      <w:r w:rsidR="00427A59" w:rsidRPr="00071A7F">
        <w:rPr>
          <w:i/>
          <w:iCs/>
          <w:sz w:val="20"/>
          <w:szCs w:val="20"/>
        </w:rPr>
        <w:t>clarify any</w:t>
      </w:r>
      <w:r w:rsidR="1E45D366" w:rsidRPr="00071A7F">
        <w:rPr>
          <w:i/>
          <w:iCs/>
          <w:sz w:val="20"/>
          <w:szCs w:val="20"/>
        </w:rPr>
        <w:t xml:space="preserve"> adaptation</w:t>
      </w:r>
      <w:r w:rsidR="2A59C90A" w:rsidRPr="00071A7F">
        <w:rPr>
          <w:i/>
          <w:iCs/>
          <w:sz w:val="20"/>
          <w:szCs w:val="20"/>
        </w:rPr>
        <w:t>s</w:t>
      </w:r>
      <w:r w:rsidR="1E45D366" w:rsidRPr="00071A7F">
        <w:rPr>
          <w:i/>
          <w:iCs/>
          <w:sz w:val="20"/>
          <w:szCs w:val="20"/>
        </w:rPr>
        <w:t xml:space="preserve"> </w:t>
      </w:r>
      <w:r w:rsidR="00427A59" w:rsidRPr="00071A7F">
        <w:rPr>
          <w:i/>
          <w:iCs/>
          <w:sz w:val="20"/>
          <w:szCs w:val="20"/>
        </w:rPr>
        <w:t>made</w:t>
      </w:r>
      <w:r w:rsidR="674BE52C" w:rsidRPr="00071A7F">
        <w:rPr>
          <w:i/>
          <w:iCs/>
          <w:sz w:val="20"/>
          <w:szCs w:val="20"/>
        </w:rPr>
        <w:t>; (</w:t>
      </w:r>
      <w:r w:rsidR="23923035" w:rsidRPr="00071A7F">
        <w:rPr>
          <w:i/>
          <w:iCs/>
          <w:sz w:val="20"/>
          <w:szCs w:val="20"/>
        </w:rPr>
        <w:t>3</w:t>
      </w:r>
      <w:r w:rsidR="674BE52C" w:rsidRPr="00071A7F">
        <w:rPr>
          <w:i/>
          <w:iCs/>
          <w:sz w:val="20"/>
          <w:szCs w:val="20"/>
        </w:rPr>
        <w:t xml:space="preserve">) to which </w:t>
      </w:r>
      <w:r w:rsidR="2762C7EC" w:rsidRPr="00071A7F">
        <w:rPr>
          <w:i/>
          <w:iCs/>
          <w:sz w:val="20"/>
          <w:szCs w:val="20"/>
        </w:rPr>
        <w:t xml:space="preserve">themes you expect to contribute; </w:t>
      </w:r>
      <w:r w:rsidR="01EFBAB9" w:rsidRPr="00071A7F">
        <w:rPr>
          <w:i/>
          <w:iCs/>
          <w:sz w:val="20"/>
          <w:szCs w:val="20"/>
        </w:rPr>
        <w:t>(</w:t>
      </w:r>
      <w:r w:rsidR="407F3EE0" w:rsidRPr="00071A7F">
        <w:rPr>
          <w:i/>
          <w:iCs/>
          <w:sz w:val="20"/>
          <w:szCs w:val="20"/>
        </w:rPr>
        <w:t>4</w:t>
      </w:r>
      <w:r w:rsidR="3CD61121" w:rsidRPr="00071A7F">
        <w:rPr>
          <w:i/>
          <w:iCs/>
          <w:sz w:val="20"/>
          <w:szCs w:val="20"/>
        </w:rPr>
        <w:t xml:space="preserve">) your </w:t>
      </w:r>
      <w:r w:rsidR="00094847" w:rsidRPr="00071A7F">
        <w:rPr>
          <w:i/>
          <w:iCs/>
          <w:sz w:val="20"/>
          <w:szCs w:val="20"/>
        </w:rPr>
        <w:t xml:space="preserve">key outcomes </w:t>
      </w:r>
      <w:r w:rsidR="009204D6" w:rsidRPr="00071A7F">
        <w:rPr>
          <w:i/>
          <w:iCs/>
          <w:sz w:val="20"/>
          <w:szCs w:val="20"/>
        </w:rPr>
        <w:t>and</w:t>
      </w:r>
      <w:r w:rsidR="5CEA830A" w:rsidRPr="00071A7F">
        <w:rPr>
          <w:i/>
          <w:iCs/>
          <w:sz w:val="20"/>
          <w:szCs w:val="20"/>
        </w:rPr>
        <w:t xml:space="preserve"> intervention strategies</w:t>
      </w:r>
      <w:r w:rsidR="345B01DC" w:rsidRPr="00071A7F">
        <w:rPr>
          <w:i/>
          <w:iCs/>
          <w:sz w:val="20"/>
          <w:szCs w:val="20"/>
        </w:rPr>
        <w:t xml:space="preserve"> including </w:t>
      </w:r>
      <w:r w:rsidR="3C7A01DC" w:rsidRPr="00071A7F">
        <w:rPr>
          <w:i/>
          <w:iCs/>
          <w:sz w:val="20"/>
          <w:szCs w:val="20"/>
        </w:rPr>
        <w:t>gender equality and youth engagement strategies</w:t>
      </w:r>
      <w:r w:rsidR="47E7054B" w:rsidRPr="00071A7F">
        <w:rPr>
          <w:i/>
          <w:iCs/>
          <w:sz w:val="20"/>
          <w:szCs w:val="20"/>
        </w:rPr>
        <w:t xml:space="preserve">, </w:t>
      </w:r>
      <w:r w:rsidR="01EFBAB9" w:rsidRPr="00071A7F">
        <w:rPr>
          <w:i/>
          <w:iCs/>
          <w:sz w:val="20"/>
          <w:szCs w:val="20"/>
        </w:rPr>
        <w:t xml:space="preserve">and </w:t>
      </w:r>
      <w:r w:rsidR="47E7054B" w:rsidRPr="00071A7F">
        <w:rPr>
          <w:i/>
          <w:iCs/>
          <w:sz w:val="20"/>
          <w:szCs w:val="20"/>
        </w:rPr>
        <w:t>(</w:t>
      </w:r>
      <w:r w:rsidR="1B2E9A4A" w:rsidRPr="00071A7F">
        <w:rPr>
          <w:i/>
          <w:iCs/>
          <w:sz w:val="20"/>
          <w:szCs w:val="20"/>
        </w:rPr>
        <w:t>5</w:t>
      </w:r>
      <w:r w:rsidR="00FD4282" w:rsidRPr="00071A7F">
        <w:rPr>
          <w:i/>
          <w:iCs/>
          <w:sz w:val="20"/>
          <w:szCs w:val="20"/>
        </w:rPr>
        <w:t>)</w:t>
      </w:r>
      <w:r w:rsidR="47E7054B" w:rsidRPr="00071A7F">
        <w:rPr>
          <w:i/>
          <w:iCs/>
          <w:sz w:val="20"/>
          <w:szCs w:val="20"/>
        </w:rPr>
        <w:t xml:space="preserve"> your </w:t>
      </w:r>
      <w:r w:rsidR="3CD61121" w:rsidRPr="00071A7F">
        <w:rPr>
          <w:i/>
          <w:iCs/>
          <w:sz w:val="20"/>
          <w:szCs w:val="20"/>
        </w:rPr>
        <w:t>organizational G&amp;Y mainstreaming plans</w:t>
      </w:r>
      <w:r w:rsidR="079CAFA9" w:rsidRPr="00071A7F">
        <w:rPr>
          <w:i/>
          <w:iCs/>
          <w:sz w:val="20"/>
          <w:szCs w:val="20"/>
        </w:rPr>
        <w:t>.</w:t>
      </w:r>
      <w:r w:rsidR="3CD61121" w:rsidRPr="00071A7F">
        <w:rPr>
          <w:i/>
          <w:iCs/>
          <w:sz w:val="20"/>
          <w:szCs w:val="20"/>
        </w:rPr>
        <w:t xml:space="preserve"> </w:t>
      </w:r>
    </w:p>
    <w:p w14:paraId="7E41DBAB" w14:textId="6431C478" w:rsidR="00391D6E" w:rsidRPr="00071A7F" w:rsidRDefault="00391D6E" w:rsidP="002A7797"/>
    <w:p w14:paraId="2E737076" w14:textId="4B00C9DD" w:rsidR="00B218B7" w:rsidRPr="00071A7F" w:rsidRDefault="76291FA3" w:rsidP="001B40C6">
      <w:pPr>
        <w:pStyle w:val="Heading2"/>
        <w:numPr>
          <w:ilvl w:val="1"/>
          <w:numId w:val="12"/>
        </w:numPr>
        <w:rPr>
          <w:color w:val="auto"/>
        </w:rPr>
      </w:pPr>
      <w:r w:rsidRPr="00071A7F">
        <w:rPr>
          <w:color w:val="auto"/>
        </w:rPr>
        <w:t xml:space="preserve"> </w:t>
      </w:r>
      <w:r w:rsidR="5D66F2DC" w:rsidRPr="00071A7F">
        <w:rPr>
          <w:color w:val="auto"/>
        </w:rPr>
        <w:t xml:space="preserve">Contextual </w:t>
      </w:r>
      <w:r w:rsidR="0D090958" w:rsidRPr="00071A7F">
        <w:rPr>
          <w:color w:val="auto"/>
        </w:rPr>
        <w:t xml:space="preserve">and </w:t>
      </w:r>
      <w:r w:rsidR="4CE497B5" w:rsidRPr="00071A7F">
        <w:rPr>
          <w:color w:val="auto"/>
        </w:rPr>
        <w:t>other</w:t>
      </w:r>
      <w:r w:rsidR="0D090958" w:rsidRPr="00071A7F">
        <w:rPr>
          <w:color w:val="auto"/>
        </w:rPr>
        <w:t xml:space="preserve"> </w:t>
      </w:r>
      <w:r w:rsidR="5D66F2DC" w:rsidRPr="00071A7F">
        <w:rPr>
          <w:color w:val="auto"/>
        </w:rPr>
        <w:t>changes</w:t>
      </w:r>
      <w:r w:rsidR="0D090958" w:rsidRPr="00071A7F">
        <w:rPr>
          <w:color w:val="auto"/>
        </w:rPr>
        <w:t>, opportunities</w:t>
      </w:r>
      <w:r w:rsidR="5D66F2DC" w:rsidRPr="00071A7F">
        <w:rPr>
          <w:color w:val="auto"/>
        </w:rPr>
        <w:t xml:space="preserve"> and </w:t>
      </w:r>
      <w:r w:rsidR="0D090958" w:rsidRPr="00071A7F">
        <w:rPr>
          <w:color w:val="auto"/>
        </w:rPr>
        <w:t>r</w:t>
      </w:r>
      <w:r w:rsidR="5D66F2DC" w:rsidRPr="00071A7F">
        <w:rPr>
          <w:color w:val="auto"/>
        </w:rPr>
        <w:t>isks</w:t>
      </w:r>
    </w:p>
    <w:p w14:paraId="1DAE34D0" w14:textId="532C017F" w:rsidR="00B218B7" w:rsidRPr="00071A7F" w:rsidRDefault="5D66F2DC" w:rsidP="7C71FEC1">
      <w:pPr>
        <w:rPr>
          <w:i/>
          <w:iCs/>
          <w:sz w:val="20"/>
          <w:szCs w:val="20"/>
        </w:rPr>
      </w:pPr>
      <w:r w:rsidRPr="00071A7F">
        <w:rPr>
          <w:i/>
          <w:iCs/>
          <w:sz w:val="20"/>
          <w:szCs w:val="20"/>
          <w:lang w:val="en-GB"/>
        </w:rPr>
        <w:t>Hi</w:t>
      </w:r>
      <w:r w:rsidRPr="00071A7F">
        <w:rPr>
          <w:i/>
          <w:iCs/>
          <w:sz w:val="20"/>
          <w:szCs w:val="20"/>
        </w:rPr>
        <w:t>ghlight changes in the programme</w:t>
      </w:r>
      <w:r w:rsidR="7CC5CA6A" w:rsidRPr="00071A7F">
        <w:rPr>
          <w:rFonts w:ascii="Calibri" w:eastAsia="Times New Roman" w:hAnsi="Calibri" w:cs="Calibri"/>
          <w:i/>
          <w:iCs/>
          <w:sz w:val="20"/>
          <w:szCs w:val="20"/>
          <w:lang w:val="en-GB" w:eastAsia="en-GB"/>
        </w:rPr>
        <w:t xml:space="preserve"> </w:t>
      </w:r>
      <w:r w:rsidRPr="00071A7F">
        <w:rPr>
          <w:i/>
          <w:iCs/>
          <w:sz w:val="20"/>
          <w:szCs w:val="20"/>
        </w:rPr>
        <w:t>context</w:t>
      </w:r>
      <w:r w:rsidR="2C35A75B" w:rsidRPr="00071A7F">
        <w:rPr>
          <w:i/>
          <w:iCs/>
          <w:sz w:val="20"/>
          <w:szCs w:val="20"/>
        </w:rPr>
        <w:t xml:space="preserve"> </w:t>
      </w:r>
      <w:r w:rsidR="2C35A75B" w:rsidRPr="00071A7F">
        <w:rPr>
          <w:rFonts w:ascii="Calibri" w:eastAsia="Times New Roman" w:hAnsi="Calibri" w:cs="Calibri"/>
          <w:i/>
          <w:iCs/>
          <w:sz w:val="20"/>
          <w:szCs w:val="20"/>
          <w:lang w:val="en-GB" w:eastAsia="en-GB"/>
        </w:rPr>
        <w:t>(e.g. political, environmental, economic</w:t>
      </w:r>
      <w:r w:rsidR="2C35A75B" w:rsidRPr="00071A7F">
        <w:rPr>
          <w:i/>
          <w:iCs/>
          <w:sz w:val="20"/>
          <w:szCs w:val="20"/>
        </w:rPr>
        <w:t xml:space="preserve">, </w:t>
      </w:r>
      <w:r w:rsidR="2C35A75B" w:rsidRPr="00071A7F">
        <w:rPr>
          <w:rFonts w:ascii="Calibri" w:hAnsi="Calibri"/>
          <w:i/>
          <w:iCs/>
          <w:sz w:val="20"/>
          <w:szCs w:val="20"/>
          <w:lang w:val="en-GB"/>
        </w:rPr>
        <w:t>the Covid</w:t>
      </w:r>
      <w:r w:rsidR="2C35A75B" w:rsidRPr="00071A7F">
        <w:rPr>
          <w:rFonts w:ascii="Calibri" w:eastAsia="Times New Roman" w:hAnsi="Calibri" w:cs="Calibri"/>
          <w:i/>
          <w:iCs/>
          <w:sz w:val="20"/>
          <w:szCs w:val="20"/>
          <w:lang w:val="en-GB" w:eastAsia="en-GB"/>
        </w:rPr>
        <w:t>-19</w:t>
      </w:r>
      <w:r w:rsidR="2C35A75B" w:rsidRPr="00071A7F">
        <w:rPr>
          <w:rFonts w:ascii="Calibri" w:hAnsi="Calibri"/>
          <w:i/>
          <w:iCs/>
          <w:sz w:val="20"/>
          <w:szCs w:val="20"/>
          <w:lang w:val="en-GB"/>
        </w:rPr>
        <w:t xml:space="preserve"> situation</w:t>
      </w:r>
      <w:r w:rsidR="2C35A75B" w:rsidRPr="00071A7F">
        <w:rPr>
          <w:i/>
          <w:iCs/>
          <w:sz w:val="20"/>
          <w:szCs w:val="20"/>
        </w:rPr>
        <w:t>,</w:t>
      </w:r>
      <w:r w:rsidR="2C35A75B" w:rsidRPr="00071A7F">
        <w:rPr>
          <w:rFonts w:ascii="Calibri" w:eastAsia="Times New Roman" w:hAnsi="Calibri" w:cs="Calibri"/>
          <w:i/>
          <w:iCs/>
          <w:sz w:val="20"/>
          <w:szCs w:val="20"/>
          <w:lang w:val="en-GB" w:eastAsia="en-GB"/>
        </w:rPr>
        <w:t>)</w:t>
      </w:r>
      <w:r w:rsidR="386818DB" w:rsidRPr="00071A7F">
        <w:rPr>
          <w:rFonts w:ascii="Calibri" w:eastAsia="Times New Roman" w:hAnsi="Calibri" w:cs="Calibri"/>
          <w:i/>
          <w:iCs/>
          <w:sz w:val="20"/>
          <w:szCs w:val="20"/>
          <w:lang w:val="en-GB" w:eastAsia="en-GB"/>
        </w:rPr>
        <w:t xml:space="preserve"> </w:t>
      </w:r>
      <w:r w:rsidRPr="00071A7F">
        <w:rPr>
          <w:i/>
          <w:iCs/>
          <w:sz w:val="20"/>
          <w:szCs w:val="20"/>
        </w:rPr>
        <w:t xml:space="preserve">and/or </w:t>
      </w:r>
      <w:r w:rsidR="1BA47C39" w:rsidRPr="00071A7F">
        <w:rPr>
          <w:i/>
          <w:iCs/>
          <w:sz w:val="20"/>
          <w:szCs w:val="20"/>
        </w:rPr>
        <w:t>organizational/programmatic changes that</w:t>
      </w:r>
      <w:r w:rsidR="14ACC178" w:rsidRPr="00071A7F">
        <w:rPr>
          <w:i/>
          <w:iCs/>
          <w:sz w:val="20"/>
          <w:szCs w:val="20"/>
        </w:rPr>
        <w:t xml:space="preserve"> </w:t>
      </w:r>
      <w:r w:rsidR="761DE62B" w:rsidRPr="00071A7F">
        <w:rPr>
          <w:i/>
          <w:iCs/>
          <w:sz w:val="20"/>
          <w:szCs w:val="20"/>
        </w:rPr>
        <w:t xml:space="preserve">can </w:t>
      </w:r>
      <w:r w:rsidR="4D3968B9" w:rsidRPr="00071A7F">
        <w:rPr>
          <w:i/>
          <w:iCs/>
          <w:sz w:val="20"/>
          <w:szCs w:val="20"/>
        </w:rPr>
        <w:t xml:space="preserve">either </w:t>
      </w:r>
      <w:r w:rsidR="761DE62B" w:rsidRPr="00071A7F">
        <w:rPr>
          <w:i/>
          <w:iCs/>
          <w:sz w:val="20"/>
          <w:szCs w:val="20"/>
        </w:rPr>
        <w:t xml:space="preserve">provide opportunities </w:t>
      </w:r>
      <w:r w:rsidR="4D3968B9" w:rsidRPr="00071A7F">
        <w:rPr>
          <w:i/>
          <w:iCs/>
          <w:sz w:val="20"/>
          <w:szCs w:val="20"/>
        </w:rPr>
        <w:t>or</w:t>
      </w:r>
      <w:r w:rsidR="761DE62B" w:rsidRPr="00071A7F">
        <w:rPr>
          <w:i/>
          <w:iCs/>
          <w:sz w:val="20"/>
          <w:szCs w:val="20"/>
        </w:rPr>
        <w:t xml:space="preserve"> </w:t>
      </w:r>
      <w:r w:rsidRPr="00071A7F">
        <w:rPr>
          <w:i/>
          <w:iCs/>
          <w:sz w:val="20"/>
          <w:szCs w:val="20"/>
        </w:rPr>
        <w:t xml:space="preserve">risks </w:t>
      </w:r>
      <w:r w:rsidR="6789BE79" w:rsidRPr="00071A7F">
        <w:rPr>
          <w:i/>
          <w:iCs/>
          <w:sz w:val="20"/>
          <w:szCs w:val="20"/>
        </w:rPr>
        <w:t xml:space="preserve">for </w:t>
      </w:r>
      <w:r w:rsidRPr="00071A7F">
        <w:rPr>
          <w:i/>
          <w:iCs/>
          <w:sz w:val="20"/>
          <w:szCs w:val="20"/>
        </w:rPr>
        <w:t xml:space="preserve">a successful implementation or </w:t>
      </w:r>
      <w:r w:rsidR="794B2802" w:rsidRPr="00071A7F">
        <w:rPr>
          <w:i/>
          <w:iCs/>
          <w:sz w:val="20"/>
          <w:szCs w:val="20"/>
        </w:rPr>
        <w:t xml:space="preserve">for </w:t>
      </w:r>
      <w:r w:rsidRPr="00071A7F">
        <w:rPr>
          <w:i/>
          <w:iCs/>
          <w:sz w:val="20"/>
          <w:szCs w:val="20"/>
        </w:rPr>
        <w:t>achieving the intended outcomes</w:t>
      </w:r>
      <w:r w:rsidR="479F52BC" w:rsidRPr="00071A7F">
        <w:rPr>
          <w:i/>
          <w:iCs/>
          <w:sz w:val="20"/>
          <w:szCs w:val="20"/>
        </w:rPr>
        <w:t xml:space="preserve"> of your </w:t>
      </w:r>
      <w:r w:rsidR="3663F3DB" w:rsidRPr="00071A7F">
        <w:rPr>
          <w:i/>
          <w:iCs/>
          <w:sz w:val="20"/>
          <w:szCs w:val="20"/>
        </w:rPr>
        <w:t xml:space="preserve">2022 </w:t>
      </w:r>
      <w:r w:rsidR="479F52BC" w:rsidRPr="00071A7F">
        <w:rPr>
          <w:i/>
          <w:iCs/>
          <w:sz w:val="20"/>
          <w:szCs w:val="20"/>
        </w:rPr>
        <w:t>work plan</w:t>
      </w:r>
      <w:r w:rsidRPr="00071A7F">
        <w:rPr>
          <w:i/>
          <w:iCs/>
          <w:sz w:val="20"/>
          <w:szCs w:val="20"/>
        </w:rPr>
        <w:t xml:space="preserve">. </w:t>
      </w:r>
      <w:r w:rsidR="1A91555D" w:rsidRPr="00071A7F">
        <w:rPr>
          <w:i/>
          <w:iCs/>
          <w:sz w:val="20"/>
          <w:szCs w:val="20"/>
        </w:rPr>
        <w:t>I</w:t>
      </w:r>
      <w:r w:rsidRPr="00071A7F">
        <w:rPr>
          <w:i/>
          <w:iCs/>
          <w:sz w:val="20"/>
          <w:szCs w:val="20"/>
        </w:rPr>
        <w:t xml:space="preserve">nclude how you intend to minimize </w:t>
      </w:r>
      <w:r w:rsidR="2B05B8A0" w:rsidRPr="00071A7F">
        <w:rPr>
          <w:i/>
          <w:iCs/>
          <w:sz w:val="20"/>
          <w:szCs w:val="20"/>
        </w:rPr>
        <w:t>or mitigate possible negative effects</w:t>
      </w:r>
      <w:r w:rsidR="45C26F8A" w:rsidRPr="00071A7F">
        <w:rPr>
          <w:i/>
          <w:iCs/>
          <w:sz w:val="20"/>
          <w:szCs w:val="20"/>
        </w:rPr>
        <w:t xml:space="preserve"> or </w:t>
      </w:r>
      <w:r w:rsidR="0A2788CA" w:rsidRPr="00071A7F">
        <w:rPr>
          <w:i/>
          <w:iCs/>
          <w:sz w:val="20"/>
          <w:szCs w:val="20"/>
        </w:rPr>
        <w:t>take advantage of</w:t>
      </w:r>
      <w:r w:rsidR="45C26F8A" w:rsidRPr="00071A7F">
        <w:rPr>
          <w:i/>
          <w:iCs/>
          <w:sz w:val="20"/>
          <w:szCs w:val="20"/>
        </w:rPr>
        <w:t xml:space="preserve"> opportunities</w:t>
      </w:r>
      <w:r w:rsidR="27056474" w:rsidRPr="00071A7F">
        <w:rPr>
          <w:i/>
          <w:iCs/>
          <w:sz w:val="20"/>
          <w:szCs w:val="20"/>
        </w:rPr>
        <w:t xml:space="preserve"> (</w:t>
      </w:r>
      <w:r w:rsidR="794B2802" w:rsidRPr="00071A7F">
        <w:rPr>
          <w:i/>
          <w:iCs/>
          <w:sz w:val="20"/>
          <w:szCs w:val="20"/>
        </w:rPr>
        <w:t xml:space="preserve">NB </w:t>
      </w:r>
      <w:r w:rsidR="5547009C" w:rsidRPr="00071A7F">
        <w:rPr>
          <w:i/>
          <w:iCs/>
          <w:sz w:val="20"/>
          <w:szCs w:val="20"/>
        </w:rPr>
        <w:t xml:space="preserve">when </w:t>
      </w:r>
      <w:r w:rsidR="007546BC" w:rsidRPr="00071A7F">
        <w:rPr>
          <w:i/>
          <w:iCs/>
          <w:sz w:val="20"/>
          <w:szCs w:val="20"/>
        </w:rPr>
        <w:t xml:space="preserve">relevant </w:t>
      </w:r>
      <w:r w:rsidR="007546BC" w:rsidRPr="00071A7F" w:rsidDel="27056474">
        <w:rPr>
          <w:i/>
          <w:iCs/>
          <w:sz w:val="20"/>
          <w:szCs w:val="20"/>
        </w:rPr>
        <w:t>include</w:t>
      </w:r>
      <w:r w:rsidR="04FAEEA5" w:rsidRPr="00071A7F">
        <w:rPr>
          <w:i/>
          <w:iCs/>
          <w:sz w:val="20"/>
          <w:szCs w:val="20"/>
        </w:rPr>
        <w:t xml:space="preserve"> it </w:t>
      </w:r>
      <w:r w:rsidR="27056474" w:rsidRPr="00071A7F">
        <w:rPr>
          <w:i/>
          <w:iCs/>
          <w:sz w:val="20"/>
          <w:szCs w:val="20"/>
        </w:rPr>
        <w:t xml:space="preserve"> in the work plan)</w:t>
      </w:r>
      <w:r w:rsidR="0ACEEBF4" w:rsidRPr="00071A7F">
        <w:rPr>
          <w:i/>
          <w:iCs/>
          <w:sz w:val="20"/>
          <w:szCs w:val="20"/>
        </w:rPr>
        <w:t>.</w:t>
      </w:r>
    </w:p>
    <w:p w14:paraId="36B25DA5" w14:textId="77777777" w:rsidR="009E4362" w:rsidRPr="00071A7F" w:rsidRDefault="009E4362" w:rsidP="7C71FEC1">
      <w:pPr>
        <w:rPr>
          <w:i/>
          <w:iCs/>
        </w:rPr>
      </w:pPr>
    </w:p>
    <w:p w14:paraId="1FFB6986" w14:textId="1FEAF6AB" w:rsidR="00377C16" w:rsidRPr="00071A7F" w:rsidRDefault="3E3D610E" w:rsidP="00C975E1">
      <w:pPr>
        <w:pStyle w:val="Heading3"/>
        <w:rPr>
          <w:color w:val="auto"/>
        </w:rPr>
      </w:pPr>
      <w:r w:rsidRPr="00071A7F">
        <w:rPr>
          <w:color w:val="auto"/>
        </w:rPr>
        <w:t>Contextual risks and opportunities</w:t>
      </w:r>
      <w:r w:rsidR="7A2CC96D" w:rsidRPr="00071A7F">
        <w:rPr>
          <w:color w:val="auto"/>
        </w:rPr>
        <w:t xml:space="preserve"> (including Covid 19 situation)</w:t>
      </w:r>
      <w:r w:rsidRPr="00071A7F">
        <w:rPr>
          <w:color w:val="auto"/>
        </w:rPr>
        <w:t>:</w:t>
      </w:r>
    </w:p>
    <w:p w14:paraId="0170AEE5" w14:textId="76B6F4B6" w:rsidR="00442F7C" w:rsidRPr="00071A7F" w:rsidRDefault="00442F7C" w:rsidP="00C975E1">
      <w:pPr>
        <w:rPr>
          <w:bCs/>
        </w:rPr>
      </w:pPr>
      <w:r w:rsidRPr="00071A7F">
        <w:rPr>
          <w:bCs/>
        </w:rPr>
        <w:t xml:space="preserve">Covid-19 is still going on, although currently is down, but at certain moment could raise again and may restrict the facilitation.  </w:t>
      </w:r>
    </w:p>
    <w:p w14:paraId="18F56CFB" w14:textId="77777777" w:rsidR="00442F7C" w:rsidRPr="00071A7F" w:rsidRDefault="00442F7C" w:rsidP="7C71FEC1">
      <w:pPr>
        <w:rPr>
          <w:bCs/>
          <w:lang w:val="en-GB"/>
        </w:rPr>
      </w:pPr>
    </w:p>
    <w:p w14:paraId="694D8A57" w14:textId="5C1440CC" w:rsidR="00442F7C" w:rsidRPr="00071A7F" w:rsidRDefault="00EC51B3" w:rsidP="00226DF4">
      <w:pPr>
        <w:jc w:val="both"/>
        <w:rPr>
          <w:bCs/>
        </w:rPr>
      </w:pPr>
      <w:r w:rsidRPr="00071A7F">
        <w:rPr>
          <w:bCs/>
        </w:rPr>
        <w:t xml:space="preserve">Mitigation: </w:t>
      </w:r>
      <w:r w:rsidR="00442F7C" w:rsidRPr="00071A7F">
        <w:rPr>
          <w:bCs/>
        </w:rPr>
        <w:t xml:space="preserve">Tropenbos Indonesia has established and enforced a standard operating procedure </w:t>
      </w:r>
      <w:r w:rsidR="00226DF4" w:rsidRPr="00071A7F">
        <w:rPr>
          <w:bCs/>
        </w:rPr>
        <w:t xml:space="preserve">(SOP) </w:t>
      </w:r>
      <w:r w:rsidR="00442F7C" w:rsidRPr="00071A7F">
        <w:rPr>
          <w:bCs/>
        </w:rPr>
        <w:t>on Covid-19 health protocol that regulates staff’s travelling, working environment and procedure on organizing meetings and deliver field technical assistances.</w:t>
      </w:r>
      <w:r w:rsidR="00CA01F0" w:rsidRPr="00071A7F">
        <w:rPr>
          <w:bCs/>
        </w:rPr>
        <w:t xml:space="preserve">  From October 2021, Covid in Indonesia has been down, but activities like meeting in the rooms should be maintained on half capacity, while gathering no more than 30 persons with distancing</w:t>
      </w:r>
      <w:r w:rsidR="00605C7B" w:rsidRPr="00071A7F">
        <w:rPr>
          <w:bCs/>
        </w:rPr>
        <w:t xml:space="preserve"> are still kept</w:t>
      </w:r>
      <w:r w:rsidR="00EE4EAA" w:rsidRPr="00071A7F">
        <w:rPr>
          <w:bCs/>
        </w:rPr>
        <w:t>.</w:t>
      </w:r>
      <w:r w:rsidR="00CA01F0" w:rsidRPr="00071A7F">
        <w:rPr>
          <w:bCs/>
        </w:rPr>
        <w:t xml:space="preserve"> </w:t>
      </w:r>
      <w:r w:rsidR="00226DF4" w:rsidRPr="00071A7F">
        <w:rPr>
          <w:bCs/>
        </w:rPr>
        <w:t xml:space="preserve"> However, when it rises again, travelling to mee</w:t>
      </w:r>
      <w:r w:rsidR="00605C7B" w:rsidRPr="00071A7F">
        <w:rPr>
          <w:bCs/>
        </w:rPr>
        <w:t>t high level</w:t>
      </w:r>
      <w:r w:rsidR="00226DF4" w:rsidRPr="00071A7F">
        <w:rPr>
          <w:bCs/>
        </w:rPr>
        <w:t xml:space="preserve"> </w:t>
      </w:r>
      <w:r w:rsidR="009C326A" w:rsidRPr="00071A7F">
        <w:rPr>
          <w:bCs/>
        </w:rPr>
        <w:t>government officials</w:t>
      </w:r>
      <w:r w:rsidR="00226DF4" w:rsidRPr="00071A7F">
        <w:rPr>
          <w:bCs/>
        </w:rPr>
        <w:t>, community facilitation</w:t>
      </w:r>
      <w:r w:rsidR="009C326A" w:rsidRPr="00071A7F">
        <w:rPr>
          <w:bCs/>
        </w:rPr>
        <w:t>s</w:t>
      </w:r>
      <w:r w:rsidR="00226DF4" w:rsidRPr="00071A7F">
        <w:rPr>
          <w:bCs/>
        </w:rPr>
        <w:t xml:space="preserve"> and limited field activities</w:t>
      </w:r>
      <w:r w:rsidR="009C326A" w:rsidRPr="00071A7F">
        <w:rPr>
          <w:bCs/>
        </w:rPr>
        <w:t xml:space="preserve"> will become </w:t>
      </w:r>
      <w:r w:rsidR="00226DF4" w:rsidRPr="00071A7F">
        <w:rPr>
          <w:bCs/>
        </w:rPr>
        <w:t>the main aspect</w:t>
      </w:r>
      <w:r w:rsidR="009C326A" w:rsidRPr="00071A7F">
        <w:rPr>
          <w:bCs/>
        </w:rPr>
        <w:t>s</w:t>
      </w:r>
      <w:r w:rsidR="00226DF4" w:rsidRPr="00071A7F">
        <w:rPr>
          <w:bCs/>
        </w:rPr>
        <w:t xml:space="preserve"> which reduce achievements of the final objectives. </w:t>
      </w:r>
    </w:p>
    <w:p w14:paraId="1006C487" w14:textId="013C5262" w:rsidR="00616FB9" w:rsidRPr="00071A7F" w:rsidRDefault="00616FB9" w:rsidP="00226DF4">
      <w:pPr>
        <w:jc w:val="both"/>
        <w:rPr>
          <w:bCs/>
        </w:rPr>
      </w:pPr>
    </w:p>
    <w:p w14:paraId="0231237E" w14:textId="06CDC80D" w:rsidR="00616FB9" w:rsidRPr="00071A7F" w:rsidRDefault="00616FB9" w:rsidP="00226DF4">
      <w:pPr>
        <w:jc w:val="both"/>
        <w:rPr>
          <w:bCs/>
        </w:rPr>
      </w:pPr>
      <w:r w:rsidRPr="00071A7F">
        <w:rPr>
          <w:bCs/>
        </w:rPr>
        <w:t xml:space="preserve">For Fire Project (WL 2 Proposition): By end of 2021, BRGM responded to the MoU request by District Government </w:t>
      </w:r>
      <w:r w:rsidR="00366D88" w:rsidRPr="00071A7F">
        <w:rPr>
          <w:bCs/>
        </w:rPr>
        <w:t xml:space="preserve">by </w:t>
      </w:r>
      <w:r w:rsidR="005D30D1" w:rsidRPr="00071A7F">
        <w:rPr>
          <w:bCs/>
        </w:rPr>
        <w:t xml:space="preserve">paying </w:t>
      </w:r>
      <w:r w:rsidR="00366D88" w:rsidRPr="00071A7F">
        <w:rPr>
          <w:bCs/>
        </w:rPr>
        <w:t xml:space="preserve">a visit </w:t>
      </w:r>
      <w:r w:rsidR="006E43B1" w:rsidRPr="00071A7F">
        <w:rPr>
          <w:bCs/>
        </w:rPr>
        <w:t xml:space="preserve">to the district </w:t>
      </w:r>
      <w:r w:rsidR="00366D88" w:rsidRPr="00071A7F">
        <w:rPr>
          <w:bCs/>
        </w:rPr>
        <w:t xml:space="preserve">and </w:t>
      </w:r>
      <w:r w:rsidRPr="00071A7F">
        <w:rPr>
          <w:bCs/>
        </w:rPr>
        <w:t>introduc</w:t>
      </w:r>
      <w:r w:rsidR="00366D88" w:rsidRPr="00071A7F">
        <w:rPr>
          <w:bCs/>
        </w:rPr>
        <w:t>ing directly</w:t>
      </w:r>
      <w:r w:rsidRPr="00071A7F">
        <w:rPr>
          <w:bCs/>
        </w:rPr>
        <w:t xml:space="preserve"> BRGM 2022 restoration plans, strategies, and other technical information. This was </w:t>
      </w:r>
      <w:r w:rsidR="00B044DC" w:rsidRPr="00071A7F">
        <w:rPr>
          <w:bCs/>
        </w:rPr>
        <w:t xml:space="preserve">a </w:t>
      </w:r>
      <w:r w:rsidRPr="00071A7F">
        <w:rPr>
          <w:bCs/>
        </w:rPr>
        <w:t xml:space="preserve">positive development </w:t>
      </w:r>
      <w:r w:rsidR="007879CC" w:rsidRPr="00071A7F">
        <w:rPr>
          <w:bCs/>
        </w:rPr>
        <w:t>and we consider this as opportunity: 1) our proposed peatland restoration approach for fire prevention was legitimized and proven by BRGM’s data presented to the district govt, 2)</w:t>
      </w:r>
      <w:r w:rsidR="006E43B1" w:rsidRPr="00071A7F">
        <w:rPr>
          <w:bCs/>
        </w:rPr>
        <w:t xml:space="preserve"> </w:t>
      </w:r>
      <w:r w:rsidR="007879CC" w:rsidRPr="00071A7F">
        <w:rPr>
          <w:bCs/>
        </w:rPr>
        <w:t xml:space="preserve">interaction between BRGM as </w:t>
      </w:r>
      <w:r w:rsidR="007911EB" w:rsidRPr="00071A7F">
        <w:rPr>
          <w:bCs/>
        </w:rPr>
        <w:t xml:space="preserve">a </w:t>
      </w:r>
      <w:r w:rsidR="007879CC" w:rsidRPr="00071A7F">
        <w:rPr>
          <w:bCs/>
        </w:rPr>
        <w:t xml:space="preserve">national level entity and Ketapang </w:t>
      </w:r>
      <w:r w:rsidR="006E43B1" w:rsidRPr="00071A7F">
        <w:rPr>
          <w:bCs/>
        </w:rPr>
        <w:t xml:space="preserve">district </w:t>
      </w:r>
      <w:r w:rsidR="007879CC" w:rsidRPr="00071A7F">
        <w:rPr>
          <w:bCs/>
        </w:rPr>
        <w:t xml:space="preserve">govt </w:t>
      </w:r>
      <w:r w:rsidR="005D1810" w:rsidRPr="00071A7F">
        <w:rPr>
          <w:bCs/>
        </w:rPr>
        <w:t>can</w:t>
      </w:r>
      <w:r w:rsidR="0051216E" w:rsidRPr="00071A7F">
        <w:rPr>
          <w:bCs/>
        </w:rPr>
        <w:t xml:space="preserve"> accelerate</w:t>
      </w:r>
      <w:r w:rsidR="007879CC" w:rsidRPr="00071A7F">
        <w:rPr>
          <w:bCs/>
        </w:rPr>
        <w:t xml:space="preserve"> </w:t>
      </w:r>
      <w:r w:rsidR="0051216E" w:rsidRPr="00071A7F">
        <w:rPr>
          <w:bCs/>
        </w:rPr>
        <w:t>without us having to intensively facilitate</w:t>
      </w:r>
      <w:r w:rsidR="007879CC" w:rsidRPr="00071A7F">
        <w:rPr>
          <w:bCs/>
        </w:rPr>
        <w:t>.</w:t>
      </w:r>
      <w:r w:rsidR="0051216E" w:rsidRPr="00071A7F">
        <w:rPr>
          <w:bCs/>
        </w:rPr>
        <w:t xml:space="preserve"> At the same time, </w:t>
      </w:r>
      <w:r w:rsidR="007879CC" w:rsidRPr="00071A7F">
        <w:rPr>
          <w:bCs/>
        </w:rPr>
        <w:t xml:space="preserve">there </w:t>
      </w:r>
      <w:r w:rsidR="0051216E" w:rsidRPr="00071A7F">
        <w:rPr>
          <w:bCs/>
        </w:rPr>
        <w:t xml:space="preserve">might be risk that i) direct govt-to-govt processes </w:t>
      </w:r>
      <w:r w:rsidR="006E43B1" w:rsidRPr="00071A7F">
        <w:rPr>
          <w:bCs/>
        </w:rPr>
        <w:t xml:space="preserve">might result in some decisions not in line with </w:t>
      </w:r>
      <w:r w:rsidR="005D30D1" w:rsidRPr="00071A7F">
        <w:rPr>
          <w:bCs/>
        </w:rPr>
        <w:t>our</w:t>
      </w:r>
      <w:r w:rsidR="006E43B1" w:rsidRPr="00071A7F">
        <w:rPr>
          <w:bCs/>
        </w:rPr>
        <w:t xml:space="preserve"> original planning and </w:t>
      </w:r>
      <w:r w:rsidR="00803E21" w:rsidRPr="00071A7F">
        <w:rPr>
          <w:bCs/>
        </w:rPr>
        <w:t>we, as CSO, are not immediately updated</w:t>
      </w:r>
      <w:r w:rsidR="0051216E" w:rsidRPr="00071A7F">
        <w:rPr>
          <w:bCs/>
        </w:rPr>
        <w:t>, ii)</w:t>
      </w:r>
      <w:r w:rsidR="000D3DA6" w:rsidRPr="00071A7F">
        <w:rPr>
          <w:bCs/>
        </w:rPr>
        <w:t xml:space="preserve"> </w:t>
      </w:r>
      <w:r w:rsidR="0051216E" w:rsidRPr="00071A7F">
        <w:rPr>
          <w:bCs/>
        </w:rPr>
        <w:t xml:space="preserve">bureaucratic  government processes that might on the contrary slow down </w:t>
      </w:r>
      <w:r w:rsidR="007911EB" w:rsidRPr="00071A7F">
        <w:rPr>
          <w:bCs/>
        </w:rPr>
        <w:t>some</w:t>
      </w:r>
      <w:r w:rsidR="0051216E" w:rsidRPr="00071A7F">
        <w:rPr>
          <w:bCs/>
        </w:rPr>
        <w:t xml:space="preserve"> processes. </w:t>
      </w:r>
      <w:r w:rsidR="00D11972" w:rsidRPr="00071A7F">
        <w:rPr>
          <w:bCs/>
        </w:rPr>
        <w:t>Our</w:t>
      </w:r>
      <w:r w:rsidR="0051216E" w:rsidRPr="00071A7F">
        <w:rPr>
          <w:bCs/>
        </w:rPr>
        <w:t xml:space="preserve"> strategies to mitigate the risk</w:t>
      </w:r>
      <w:r w:rsidR="00D11972" w:rsidRPr="00071A7F">
        <w:rPr>
          <w:bCs/>
        </w:rPr>
        <w:t>s</w:t>
      </w:r>
      <w:r w:rsidR="0051216E" w:rsidRPr="00071A7F">
        <w:rPr>
          <w:bCs/>
        </w:rPr>
        <w:t xml:space="preserve"> are: </w:t>
      </w:r>
      <w:r w:rsidR="005D1810" w:rsidRPr="00071A7F">
        <w:rPr>
          <w:bCs/>
        </w:rPr>
        <w:t xml:space="preserve">a) </w:t>
      </w:r>
      <w:r w:rsidR="005D30D1" w:rsidRPr="00071A7F">
        <w:rPr>
          <w:bCs/>
        </w:rPr>
        <w:t>we are in intensive communication with</w:t>
      </w:r>
      <w:r w:rsidR="005D1810" w:rsidRPr="00071A7F">
        <w:rPr>
          <w:bCs/>
        </w:rPr>
        <w:t xml:space="preserve"> MSWG core team that consist of key government officials, </w:t>
      </w:r>
      <w:r w:rsidR="005D30D1" w:rsidRPr="00071A7F">
        <w:rPr>
          <w:bCs/>
        </w:rPr>
        <w:t>b</w:t>
      </w:r>
      <w:r w:rsidR="00D11972" w:rsidRPr="00071A7F">
        <w:rPr>
          <w:bCs/>
        </w:rPr>
        <w:t>)</w:t>
      </w:r>
      <w:r w:rsidR="00803E21" w:rsidRPr="00071A7F">
        <w:rPr>
          <w:bCs/>
        </w:rPr>
        <w:t xml:space="preserve"> </w:t>
      </w:r>
      <w:r w:rsidR="00D11972" w:rsidRPr="00071A7F">
        <w:rPr>
          <w:bCs/>
        </w:rPr>
        <w:t>TI MoU with BRGM</w:t>
      </w:r>
      <w:r w:rsidR="005D1810" w:rsidRPr="00071A7F">
        <w:rPr>
          <w:bCs/>
        </w:rPr>
        <w:t>.</w:t>
      </w:r>
    </w:p>
    <w:p w14:paraId="6F5C1F6F" w14:textId="3C2EC994" w:rsidR="00442F7C" w:rsidRPr="00071A7F" w:rsidRDefault="00442F7C" w:rsidP="7C71FEC1">
      <w:pPr>
        <w:rPr>
          <w:bCs/>
          <w:i/>
          <w:iCs/>
          <w:sz w:val="20"/>
          <w:szCs w:val="20"/>
        </w:rPr>
      </w:pPr>
    </w:p>
    <w:p w14:paraId="1B95D6C3" w14:textId="39E4CDC1" w:rsidR="00442F7C" w:rsidRPr="00071A7F" w:rsidRDefault="00442F7C" w:rsidP="00C975E1">
      <w:pPr>
        <w:pStyle w:val="Heading3"/>
        <w:rPr>
          <w:color w:val="auto"/>
        </w:rPr>
      </w:pPr>
      <w:r w:rsidRPr="00071A7F">
        <w:rPr>
          <w:color w:val="auto"/>
        </w:rPr>
        <w:t>Programmatic risks and opportunities (</w:t>
      </w:r>
      <w:r w:rsidR="00CB3421" w:rsidRPr="00071A7F">
        <w:rPr>
          <w:color w:val="auto"/>
        </w:rPr>
        <w:t>for example, i</w:t>
      </w:r>
      <w:r w:rsidRPr="00071A7F">
        <w:rPr>
          <w:color w:val="auto"/>
        </w:rPr>
        <w:t xml:space="preserve">n relation to other </w:t>
      </w:r>
      <w:r w:rsidR="007117EC" w:rsidRPr="00071A7F">
        <w:rPr>
          <w:color w:val="auto"/>
        </w:rPr>
        <w:t>programs</w:t>
      </w:r>
      <w:r w:rsidRPr="00071A7F">
        <w:rPr>
          <w:color w:val="auto"/>
        </w:rPr>
        <w:t xml:space="preserve"> in the landscape)</w:t>
      </w:r>
    </w:p>
    <w:tbl>
      <w:tblPr>
        <w:tblStyle w:val="PlainTable2"/>
        <w:tblW w:w="0" w:type="auto"/>
        <w:tblLook w:val="04A0" w:firstRow="1" w:lastRow="0" w:firstColumn="1" w:lastColumn="0" w:noHBand="0" w:noVBand="1"/>
      </w:tblPr>
      <w:tblGrid>
        <w:gridCol w:w="4585"/>
        <w:gridCol w:w="5871"/>
      </w:tblGrid>
      <w:tr w:rsidR="00071A7F" w:rsidRPr="00071A7F" w14:paraId="7227F84B" w14:textId="77777777" w:rsidTr="5469AE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E42ADA9" w14:textId="23D1C5AE" w:rsidR="00EC51B3" w:rsidRPr="00071A7F" w:rsidRDefault="00EC51B3" w:rsidP="00C975E1">
            <w:pPr>
              <w:rPr>
                <w:sz w:val="20"/>
                <w:szCs w:val="20"/>
              </w:rPr>
            </w:pPr>
            <w:r w:rsidRPr="00071A7F">
              <w:rPr>
                <w:sz w:val="20"/>
                <w:szCs w:val="20"/>
              </w:rPr>
              <w:t>Risk/Opportunities</w:t>
            </w:r>
          </w:p>
        </w:tc>
        <w:tc>
          <w:tcPr>
            <w:tcW w:w="5871" w:type="dxa"/>
          </w:tcPr>
          <w:p w14:paraId="3F0D093B" w14:textId="34133C3C" w:rsidR="00EC51B3" w:rsidRPr="00071A7F" w:rsidRDefault="00EC51B3" w:rsidP="00C975E1">
            <w:pPr>
              <w:cnfStyle w:val="100000000000" w:firstRow="1" w:lastRow="0" w:firstColumn="0" w:lastColumn="0" w:oddVBand="0" w:evenVBand="0" w:oddHBand="0" w:evenHBand="0" w:firstRowFirstColumn="0" w:firstRowLastColumn="0" w:lastRowFirstColumn="0" w:lastRowLastColumn="0"/>
              <w:rPr>
                <w:sz w:val="20"/>
                <w:szCs w:val="20"/>
              </w:rPr>
            </w:pPr>
            <w:r w:rsidRPr="00071A7F">
              <w:rPr>
                <w:sz w:val="20"/>
                <w:szCs w:val="20"/>
              </w:rPr>
              <w:t>Mitigation/Responses</w:t>
            </w:r>
          </w:p>
        </w:tc>
      </w:tr>
      <w:tr w:rsidR="00071A7F" w:rsidRPr="00071A7F" w14:paraId="661D1050" w14:textId="77777777" w:rsidTr="5469AE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
          </w:tcPr>
          <w:p w14:paraId="35ADC2F5" w14:textId="045A0653" w:rsidR="00C975E1" w:rsidRPr="00071A7F" w:rsidRDefault="00C975E1" w:rsidP="00854CA7">
            <w:pPr>
              <w:rPr>
                <w:sz w:val="20"/>
                <w:szCs w:val="20"/>
              </w:rPr>
            </w:pPr>
            <w:r w:rsidRPr="00071A7F">
              <w:rPr>
                <w:sz w:val="20"/>
                <w:szCs w:val="20"/>
              </w:rPr>
              <w:t>Opportunity</w:t>
            </w:r>
          </w:p>
        </w:tc>
      </w:tr>
      <w:tr w:rsidR="00071A7F" w:rsidRPr="00071A7F" w14:paraId="44730D0E" w14:textId="77777777" w:rsidTr="5469AEC1">
        <w:tc>
          <w:tcPr>
            <w:cnfStyle w:val="001000000000" w:firstRow="0" w:lastRow="0" w:firstColumn="1" w:lastColumn="0" w:oddVBand="0" w:evenVBand="0" w:oddHBand="0" w:evenHBand="0" w:firstRowFirstColumn="0" w:firstRowLastColumn="0" w:lastRowFirstColumn="0" w:lastRowLastColumn="0"/>
            <w:tcW w:w="4585" w:type="dxa"/>
          </w:tcPr>
          <w:p w14:paraId="18069867" w14:textId="110362D0" w:rsidR="00C975E1" w:rsidRPr="00071A7F" w:rsidRDefault="00C975E1" w:rsidP="001B40C6">
            <w:pPr>
              <w:pStyle w:val="ListParagraph"/>
              <w:numPr>
                <w:ilvl w:val="0"/>
                <w:numId w:val="22"/>
              </w:numPr>
              <w:rPr>
                <w:b w:val="0"/>
                <w:bCs w:val="0"/>
                <w:color w:val="auto"/>
                <w:sz w:val="20"/>
                <w:szCs w:val="20"/>
              </w:rPr>
            </w:pPr>
            <w:r w:rsidRPr="00071A7F">
              <w:rPr>
                <w:b w:val="0"/>
                <w:bCs w:val="0"/>
                <w:color w:val="auto"/>
                <w:sz w:val="20"/>
                <w:szCs w:val="20"/>
              </w:rPr>
              <w:t>Based on Government Regulation N</w:t>
            </w:r>
            <w:r w:rsidR="00A6161E" w:rsidRPr="00071A7F">
              <w:rPr>
                <w:b w:val="0"/>
                <w:bCs w:val="0"/>
                <w:color w:val="auto"/>
                <w:sz w:val="20"/>
                <w:szCs w:val="20"/>
              </w:rPr>
              <w:t>o</w:t>
            </w:r>
            <w:r w:rsidRPr="00071A7F">
              <w:rPr>
                <w:b w:val="0"/>
                <w:bCs w:val="0"/>
                <w:color w:val="auto"/>
                <w:sz w:val="20"/>
                <w:szCs w:val="20"/>
              </w:rPr>
              <w:t>. 21/2021, roles of Forest Management Unit (KPH) have been changed from business unit actor to facilitat</w:t>
            </w:r>
            <w:r w:rsidR="00226DF4" w:rsidRPr="00071A7F">
              <w:rPr>
                <w:b w:val="0"/>
                <w:bCs w:val="0"/>
                <w:color w:val="auto"/>
                <w:sz w:val="20"/>
                <w:szCs w:val="20"/>
              </w:rPr>
              <w:t>ors.</w:t>
            </w:r>
          </w:p>
          <w:p w14:paraId="0407BFB5" w14:textId="77777777" w:rsidR="00EC51B3" w:rsidRPr="00071A7F" w:rsidRDefault="00EC51B3" w:rsidP="00854CA7">
            <w:pPr>
              <w:rPr>
                <w:b w:val="0"/>
                <w:bCs w:val="0"/>
                <w:sz w:val="20"/>
                <w:szCs w:val="20"/>
              </w:rPr>
            </w:pPr>
          </w:p>
        </w:tc>
        <w:tc>
          <w:tcPr>
            <w:tcW w:w="5871" w:type="dxa"/>
          </w:tcPr>
          <w:p w14:paraId="385232C9" w14:textId="6573A876" w:rsidR="00EC51B3" w:rsidRPr="00071A7F" w:rsidRDefault="00C975E1" w:rsidP="00854CA7">
            <w:pPr>
              <w:cnfStyle w:val="000000000000" w:firstRow="0" w:lastRow="0" w:firstColumn="0" w:lastColumn="0" w:oddVBand="0" w:evenVBand="0" w:oddHBand="0" w:evenHBand="0" w:firstRowFirstColumn="0" w:firstRowLastColumn="0" w:lastRowFirstColumn="0" w:lastRowLastColumn="0"/>
              <w:rPr>
                <w:sz w:val="20"/>
                <w:szCs w:val="20"/>
              </w:rPr>
            </w:pPr>
            <w:r w:rsidRPr="5469AEC1">
              <w:rPr>
                <w:sz w:val="20"/>
                <w:szCs w:val="20"/>
              </w:rPr>
              <w:t xml:space="preserve">This changed has provided the new opportunity for TI to facilitate MoEF’s Social Forestry in villages in Simpang Dua (Mekar Raya, Kamora and Batu Daya) Landscape, compared to the previous conditions, where KPH did not agree with TI facilitation for Social Forestry, </w:t>
            </w:r>
            <w:bookmarkStart w:id="0" w:name="_Hlk92878924"/>
            <w:r w:rsidR="00DA7CBD" w:rsidRPr="5469AEC1">
              <w:rPr>
                <w:sz w:val="20"/>
                <w:szCs w:val="20"/>
              </w:rPr>
              <w:t>as KPH</w:t>
            </w:r>
            <w:r w:rsidRPr="5469AEC1">
              <w:rPr>
                <w:sz w:val="20"/>
                <w:szCs w:val="20"/>
              </w:rPr>
              <w:t xml:space="preserve"> prefer </w:t>
            </w:r>
            <w:r w:rsidR="00605C7B" w:rsidRPr="5469AEC1">
              <w:rPr>
                <w:sz w:val="20"/>
                <w:szCs w:val="20"/>
              </w:rPr>
              <w:t xml:space="preserve">directly to </w:t>
            </w:r>
            <w:r w:rsidRPr="5469AEC1">
              <w:rPr>
                <w:sz w:val="20"/>
                <w:szCs w:val="20"/>
              </w:rPr>
              <w:t xml:space="preserve">partnership with </w:t>
            </w:r>
            <w:r w:rsidR="00DA7CBD" w:rsidRPr="5469AEC1">
              <w:rPr>
                <w:sz w:val="20"/>
                <w:szCs w:val="20"/>
              </w:rPr>
              <w:t xml:space="preserve">local community groups or Village Government whom </w:t>
            </w:r>
            <w:r w:rsidR="00605C7B" w:rsidRPr="5469AEC1">
              <w:rPr>
                <w:sz w:val="20"/>
                <w:szCs w:val="20"/>
              </w:rPr>
              <w:t>KPH can directly share the state land forest to community</w:t>
            </w:r>
            <w:r w:rsidRPr="5469AEC1">
              <w:rPr>
                <w:sz w:val="20"/>
                <w:szCs w:val="20"/>
              </w:rPr>
              <w:t xml:space="preserve"> for doing business</w:t>
            </w:r>
            <w:bookmarkEnd w:id="0"/>
            <w:r w:rsidR="00605C7B" w:rsidRPr="5469AEC1">
              <w:rPr>
                <w:sz w:val="20"/>
                <w:szCs w:val="20"/>
              </w:rPr>
              <w:t xml:space="preserve"> together with KPH</w:t>
            </w:r>
          </w:p>
        </w:tc>
      </w:tr>
      <w:tr w:rsidR="00071A7F" w:rsidRPr="00071A7F" w14:paraId="6B3D9EE4" w14:textId="77777777" w:rsidTr="5469AE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0CC8A93B" w14:textId="2112A58A" w:rsidR="00EC51B3" w:rsidRPr="00071A7F" w:rsidRDefault="00C975E1" w:rsidP="001B40C6">
            <w:pPr>
              <w:pStyle w:val="ListParagraph"/>
              <w:numPr>
                <w:ilvl w:val="0"/>
                <w:numId w:val="22"/>
              </w:numPr>
              <w:rPr>
                <w:b w:val="0"/>
                <w:bCs w:val="0"/>
                <w:color w:val="auto"/>
                <w:sz w:val="20"/>
                <w:szCs w:val="20"/>
              </w:rPr>
            </w:pPr>
            <w:r w:rsidRPr="00071A7F">
              <w:rPr>
                <w:b w:val="0"/>
                <w:bCs w:val="0"/>
                <w:color w:val="auto"/>
                <w:sz w:val="20"/>
                <w:szCs w:val="20"/>
              </w:rPr>
              <w:t>We (TI) have received strong supports from the Regent of Ketapang, BRGM, Head of BAPPEDA and MSWG in Ketapang and MSWG at PP landscape</w:t>
            </w:r>
            <w:r w:rsidR="00831CB8" w:rsidRPr="00071A7F">
              <w:rPr>
                <w:b w:val="0"/>
                <w:bCs w:val="0"/>
                <w:color w:val="auto"/>
                <w:sz w:val="20"/>
                <w:szCs w:val="20"/>
              </w:rPr>
              <w:t xml:space="preserve"> (Fire)</w:t>
            </w:r>
          </w:p>
        </w:tc>
        <w:tc>
          <w:tcPr>
            <w:tcW w:w="5871" w:type="dxa"/>
          </w:tcPr>
          <w:p w14:paraId="289DD993" w14:textId="77777777" w:rsidR="00C975E1" w:rsidRPr="00071A7F" w:rsidRDefault="00C975E1" w:rsidP="00C975E1">
            <w:pPr>
              <w:cnfStyle w:val="000000100000" w:firstRow="0" w:lastRow="0" w:firstColumn="0" w:lastColumn="0" w:oddVBand="0" w:evenVBand="0" w:oddHBand="1" w:evenHBand="0" w:firstRowFirstColumn="0" w:firstRowLastColumn="0" w:lastRowFirstColumn="0" w:lastRowLastColumn="0"/>
              <w:rPr>
                <w:sz w:val="20"/>
                <w:szCs w:val="20"/>
              </w:rPr>
            </w:pPr>
            <w:r w:rsidRPr="00071A7F">
              <w:rPr>
                <w:sz w:val="20"/>
                <w:szCs w:val="20"/>
              </w:rPr>
              <w:t>We will use all the supports to conduct planning and implementation to prevent fire through improving water management on the peatlands.</w:t>
            </w:r>
          </w:p>
          <w:p w14:paraId="0910F96E" w14:textId="77777777" w:rsidR="00EC51B3" w:rsidRPr="00071A7F" w:rsidRDefault="00EC51B3" w:rsidP="00854CA7">
            <w:pPr>
              <w:cnfStyle w:val="000000100000" w:firstRow="0" w:lastRow="0" w:firstColumn="0" w:lastColumn="0" w:oddVBand="0" w:evenVBand="0" w:oddHBand="1" w:evenHBand="0" w:firstRowFirstColumn="0" w:firstRowLastColumn="0" w:lastRowFirstColumn="0" w:lastRowLastColumn="0"/>
              <w:rPr>
                <w:sz w:val="20"/>
                <w:szCs w:val="20"/>
              </w:rPr>
            </w:pPr>
          </w:p>
        </w:tc>
      </w:tr>
      <w:tr w:rsidR="00071A7F" w:rsidRPr="00071A7F" w14:paraId="7888191C" w14:textId="77777777" w:rsidTr="5469AEC1">
        <w:tc>
          <w:tcPr>
            <w:cnfStyle w:val="001000000000" w:firstRow="0" w:lastRow="0" w:firstColumn="1" w:lastColumn="0" w:oddVBand="0" w:evenVBand="0" w:oddHBand="0" w:evenHBand="0" w:firstRowFirstColumn="0" w:firstRowLastColumn="0" w:lastRowFirstColumn="0" w:lastRowLastColumn="0"/>
            <w:tcW w:w="4585" w:type="dxa"/>
          </w:tcPr>
          <w:p w14:paraId="19ADC6C8" w14:textId="7D9EE02D" w:rsidR="00F22242" w:rsidRPr="00071A7F" w:rsidRDefault="00F22242" w:rsidP="001B40C6">
            <w:pPr>
              <w:pStyle w:val="ListParagraph"/>
              <w:numPr>
                <w:ilvl w:val="0"/>
                <w:numId w:val="22"/>
              </w:numPr>
              <w:rPr>
                <w:b w:val="0"/>
                <w:bCs w:val="0"/>
                <w:color w:val="auto"/>
                <w:sz w:val="20"/>
                <w:szCs w:val="20"/>
              </w:rPr>
            </w:pPr>
            <w:r w:rsidRPr="00071A7F">
              <w:rPr>
                <w:b w:val="0"/>
                <w:bCs w:val="0"/>
                <w:color w:val="auto"/>
                <w:sz w:val="20"/>
                <w:szCs w:val="20"/>
              </w:rPr>
              <w:lastRenderedPageBreak/>
              <w:t>Kayong Utara District have requested to TI to facilitate their KEE (</w:t>
            </w:r>
            <w:r w:rsidRPr="00071A7F">
              <w:rPr>
                <w:rFonts w:cstheme="minorHAnsi"/>
                <w:b w:val="0"/>
                <w:bCs w:val="0"/>
                <w:color w:val="auto"/>
                <w:sz w:val="20"/>
                <w:szCs w:val="20"/>
                <w:lang w:val="en-ID"/>
              </w:rPr>
              <w:t xml:space="preserve">PT. Pacific Agro Sentosa’s </w:t>
            </w:r>
            <w:r w:rsidRPr="00071A7F">
              <w:rPr>
                <w:b w:val="0"/>
                <w:bCs w:val="0"/>
                <w:color w:val="auto"/>
                <w:sz w:val="20"/>
                <w:szCs w:val="20"/>
              </w:rPr>
              <w:t>wildlife corridor).</w:t>
            </w:r>
          </w:p>
          <w:p w14:paraId="300F8815" w14:textId="77777777" w:rsidR="00F22242" w:rsidRPr="00071A7F" w:rsidRDefault="00F22242" w:rsidP="00F22242">
            <w:pPr>
              <w:rPr>
                <w:b w:val="0"/>
                <w:bCs w:val="0"/>
                <w:sz w:val="20"/>
                <w:szCs w:val="20"/>
              </w:rPr>
            </w:pPr>
          </w:p>
        </w:tc>
        <w:tc>
          <w:tcPr>
            <w:tcW w:w="5871" w:type="dxa"/>
          </w:tcPr>
          <w:p w14:paraId="3AAF9470" w14:textId="77777777" w:rsidR="00F22242" w:rsidRPr="00071A7F" w:rsidRDefault="00F22242" w:rsidP="00F2224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val="en-ID"/>
              </w:rPr>
            </w:pPr>
            <w:bookmarkStart w:id="1" w:name="_Hlk91266472"/>
            <w:r w:rsidRPr="00071A7F">
              <w:rPr>
                <w:rFonts w:ascii="Calibri" w:eastAsia="Calibri" w:hAnsi="Calibri" w:cs="Calibri"/>
                <w:sz w:val="20"/>
                <w:szCs w:val="20"/>
                <w:lang w:val="en-ID"/>
              </w:rPr>
              <w:t xml:space="preserve">We can use our lessons learned to facilitate KEE Ketapang, such as the need of inclusive involvement of all the KEE stakeholders from the beginning, enhanced local community participation at village level as representative of KEE etc.  </w:t>
            </w:r>
          </w:p>
          <w:bookmarkEnd w:id="1"/>
          <w:p w14:paraId="5EE4546F" w14:textId="77777777" w:rsidR="00F22242" w:rsidRPr="00071A7F" w:rsidRDefault="00F22242" w:rsidP="00F22242">
            <w:pPr>
              <w:cnfStyle w:val="000000000000" w:firstRow="0" w:lastRow="0" w:firstColumn="0" w:lastColumn="0" w:oddVBand="0" w:evenVBand="0" w:oddHBand="0" w:evenHBand="0" w:firstRowFirstColumn="0" w:firstRowLastColumn="0" w:lastRowFirstColumn="0" w:lastRowLastColumn="0"/>
              <w:rPr>
                <w:sz w:val="20"/>
                <w:szCs w:val="20"/>
              </w:rPr>
            </w:pPr>
          </w:p>
        </w:tc>
      </w:tr>
      <w:tr w:rsidR="00071A7F" w:rsidRPr="00071A7F" w14:paraId="1578D062" w14:textId="77777777" w:rsidTr="5469AE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162233E2" w14:textId="7364CFCB" w:rsidR="000E57D5" w:rsidRPr="00071A7F" w:rsidRDefault="000E57D5" w:rsidP="001B40C6">
            <w:pPr>
              <w:pStyle w:val="ListParagraph"/>
              <w:numPr>
                <w:ilvl w:val="0"/>
                <w:numId w:val="22"/>
              </w:numPr>
              <w:rPr>
                <w:b w:val="0"/>
                <w:bCs w:val="0"/>
                <w:color w:val="auto"/>
                <w:sz w:val="20"/>
                <w:szCs w:val="20"/>
              </w:rPr>
            </w:pPr>
            <w:r w:rsidRPr="00071A7F">
              <w:rPr>
                <w:b w:val="0"/>
                <w:bCs w:val="0"/>
                <w:color w:val="auto"/>
                <w:sz w:val="20"/>
                <w:szCs w:val="20"/>
              </w:rPr>
              <w:t>Presidential Regulation 98/2021 on carbon values and NDC, creating opportunity for proposing subnational adaptation plan at the district level</w:t>
            </w:r>
          </w:p>
        </w:tc>
        <w:tc>
          <w:tcPr>
            <w:tcW w:w="5871" w:type="dxa"/>
          </w:tcPr>
          <w:p w14:paraId="392D2F35" w14:textId="491713A8" w:rsidR="000E57D5" w:rsidRPr="00071A7F" w:rsidRDefault="000E57D5" w:rsidP="00F2224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val="en-ID"/>
              </w:rPr>
            </w:pPr>
            <w:r w:rsidRPr="5469AEC1">
              <w:rPr>
                <w:rFonts w:ascii="Calibri" w:eastAsia="Calibri" w:hAnsi="Calibri" w:cs="Calibri"/>
                <w:sz w:val="20"/>
                <w:szCs w:val="20"/>
                <w:lang w:val="en-ID"/>
              </w:rPr>
              <w:t>This is part of the new initiatives that we will explore with the district government as part of NDC theme. The potential is still uncertain, as we also have to explore if there must be certain hierarchy of instrument(s) to be fulfilled prior to the development of the District level adaptation plan.</w:t>
            </w:r>
          </w:p>
        </w:tc>
      </w:tr>
      <w:tr w:rsidR="00071A7F" w:rsidRPr="00071A7F" w14:paraId="6B19C2C8" w14:textId="77777777" w:rsidTr="5469AEC1">
        <w:tc>
          <w:tcPr>
            <w:cnfStyle w:val="001000000000" w:firstRow="0" w:lastRow="0" w:firstColumn="1" w:lastColumn="0" w:oddVBand="0" w:evenVBand="0" w:oddHBand="0" w:evenHBand="0" w:firstRowFirstColumn="0" w:firstRowLastColumn="0" w:lastRowFirstColumn="0" w:lastRowLastColumn="0"/>
            <w:tcW w:w="10456" w:type="dxa"/>
            <w:gridSpan w:val="2"/>
          </w:tcPr>
          <w:p w14:paraId="0AD6BCE8" w14:textId="0D760A05" w:rsidR="00C975E1" w:rsidRPr="00071A7F" w:rsidRDefault="00C975E1" w:rsidP="00854CA7">
            <w:pPr>
              <w:rPr>
                <w:b w:val="0"/>
                <w:bCs w:val="0"/>
                <w:sz w:val="20"/>
                <w:szCs w:val="20"/>
              </w:rPr>
            </w:pPr>
            <w:r w:rsidRPr="00071A7F">
              <w:rPr>
                <w:sz w:val="20"/>
                <w:szCs w:val="20"/>
              </w:rPr>
              <w:t>Risk</w:t>
            </w:r>
          </w:p>
        </w:tc>
      </w:tr>
      <w:tr w:rsidR="00071A7F" w:rsidRPr="00071A7F" w14:paraId="54A66B9F" w14:textId="77777777" w:rsidTr="5469AE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24BCAC8D" w14:textId="63655D79" w:rsidR="00C975E1" w:rsidRPr="00071A7F" w:rsidRDefault="00C975E1" w:rsidP="001B40C6">
            <w:pPr>
              <w:pStyle w:val="ListParagraph"/>
              <w:numPr>
                <w:ilvl w:val="0"/>
                <w:numId w:val="22"/>
              </w:numPr>
              <w:rPr>
                <w:b w:val="0"/>
                <w:bCs w:val="0"/>
                <w:color w:val="auto"/>
                <w:sz w:val="20"/>
                <w:szCs w:val="20"/>
              </w:rPr>
            </w:pPr>
            <w:r w:rsidRPr="00071A7F">
              <w:rPr>
                <w:b w:val="0"/>
                <w:bCs w:val="0"/>
                <w:color w:val="auto"/>
                <w:sz w:val="20"/>
                <w:szCs w:val="20"/>
              </w:rPr>
              <w:t>Lack of stakeholders’ commitments at Hydrological Peatland Unit (HPU) Pawan-Pesaguhan (PP) to rewet the peat swamp ecosystem leading to the failure of the program</w:t>
            </w:r>
            <w:r w:rsidR="00831CB8" w:rsidRPr="00071A7F">
              <w:rPr>
                <w:b w:val="0"/>
                <w:bCs w:val="0"/>
                <w:color w:val="auto"/>
                <w:sz w:val="20"/>
                <w:szCs w:val="20"/>
              </w:rPr>
              <w:t xml:space="preserve"> (Fire).</w:t>
            </w:r>
          </w:p>
          <w:p w14:paraId="56525CD4" w14:textId="77777777" w:rsidR="00EC51B3" w:rsidRPr="00071A7F" w:rsidRDefault="00EC51B3" w:rsidP="00854CA7">
            <w:pPr>
              <w:rPr>
                <w:b w:val="0"/>
                <w:bCs w:val="0"/>
                <w:sz w:val="20"/>
                <w:szCs w:val="20"/>
              </w:rPr>
            </w:pPr>
          </w:p>
        </w:tc>
        <w:tc>
          <w:tcPr>
            <w:tcW w:w="5871" w:type="dxa"/>
          </w:tcPr>
          <w:p w14:paraId="30C019B1" w14:textId="567FC7AE" w:rsidR="00EC51B3" w:rsidRPr="00071A7F" w:rsidRDefault="00C975E1" w:rsidP="00854CA7">
            <w:pPr>
              <w:cnfStyle w:val="000000100000" w:firstRow="0" w:lastRow="0" w:firstColumn="0" w:lastColumn="0" w:oddVBand="0" w:evenVBand="0" w:oddHBand="1" w:evenHBand="0" w:firstRowFirstColumn="0" w:firstRowLastColumn="0" w:lastRowFirstColumn="0" w:lastRowLastColumn="0"/>
              <w:rPr>
                <w:sz w:val="20"/>
                <w:szCs w:val="20"/>
              </w:rPr>
            </w:pPr>
            <w:r w:rsidRPr="00071A7F">
              <w:rPr>
                <w:sz w:val="20"/>
                <w:szCs w:val="20"/>
              </w:rPr>
              <w:t>We will work with BRGM, MSWG Ketapang and MSP at HPU PP to conduct awareness rising, FPIC on the construction of canal blocking on private lands and conduct water management and GAP to ISP and production of food (horticulture and rice) organic products in peatlands areas which could not be rewetted.</w:t>
            </w:r>
          </w:p>
        </w:tc>
      </w:tr>
      <w:tr w:rsidR="00071A7F" w:rsidRPr="00071A7F" w14:paraId="5E1360BD" w14:textId="77777777" w:rsidTr="5469AEC1">
        <w:trPr>
          <w:trHeight w:val="921"/>
        </w:trPr>
        <w:tc>
          <w:tcPr>
            <w:cnfStyle w:val="001000000000" w:firstRow="0" w:lastRow="0" w:firstColumn="1" w:lastColumn="0" w:oddVBand="0" w:evenVBand="0" w:oddHBand="0" w:evenHBand="0" w:firstRowFirstColumn="0" w:firstRowLastColumn="0" w:lastRowFirstColumn="0" w:lastRowLastColumn="0"/>
            <w:tcW w:w="4585" w:type="dxa"/>
            <w:tcBorders>
              <w:top w:val="single" w:sz="4" w:space="0" w:color="auto"/>
              <w:bottom w:val="single" w:sz="4" w:space="0" w:color="auto"/>
            </w:tcBorders>
          </w:tcPr>
          <w:p w14:paraId="6764313A" w14:textId="42BFC997" w:rsidR="00D51359" w:rsidRPr="00071A7F" w:rsidDel="00E33C5C" w:rsidRDefault="00674965" w:rsidP="002A5009">
            <w:pPr>
              <w:pStyle w:val="ListParagraph"/>
              <w:numPr>
                <w:ilvl w:val="0"/>
                <w:numId w:val="22"/>
              </w:numPr>
              <w:rPr>
                <w:b w:val="0"/>
                <w:bCs w:val="0"/>
                <w:color w:val="auto"/>
                <w:sz w:val="20"/>
                <w:szCs w:val="20"/>
              </w:rPr>
            </w:pPr>
            <w:r w:rsidRPr="00071A7F">
              <w:rPr>
                <w:b w:val="0"/>
                <w:bCs w:val="0"/>
                <w:color w:val="auto"/>
                <w:sz w:val="20"/>
                <w:szCs w:val="20"/>
              </w:rPr>
              <w:t>Slow progress of the collaboration between BRGM and Ketapang District government and stakeholders</w:t>
            </w:r>
            <w:r w:rsidR="00831CB8" w:rsidRPr="00071A7F">
              <w:rPr>
                <w:b w:val="0"/>
                <w:bCs w:val="0"/>
                <w:color w:val="auto"/>
                <w:sz w:val="20"/>
                <w:szCs w:val="20"/>
              </w:rPr>
              <w:t xml:space="preserve"> </w:t>
            </w:r>
            <w:r w:rsidR="000D6374" w:rsidRPr="00071A7F">
              <w:rPr>
                <w:b w:val="0"/>
                <w:bCs w:val="0"/>
                <w:color w:val="auto"/>
                <w:sz w:val="20"/>
                <w:szCs w:val="20"/>
              </w:rPr>
              <w:t xml:space="preserve">due to bureaucratic processes between govt institutions </w:t>
            </w:r>
            <w:r w:rsidR="00831CB8" w:rsidRPr="00071A7F">
              <w:rPr>
                <w:b w:val="0"/>
                <w:bCs w:val="0"/>
                <w:color w:val="auto"/>
                <w:sz w:val="20"/>
                <w:szCs w:val="20"/>
              </w:rPr>
              <w:t>(Fire).</w:t>
            </w:r>
          </w:p>
        </w:tc>
        <w:tc>
          <w:tcPr>
            <w:tcW w:w="5871" w:type="dxa"/>
            <w:tcBorders>
              <w:top w:val="single" w:sz="4" w:space="0" w:color="auto"/>
              <w:bottom w:val="single" w:sz="4" w:space="0" w:color="auto"/>
            </w:tcBorders>
          </w:tcPr>
          <w:p w14:paraId="09C17788" w14:textId="03D73502" w:rsidR="00D51359" w:rsidRPr="00071A7F" w:rsidRDefault="00831CB8" w:rsidP="00C975E1">
            <w:pPr>
              <w:cnfStyle w:val="000000000000" w:firstRow="0" w:lastRow="0" w:firstColumn="0" w:lastColumn="0" w:oddVBand="0" w:evenVBand="0" w:oddHBand="0" w:evenHBand="0" w:firstRowFirstColumn="0" w:firstRowLastColumn="0" w:lastRowFirstColumn="0" w:lastRowLastColumn="0"/>
              <w:rPr>
                <w:sz w:val="20"/>
                <w:szCs w:val="20"/>
              </w:rPr>
            </w:pPr>
            <w:bookmarkStart w:id="2" w:name="_Hlk93465798"/>
            <w:r w:rsidRPr="00071A7F">
              <w:rPr>
                <w:sz w:val="20"/>
                <w:szCs w:val="20"/>
              </w:rPr>
              <w:t xml:space="preserve">The slow collaboration with BRGM will delay rewetting planning and implementation which will delay all the project </w:t>
            </w:r>
            <w:r w:rsidR="00DE1940" w:rsidRPr="00071A7F">
              <w:rPr>
                <w:sz w:val="20"/>
                <w:szCs w:val="20"/>
              </w:rPr>
              <w:t>operations</w:t>
            </w:r>
            <w:r w:rsidR="00605C7B" w:rsidRPr="00071A7F">
              <w:rPr>
                <w:sz w:val="20"/>
                <w:szCs w:val="20"/>
              </w:rPr>
              <w:t xml:space="preserve"> in PP landscape</w:t>
            </w:r>
            <w:r w:rsidRPr="00071A7F">
              <w:rPr>
                <w:sz w:val="20"/>
                <w:szCs w:val="20"/>
              </w:rPr>
              <w:t xml:space="preserve">. </w:t>
            </w:r>
            <w:bookmarkEnd w:id="2"/>
            <w:r w:rsidR="00A6161E" w:rsidRPr="00071A7F">
              <w:rPr>
                <w:sz w:val="20"/>
                <w:szCs w:val="20"/>
              </w:rPr>
              <w:t xml:space="preserve">We will intensively communicate with BRGM and with Ketapang District government to speed-up the process. </w:t>
            </w:r>
          </w:p>
        </w:tc>
      </w:tr>
      <w:tr w:rsidR="00071A7F" w:rsidRPr="00071A7F" w14:paraId="3A621887" w14:textId="77777777" w:rsidTr="5469AEC1">
        <w:trPr>
          <w:cnfStyle w:val="000000100000" w:firstRow="0" w:lastRow="0" w:firstColumn="0" w:lastColumn="0" w:oddVBand="0" w:evenVBand="0" w:oddHBand="1"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4585" w:type="dxa"/>
            <w:tcBorders>
              <w:top w:val="single" w:sz="4" w:space="0" w:color="auto"/>
              <w:bottom w:val="single" w:sz="4" w:space="0" w:color="auto"/>
            </w:tcBorders>
          </w:tcPr>
          <w:p w14:paraId="01C6503F" w14:textId="139F0A0E" w:rsidR="00674965" w:rsidRPr="00071A7F" w:rsidRDefault="00674965" w:rsidP="002A5009">
            <w:pPr>
              <w:pStyle w:val="ListParagraph"/>
              <w:numPr>
                <w:ilvl w:val="0"/>
                <w:numId w:val="22"/>
              </w:numPr>
              <w:rPr>
                <w:b w:val="0"/>
                <w:bCs w:val="0"/>
                <w:color w:val="auto"/>
                <w:sz w:val="20"/>
                <w:szCs w:val="20"/>
              </w:rPr>
            </w:pPr>
            <w:r w:rsidRPr="00071A7F">
              <w:rPr>
                <w:b w:val="0"/>
                <w:bCs w:val="0"/>
                <w:color w:val="auto"/>
                <w:sz w:val="20"/>
                <w:szCs w:val="20"/>
              </w:rPr>
              <w:t xml:space="preserve">Low acceptance by </w:t>
            </w:r>
            <w:r w:rsidR="00361611" w:rsidRPr="00071A7F">
              <w:rPr>
                <w:b w:val="0"/>
                <w:bCs w:val="0"/>
                <w:color w:val="auto"/>
                <w:sz w:val="20"/>
                <w:szCs w:val="20"/>
              </w:rPr>
              <w:t xml:space="preserve">government and </w:t>
            </w:r>
            <w:r w:rsidRPr="00071A7F">
              <w:rPr>
                <w:b w:val="0"/>
                <w:bCs w:val="0"/>
                <w:color w:val="auto"/>
                <w:sz w:val="20"/>
                <w:szCs w:val="20"/>
              </w:rPr>
              <w:t>MoEF or national bodies to ideas and thoughts (in a Policy Brief) that come from external organizations not directly linked to the internal structure within NDC processes</w:t>
            </w:r>
            <w:r w:rsidR="00F21026" w:rsidRPr="00071A7F">
              <w:rPr>
                <w:b w:val="0"/>
                <w:bCs w:val="0"/>
                <w:color w:val="auto"/>
                <w:sz w:val="20"/>
                <w:szCs w:val="20"/>
              </w:rPr>
              <w:t xml:space="preserve"> </w:t>
            </w:r>
            <w:r w:rsidR="000D6374" w:rsidRPr="00071A7F">
              <w:rPr>
                <w:b w:val="0"/>
                <w:bCs w:val="0"/>
                <w:color w:val="auto"/>
                <w:sz w:val="20"/>
                <w:szCs w:val="20"/>
              </w:rPr>
              <w:t xml:space="preserve">affecting the uptakes of the messages towards upscaling/replication </w:t>
            </w:r>
            <w:r w:rsidR="00F21026" w:rsidRPr="00071A7F">
              <w:rPr>
                <w:b w:val="0"/>
                <w:bCs w:val="0"/>
                <w:color w:val="auto"/>
                <w:sz w:val="20"/>
                <w:szCs w:val="20"/>
              </w:rPr>
              <w:t>(Fire).</w:t>
            </w:r>
          </w:p>
        </w:tc>
        <w:tc>
          <w:tcPr>
            <w:tcW w:w="5871" w:type="dxa"/>
            <w:tcBorders>
              <w:top w:val="single" w:sz="4" w:space="0" w:color="auto"/>
              <w:bottom w:val="single" w:sz="4" w:space="0" w:color="auto"/>
            </w:tcBorders>
          </w:tcPr>
          <w:p w14:paraId="30013BDB" w14:textId="78F2C0A0" w:rsidR="00674965" w:rsidRPr="00071A7F" w:rsidRDefault="00361611" w:rsidP="00C975E1">
            <w:pPr>
              <w:cnfStyle w:val="000000100000" w:firstRow="0" w:lastRow="0" w:firstColumn="0" w:lastColumn="0" w:oddVBand="0" w:evenVBand="0" w:oddHBand="1" w:evenHBand="0" w:firstRowFirstColumn="0" w:firstRowLastColumn="0" w:lastRowFirstColumn="0" w:lastRowLastColumn="0"/>
              <w:rPr>
                <w:sz w:val="20"/>
                <w:szCs w:val="20"/>
              </w:rPr>
            </w:pPr>
            <w:bookmarkStart w:id="3" w:name="_Hlk93580358"/>
            <w:r w:rsidRPr="5469AEC1">
              <w:rPr>
                <w:sz w:val="20"/>
                <w:szCs w:val="20"/>
              </w:rPr>
              <w:t>The upscaling</w:t>
            </w:r>
            <w:r w:rsidR="00F21026" w:rsidRPr="5469AEC1">
              <w:rPr>
                <w:sz w:val="20"/>
                <w:szCs w:val="20"/>
              </w:rPr>
              <w:t xml:space="preserve"> and replication of the best practices and lessons learned to </w:t>
            </w:r>
            <w:r w:rsidRPr="5469AEC1">
              <w:rPr>
                <w:sz w:val="20"/>
                <w:szCs w:val="20"/>
              </w:rPr>
              <w:t>other areas in West Kalimantan Province and national level are the key importance of the project</w:t>
            </w:r>
            <w:r w:rsidR="00F21026" w:rsidRPr="5469AEC1">
              <w:rPr>
                <w:sz w:val="20"/>
                <w:szCs w:val="20"/>
              </w:rPr>
              <w:t>, therefore</w:t>
            </w:r>
            <w:r w:rsidRPr="5469AEC1">
              <w:rPr>
                <w:sz w:val="20"/>
                <w:szCs w:val="20"/>
              </w:rPr>
              <w:t xml:space="preserve"> we need to</w:t>
            </w:r>
            <w:r w:rsidR="00F21026" w:rsidRPr="5469AEC1">
              <w:rPr>
                <w:sz w:val="20"/>
                <w:szCs w:val="20"/>
              </w:rPr>
              <w:t xml:space="preserve"> c</w:t>
            </w:r>
            <w:r w:rsidR="00674965" w:rsidRPr="5469AEC1">
              <w:rPr>
                <w:sz w:val="20"/>
                <w:szCs w:val="20"/>
              </w:rPr>
              <w:t>ollabora</w:t>
            </w:r>
            <w:r w:rsidRPr="5469AEC1">
              <w:rPr>
                <w:sz w:val="20"/>
                <w:szCs w:val="20"/>
              </w:rPr>
              <w:t>te</w:t>
            </w:r>
            <w:r w:rsidR="00674965" w:rsidRPr="5469AEC1">
              <w:rPr>
                <w:sz w:val="20"/>
                <w:szCs w:val="20"/>
              </w:rPr>
              <w:t xml:space="preserve"> with scientist/researcher within the ministry (MoEF) and national Research Institute (LIPI/BRIN)</w:t>
            </w:r>
            <w:r w:rsidRPr="5469AEC1">
              <w:rPr>
                <w:sz w:val="20"/>
                <w:szCs w:val="20"/>
              </w:rPr>
              <w:t>.</w:t>
            </w:r>
            <w:bookmarkEnd w:id="3"/>
          </w:p>
        </w:tc>
      </w:tr>
      <w:tr w:rsidR="00071A7F" w:rsidRPr="00071A7F" w14:paraId="097B0D0E" w14:textId="77777777" w:rsidTr="5469AEC1">
        <w:trPr>
          <w:trHeight w:val="15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4" w:space="0" w:color="auto"/>
            </w:tcBorders>
          </w:tcPr>
          <w:p w14:paraId="5BA5FA2A" w14:textId="6FC7C414" w:rsidR="00E42B7C" w:rsidRPr="00071A7F" w:rsidRDefault="00E42B7C" w:rsidP="00854CA7">
            <w:pPr>
              <w:rPr>
                <w:sz w:val="20"/>
                <w:szCs w:val="20"/>
              </w:rPr>
            </w:pPr>
            <w:r w:rsidRPr="00071A7F">
              <w:rPr>
                <w:sz w:val="20"/>
                <w:szCs w:val="20"/>
              </w:rPr>
              <w:t>Challenge</w:t>
            </w:r>
          </w:p>
        </w:tc>
      </w:tr>
      <w:tr w:rsidR="00071A7F" w:rsidRPr="00071A7F" w14:paraId="5F93B70B" w14:textId="77777777" w:rsidTr="5469AE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0BBE31F" w14:textId="49792F12" w:rsidR="00C975E1" w:rsidRPr="00071A7F" w:rsidRDefault="00C975E1" w:rsidP="002A5009">
            <w:pPr>
              <w:pStyle w:val="ListParagraph"/>
              <w:numPr>
                <w:ilvl w:val="0"/>
                <w:numId w:val="22"/>
              </w:numPr>
              <w:rPr>
                <w:b w:val="0"/>
                <w:bCs w:val="0"/>
                <w:color w:val="auto"/>
                <w:sz w:val="20"/>
                <w:szCs w:val="20"/>
              </w:rPr>
            </w:pPr>
            <w:r w:rsidRPr="00071A7F">
              <w:rPr>
                <w:b w:val="0"/>
                <w:bCs w:val="0"/>
                <w:color w:val="auto"/>
                <w:sz w:val="20"/>
                <w:szCs w:val="20"/>
              </w:rPr>
              <w:t>Limited production of rubber-based agroforestry which lead to conversion into oil-palm plantation.</w:t>
            </w:r>
          </w:p>
          <w:p w14:paraId="08DE6B9E" w14:textId="77777777" w:rsidR="00C975E1" w:rsidRPr="00071A7F" w:rsidRDefault="00C975E1" w:rsidP="00854CA7">
            <w:pPr>
              <w:rPr>
                <w:b w:val="0"/>
                <w:bCs w:val="0"/>
                <w:sz w:val="20"/>
                <w:szCs w:val="20"/>
              </w:rPr>
            </w:pPr>
          </w:p>
        </w:tc>
        <w:tc>
          <w:tcPr>
            <w:tcW w:w="5871" w:type="dxa"/>
          </w:tcPr>
          <w:p w14:paraId="00F78E65" w14:textId="64F67F85" w:rsidR="00C975E1" w:rsidRPr="00071A7F" w:rsidRDefault="00C975E1" w:rsidP="00C975E1">
            <w:pPr>
              <w:cnfStyle w:val="000000100000" w:firstRow="0" w:lastRow="0" w:firstColumn="0" w:lastColumn="0" w:oddVBand="0" w:evenVBand="0" w:oddHBand="1" w:evenHBand="0" w:firstRowFirstColumn="0" w:firstRowLastColumn="0" w:lastRowFirstColumn="0" w:lastRowLastColumn="0"/>
              <w:rPr>
                <w:sz w:val="20"/>
                <w:szCs w:val="20"/>
                <w:lang w:val="en-GB"/>
              </w:rPr>
            </w:pPr>
            <w:r w:rsidRPr="5469AEC1">
              <w:rPr>
                <w:sz w:val="20"/>
                <w:szCs w:val="20"/>
                <w:lang w:val="en-GB"/>
              </w:rPr>
              <w:t>We facilitate the existing rubber agroforestry by improving the growth space to allow solar radiation to reach at the forest floor to grow gingers etc., and middle layer with coffee and pepper etc.; rubber producers to establish a Collective Rubber Processing and Marketing organization (UPPB), creating linkages of rubber producers with responsible buyers</w:t>
            </w:r>
            <w:r w:rsidRPr="0085603E">
              <w:rPr>
                <w:sz w:val="20"/>
                <w:szCs w:val="20"/>
                <w:lang w:val="en-GB"/>
              </w:rPr>
              <w:t>.</w:t>
            </w:r>
            <w:r w:rsidR="00B13FD9" w:rsidRPr="0085603E">
              <w:rPr>
                <w:sz w:val="20"/>
                <w:szCs w:val="20"/>
                <w:lang w:val="en-GB"/>
              </w:rPr>
              <w:t xml:space="preserve"> </w:t>
            </w:r>
            <w:bookmarkStart w:id="4" w:name="_Hlk97537966"/>
            <w:r w:rsidR="00B13FD9" w:rsidRPr="0085603E">
              <w:rPr>
                <w:sz w:val="20"/>
                <w:szCs w:val="20"/>
                <w:lang w:val="en-GB"/>
              </w:rPr>
              <w:t>The process of establishment at</w:t>
            </w:r>
            <w:r w:rsidR="00E05B29" w:rsidRPr="0085603E">
              <w:rPr>
                <w:sz w:val="20"/>
                <w:szCs w:val="20"/>
                <w:lang w:val="en-GB"/>
              </w:rPr>
              <w:t xml:space="preserve"> village and </w:t>
            </w:r>
            <w:r w:rsidR="00B13FD9" w:rsidRPr="0085603E">
              <w:rPr>
                <w:sz w:val="20"/>
                <w:szCs w:val="20"/>
                <w:lang w:val="en-GB"/>
              </w:rPr>
              <w:t xml:space="preserve"> inter-villages level of  the UPPB will be </w:t>
            </w:r>
            <w:r w:rsidR="00245409" w:rsidRPr="0085603E">
              <w:rPr>
                <w:sz w:val="20"/>
                <w:szCs w:val="20"/>
                <w:lang w:val="en-GB"/>
              </w:rPr>
              <w:t>paid by</w:t>
            </w:r>
            <w:r w:rsidR="00D536E5" w:rsidRPr="0085603E">
              <w:rPr>
                <w:sz w:val="20"/>
                <w:szCs w:val="20"/>
                <w:lang w:val="en-GB"/>
              </w:rPr>
              <w:t xml:space="preserve"> </w:t>
            </w:r>
            <w:r w:rsidR="00B13FD9" w:rsidRPr="0085603E">
              <w:rPr>
                <w:sz w:val="20"/>
                <w:szCs w:val="20"/>
                <w:lang w:val="en-GB"/>
              </w:rPr>
              <w:t xml:space="preserve">WL, while the operation of UPPB </w:t>
            </w:r>
            <w:r w:rsidR="00237B0E" w:rsidRPr="0085603E">
              <w:rPr>
                <w:sz w:val="20"/>
                <w:szCs w:val="20"/>
                <w:lang w:val="en-GB"/>
              </w:rPr>
              <w:t>(</w:t>
            </w:r>
            <w:r w:rsidR="00B13FD9" w:rsidRPr="0085603E">
              <w:rPr>
                <w:sz w:val="20"/>
                <w:szCs w:val="20"/>
                <w:lang w:val="en-GB"/>
              </w:rPr>
              <w:t>after its establishment</w:t>
            </w:r>
            <w:r w:rsidR="00237B0E" w:rsidRPr="0085603E">
              <w:rPr>
                <w:sz w:val="20"/>
                <w:szCs w:val="20"/>
                <w:lang w:val="en-GB"/>
              </w:rPr>
              <w:t>)</w:t>
            </w:r>
            <w:r w:rsidR="00B13FD9" w:rsidRPr="0085603E">
              <w:rPr>
                <w:sz w:val="20"/>
                <w:szCs w:val="20"/>
                <w:lang w:val="en-GB"/>
              </w:rPr>
              <w:t xml:space="preserve"> </w:t>
            </w:r>
            <w:r w:rsidR="0085603E">
              <w:rPr>
                <w:sz w:val="20"/>
                <w:szCs w:val="20"/>
                <w:lang w:val="en-GB"/>
              </w:rPr>
              <w:t xml:space="preserve">and business expansion </w:t>
            </w:r>
            <w:r w:rsidR="00B13FD9" w:rsidRPr="0085603E">
              <w:rPr>
                <w:sz w:val="20"/>
                <w:szCs w:val="20"/>
                <w:lang w:val="en-GB"/>
              </w:rPr>
              <w:t>will be pa</w:t>
            </w:r>
            <w:r w:rsidR="00245409" w:rsidRPr="0085603E">
              <w:rPr>
                <w:sz w:val="20"/>
                <w:szCs w:val="20"/>
                <w:lang w:val="en-GB"/>
              </w:rPr>
              <w:t>id</w:t>
            </w:r>
            <w:r w:rsidR="00B13FD9" w:rsidRPr="0085603E">
              <w:rPr>
                <w:sz w:val="20"/>
                <w:szCs w:val="20"/>
                <w:lang w:val="en-GB"/>
              </w:rPr>
              <w:t xml:space="preserve"> </w:t>
            </w:r>
            <w:r w:rsidR="00245409" w:rsidRPr="0085603E">
              <w:rPr>
                <w:sz w:val="20"/>
                <w:szCs w:val="20"/>
                <w:lang w:val="en-GB"/>
              </w:rPr>
              <w:t>by</w:t>
            </w:r>
            <w:r w:rsidR="00B13FD9" w:rsidRPr="0085603E">
              <w:rPr>
                <w:sz w:val="20"/>
                <w:szCs w:val="20"/>
                <w:lang w:val="en-GB"/>
              </w:rPr>
              <w:t xml:space="preserve"> MoMo4C</w:t>
            </w:r>
            <w:bookmarkEnd w:id="4"/>
            <w:r w:rsidR="00B13FD9" w:rsidRPr="0085603E">
              <w:rPr>
                <w:sz w:val="20"/>
                <w:szCs w:val="20"/>
                <w:lang w:val="en-GB"/>
              </w:rPr>
              <w:t>.</w:t>
            </w:r>
          </w:p>
          <w:p w14:paraId="57D34891" w14:textId="77777777" w:rsidR="00C975E1" w:rsidRPr="00071A7F" w:rsidRDefault="00C975E1" w:rsidP="00854CA7">
            <w:pPr>
              <w:cnfStyle w:val="000000100000" w:firstRow="0" w:lastRow="0" w:firstColumn="0" w:lastColumn="0" w:oddVBand="0" w:evenVBand="0" w:oddHBand="1" w:evenHBand="0" w:firstRowFirstColumn="0" w:firstRowLastColumn="0" w:lastRowFirstColumn="0" w:lastRowLastColumn="0"/>
              <w:rPr>
                <w:sz w:val="20"/>
                <w:szCs w:val="20"/>
              </w:rPr>
            </w:pPr>
          </w:p>
        </w:tc>
      </w:tr>
    </w:tbl>
    <w:p w14:paraId="6F210CBC" w14:textId="0C6AF399" w:rsidR="00102A41" w:rsidRPr="00071A7F" w:rsidRDefault="00102A41" w:rsidP="007238FB">
      <w:pPr>
        <w:rPr>
          <w:rFonts w:ascii="Calibri" w:eastAsia="Calibri" w:hAnsi="Calibri" w:cs="Calibri"/>
          <w:i/>
          <w:iCs/>
          <w:lang w:val="en-ID"/>
        </w:rPr>
      </w:pPr>
    </w:p>
    <w:p w14:paraId="06B55A40" w14:textId="0A4EAC14" w:rsidR="0093210B" w:rsidRPr="00071A7F" w:rsidRDefault="00976DD9" w:rsidP="0093210B">
      <w:pPr>
        <w:pStyle w:val="Heading3"/>
        <w:rPr>
          <w:color w:val="auto"/>
        </w:rPr>
      </w:pPr>
      <w:r w:rsidRPr="00071A7F">
        <w:rPr>
          <w:color w:val="auto"/>
        </w:rPr>
        <w:t>Organizational</w:t>
      </w:r>
      <w:r w:rsidR="1B1503E3" w:rsidRPr="00071A7F">
        <w:rPr>
          <w:color w:val="auto"/>
        </w:rPr>
        <w:t xml:space="preserve"> risks and opportunities</w:t>
      </w:r>
      <w:r w:rsidR="7BE56784" w:rsidRPr="00071A7F">
        <w:rPr>
          <w:color w:val="auto"/>
        </w:rPr>
        <w:t xml:space="preserve"> (including data risks)</w:t>
      </w:r>
      <w:r w:rsidR="1B1503E3" w:rsidRPr="00071A7F">
        <w:rPr>
          <w:color w:val="auto"/>
        </w:rPr>
        <w:t xml:space="preserve">: </w:t>
      </w:r>
    </w:p>
    <w:tbl>
      <w:tblPr>
        <w:tblStyle w:val="PlainTable2"/>
        <w:tblW w:w="0" w:type="auto"/>
        <w:tblLook w:val="04A0" w:firstRow="1" w:lastRow="0" w:firstColumn="1" w:lastColumn="0" w:noHBand="0" w:noVBand="1"/>
      </w:tblPr>
      <w:tblGrid>
        <w:gridCol w:w="4585"/>
        <w:gridCol w:w="5871"/>
      </w:tblGrid>
      <w:tr w:rsidR="00071A7F" w:rsidRPr="00071A7F" w14:paraId="30C6F64B" w14:textId="77777777" w:rsidTr="00CA01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76540A3F" w14:textId="77777777" w:rsidR="0093210B" w:rsidRPr="00071A7F" w:rsidRDefault="0093210B" w:rsidP="00CA01F0">
            <w:pPr>
              <w:rPr>
                <w:sz w:val="20"/>
                <w:szCs w:val="20"/>
              </w:rPr>
            </w:pPr>
            <w:r w:rsidRPr="00071A7F">
              <w:rPr>
                <w:sz w:val="20"/>
                <w:szCs w:val="20"/>
              </w:rPr>
              <w:t>Risk/Opportunities</w:t>
            </w:r>
          </w:p>
        </w:tc>
        <w:tc>
          <w:tcPr>
            <w:tcW w:w="5871" w:type="dxa"/>
          </w:tcPr>
          <w:p w14:paraId="111A15E7" w14:textId="77777777" w:rsidR="0093210B" w:rsidRPr="00071A7F" w:rsidRDefault="0093210B" w:rsidP="00CA01F0">
            <w:pPr>
              <w:cnfStyle w:val="100000000000" w:firstRow="1" w:lastRow="0" w:firstColumn="0" w:lastColumn="0" w:oddVBand="0" w:evenVBand="0" w:oddHBand="0" w:evenHBand="0" w:firstRowFirstColumn="0" w:firstRowLastColumn="0" w:lastRowFirstColumn="0" w:lastRowLastColumn="0"/>
              <w:rPr>
                <w:sz w:val="20"/>
                <w:szCs w:val="20"/>
              </w:rPr>
            </w:pPr>
            <w:r w:rsidRPr="00071A7F">
              <w:rPr>
                <w:sz w:val="20"/>
                <w:szCs w:val="20"/>
              </w:rPr>
              <w:t>Mitigation/Responses</w:t>
            </w:r>
          </w:p>
        </w:tc>
      </w:tr>
      <w:tr w:rsidR="00071A7F" w:rsidRPr="00071A7F" w14:paraId="3BA5F17D" w14:textId="77777777" w:rsidTr="00CA0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2"/>
          </w:tcPr>
          <w:p w14:paraId="5BE357A3" w14:textId="0CEF1ED5" w:rsidR="0093210B" w:rsidRPr="00071A7F" w:rsidRDefault="0093210B" w:rsidP="00CA01F0">
            <w:pPr>
              <w:rPr>
                <w:sz w:val="20"/>
                <w:szCs w:val="20"/>
              </w:rPr>
            </w:pPr>
            <w:r w:rsidRPr="00071A7F">
              <w:rPr>
                <w:sz w:val="20"/>
                <w:szCs w:val="20"/>
              </w:rPr>
              <w:t>Risk</w:t>
            </w:r>
          </w:p>
        </w:tc>
      </w:tr>
      <w:tr w:rsidR="00071A7F" w:rsidRPr="00071A7F" w14:paraId="7EE2CC23" w14:textId="77777777" w:rsidTr="00CA01F0">
        <w:tc>
          <w:tcPr>
            <w:cnfStyle w:val="001000000000" w:firstRow="0" w:lastRow="0" w:firstColumn="1" w:lastColumn="0" w:oddVBand="0" w:evenVBand="0" w:oddHBand="0" w:evenHBand="0" w:firstRowFirstColumn="0" w:firstRowLastColumn="0" w:lastRowFirstColumn="0" w:lastRowLastColumn="0"/>
            <w:tcW w:w="4585" w:type="dxa"/>
          </w:tcPr>
          <w:p w14:paraId="682E2A1D" w14:textId="0132EE48" w:rsidR="0093210B" w:rsidRPr="00071A7F" w:rsidRDefault="0093210B" w:rsidP="00D51359">
            <w:pPr>
              <w:pStyle w:val="ListParagraph"/>
              <w:numPr>
                <w:ilvl w:val="0"/>
                <w:numId w:val="23"/>
              </w:numPr>
              <w:rPr>
                <w:b w:val="0"/>
                <w:bCs w:val="0"/>
                <w:color w:val="auto"/>
                <w:sz w:val="20"/>
                <w:szCs w:val="20"/>
              </w:rPr>
            </w:pPr>
            <w:r w:rsidRPr="00071A7F">
              <w:rPr>
                <w:b w:val="0"/>
                <w:bCs w:val="0"/>
                <w:color w:val="auto"/>
                <w:sz w:val="20"/>
                <w:szCs w:val="20"/>
              </w:rPr>
              <w:t xml:space="preserve">HR matters such as staff resignation, potential of internal conflict in </w:t>
            </w:r>
            <w:r w:rsidR="00514527" w:rsidRPr="00071A7F">
              <w:rPr>
                <w:b w:val="0"/>
                <w:bCs w:val="0"/>
                <w:color w:val="auto"/>
                <w:sz w:val="20"/>
                <w:szCs w:val="20"/>
              </w:rPr>
              <w:t xml:space="preserve">the </w:t>
            </w:r>
            <w:r w:rsidRPr="00071A7F">
              <w:rPr>
                <w:b w:val="0"/>
                <w:bCs w:val="0"/>
                <w:color w:val="auto"/>
                <w:sz w:val="20"/>
                <w:szCs w:val="20"/>
              </w:rPr>
              <w:t xml:space="preserve">field office (due to long distance coordination and lack of supervision). </w:t>
            </w:r>
          </w:p>
          <w:p w14:paraId="4E129558" w14:textId="77777777" w:rsidR="0093210B" w:rsidRPr="00071A7F" w:rsidRDefault="0093210B" w:rsidP="00CA01F0">
            <w:pPr>
              <w:rPr>
                <w:b w:val="0"/>
                <w:bCs w:val="0"/>
                <w:sz w:val="20"/>
                <w:szCs w:val="20"/>
              </w:rPr>
            </w:pPr>
          </w:p>
        </w:tc>
        <w:tc>
          <w:tcPr>
            <w:tcW w:w="5871" w:type="dxa"/>
          </w:tcPr>
          <w:p w14:paraId="39F81FA5" w14:textId="4039C23C" w:rsidR="0093210B" w:rsidRPr="00071A7F" w:rsidRDefault="00D51359" w:rsidP="00CA01F0">
            <w:pPr>
              <w:cnfStyle w:val="000000000000" w:firstRow="0" w:lastRow="0" w:firstColumn="0" w:lastColumn="0" w:oddVBand="0" w:evenVBand="0" w:oddHBand="0" w:evenHBand="0" w:firstRowFirstColumn="0" w:firstRowLastColumn="0" w:lastRowFirstColumn="0" w:lastRowLastColumn="0"/>
              <w:rPr>
                <w:sz w:val="20"/>
                <w:szCs w:val="20"/>
              </w:rPr>
            </w:pPr>
            <w:r w:rsidRPr="00071A7F">
              <w:rPr>
                <w:sz w:val="20"/>
                <w:szCs w:val="20"/>
              </w:rPr>
              <w:t>The need to schedule staff gathering and staff retreat on an agreed time.</w:t>
            </w:r>
          </w:p>
        </w:tc>
      </w:tr>
      <w:tr w:rsidR="00071A7F" w:rsidRPr="00071A7F" w14:paraId="4BB8A995" w14:textId="77777777" w:rsidTr="00CA0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14:paraId="5DBE5AB1" w14:textId="0F009779" w:rsidR="0093210B" w:rsidRPr="00071A7F" w:rsidRDefault="0093210B" w:rsidP="00D51359">
            <w:pPr>
              <w:pStyle w:val="ListParagraph"/>
              <w:ind w:left="502"/>
              <w:rPr>
                <w:b w:val="0"/>
                <w:bCs w:val="0"/>
                <w:color w:val="auto"/>
                <w:sz w:val="20"/>
                <w:szCs w:val="20"/>
              </w:rPr>
            </w:pPr>
          </w:p>
        </w:tc>
        <w:tc>
          <w:tcPr>
            <w:tcW w:w="5871" w:type="dxa"/>
          </w:tcPr>
          <w:p w14:paraId="1AEB30B7" w14:textId="77777777" w:rsidR="0093210B" w:rsidRPr="00071A7F" w:rsidRDefault="0093210B" w:rsidP="00D51359">
            <w:pPr>
              <w:cnfStyle w:val="000000100000" w:firstRow="0" w:lastRow="0" w:firstColumn="0" w:lastColumn="0" w:oddVBand="0" w:evenVBand="0" w:oddHBand="1" w:evenHBand="0" w:firstRowFirstColumn="0" w:firstRowLastColumn="0" w:lastRowFirstColumn="0" w:lastRowLastColumn="0"/>
              <w:rPr>
                <w:sz w:val="20"/>
                <w:szCs w:val="20"/>
              </w:rPr>
            </w:pPr>
          </w:p>
        </w:tc>
      </w:tr>
    </w:tbl>
    <w:p w14:paraId="21D1AC85" w14:textId="08E92F08" w:rsidR="0093210B" w:rsidRPr="00071A7F" w:rsidRDefault="0093210B" w:rsidP="0093210B"/>
    <w:p w14:paraId="6778D008" w14:textId="77777777" w:rsidR="000530BE" w:rsidRPr="00071A7F" w:rsidRDefault="000530BE" w:rsidP="0093210B"/>
    <w:p w14:paraId="53AADB0B" w14:textId="77777777" w:rsidR="008C7771" w:rsidRPr="00071A7F" w:rsidRDefault="008C7771" w:rsidP="7C71FEC1">
      <w:pPr>
        <w:rPr>
          <w:b/>
          <w:bCs/>
          <w:sz w:val="24"/>
          <w:szCs w:val="24"/>
        </w:rPr>
        <w:sectPr w:rsidR="008C7771" w:rsidRPr="00071A7F" w:rsidSect="0004712F">
          <w:footerReference w:type="default" r:id="rId12"/>
          <w:pgSz w:w="11906" w:h="16838"/>
          <w:pgMar w:top="720" w:right="720" w:bottom="816" w:left="720" w:header="709" w:footer="709" w:gutter="0"/>
          <w:cols w:space="708"/>
          <w:docGrid w:linePitch="360"/>
        </w:sectPr>
      </w:pPr>
    </w:p>
    <w:p w14:paraId="5CF2357F" w14:textId="753A8824" w:rsidR="00C975E1" w:rsidRPr="00071A7F" w:rsidRDefault="00C975E1" w:rsidP="7C71FEC1">
      <w:pPr>
        <w:rPr>
          <w:b/>
          <w:bCs/>
          <w:sz w:val="24"/>
          <w:szCs w:val="24"/>
        </w:rPr>
      </w:pPr>
    </w:p>
    <w:p w14:paraId="02473CF1" w14:textId="5992AE03" w:rsidR="00CF0334" w:rsidRPr="00071A7F" w:rsidRDefault="760D8A1B" w:rsidP="001057E4">
      <w:pPr>
        <w:pStyle w:val="Heading2"/>
        <w:numPr>
          <w:ilvl w:val="1"/>
          <w:numId w:val="0"/>
        </w:numPr>
        <w:ind w:left="555" w:hanging="555"/>
        <w:rPr>
          <w:color w:val="auto"/>
        </w:rPr>
      </w:pPr>
      <w:r w:rsidRPr="00071A7F">
        <w:rPr>
          <w:color w:val="auto"/>
        </w:rPr>
        <w:t>1.</w:t>
      </w:r>
      <w:r w:rsidR="4B22ADCC" w:rsidRPr="00071A7F">
        <w:rPr>
          <w:color w:val="auto"/>
        </w:rPr>
        <w:t>2</w:t>
      </w:r>
      <w:r w:rsidRPr="00071A7F">
        <w:rPr>
          <w:color w:val="auto"/>
        </w:rPr>
        <w:t xml:space="preserve"> </w:t>
      </w:r>
      <w:r w:rsidR="62960F2A" w:rsidRPr="00071A7F">
        <w:rPr>
          <w:color w:val="auto"/>
        </w:rPr>
        <w:t>T</w:t>
      </w:r>
      <w:r w:rsidR="77ECD3F8" w:rsidRPr="00071A7F">
        <w:rPr>
          <w:color w:val="auto"/>
        </w:rPr>
        <w:t xml:space="preserve">heory </w:t>
      </w:r>
      <w:r w:rsidR="62960F2A" w:rsidRPr="00071A7F">
        <w:rPr>
          <w:color w:val="auto"/>
        </w:rPr>
        <w:t>o</w:t>
      </w:r>
      <w:r w:rsidR="77ECD3F8" w:rsidRPr="00071A7F">
        <w:rPr>
          <w:color w:val="auto"/>
        </w:rPr>
        <w:t xml:space="preserve">f </w:t>
      </w:r>
      <w:r w:rsidR="62960F2A" w:rsidRPr="00071A7F">
        <w:rPr>
          <w:color w:val="auto"/>
        </w:rPr>
        <w:t>C</w:t>
      </w:r>
      <w:r w:rsidR="77ECD3F8" w:rsidRPr="00071A7F">
        <w:rPr>
          <w:color w:val="auto"/>
        </w:rPr>
        <w:t xml:space="preserve">hange </w:t>
      </w:r>
    </w:p>
    <w:p w14:paraId="40891B14" w14:textId="3DAA33AD" w:rsidR="004D5849" w:rsidRPr="00071A7F" w:rsidRDefault="77ECD3F8" w:rsidP="004D5849">
      <w:pPr>
        <w:rPr>
          <w:rFonts w:eastAsiaTheme="majorEastAsia" w:cstheme="minorHAnsi"/>
          <w:sz w:val="20"/>
          <w:szCs w:val="20"/>
          <w:lang w:val="en-GB"/>
        </w:rPr>
      </w:pPr>
      <w:r w:rsidRPr="00071A7F">
        <w:rPr>
          <w:rFonts w:cstheme="minorHAnsi"/>
          <w:i/>
          <w:sz w:val="20"/>
          <w:szCs w:val="20"/>
          <w:lang w:val="en-GB"/>
        </w:rPr>
        <w:t>Add</w:t>
      </w:r>
      <w:r w:rsidR="28BB529E" w:rsidRPr="00071A7F">
        <w:rPr>
          <w:rFonts w:cstheme="minorHAnsi"/>
          <w:i/>
          <w:sz w:val="20"/>
          <w:szCs w:val="20"/>
          <w:lang w:val="en-GB"/>
        </w:rPr>
        <w:t xml:space="preserve"> a figure of</w:t>
      </w:r>
      <w:r w:rsidRPr="00071A7F">
        <w:rPr>
          <w:rFonts w:cstheme="minorHAnsi"/>
          <w:i/>
          <w:sz w:val="20"/>
          <w:szCs w:val="20"/>
          <w:lang w:val="en-GB"/>
        </w:rPr>
        <w:t xml:space="preserve"> the latest version of your </w:t>
      </w:r>
      <w:r w:rsidR="00CA1C62" w:rsidRPr="00071A7F">
        <w:rPr>
          <w:rFonts w:cstheme="minorHAnsi"/>
          <w:i/>
          <w:sz w:val="20"/>
          <w:szCs w:val="20"/>
          <w:lang w:val="en-GB"/>
        </w:rPr>
        <w:t>ToC and</w:t>
      </w:r>
      <w:r w:rsidR="231585C2" w:rsidRPr="00071A7F">
        <w:rPr>
          <w:rFonts w:cstheme="minorHAnsi"/>
          <w:i/>
          <w:sz w:val="20"/>
          <w:szCs w:val="20"/>
          <w:lang w:val="en-GB"/>
        </w:rPr>
        <w:t xml:space="preserve"> explain/justify the changes with the previous version in case it changed</w:t>
      </w:r>
      <w:r w:rsidR="335FD812" w:rsidRPr="00071A7F">
        <w:rPr>
          <w:rFonts w:cstheme="minorHAnsi"/>
          <w:i/>
          <w:sz w:val="20"/>
          <w:szCs w:val="20"/>
          <w:lang w:val="en-GB"/>
        </w:rPr>
        <w:t>.</w:t>
      </w:r>
    </w:p>
    <w:p w14:paraId="52239457" w14:textId="12A9BFF5" w:rsidR="007546BC" w:rsidRPr="00071A7F" w:rsidRDefault="007546BC" w:rsidP="007E4834">
      <w:pPr>
        <w:rPr>
          <w:sz w:val="20"/>
          <w:szCs w:val="20"/>
        </w:rPr>
      </w:pPr>
    </w:p>
    <w:p w14:paraId="46E22BFA" w14:textId="10552BBF" w:rsidR="007E4834" w:rsidRPr="00071A7F" w:rsidRDefault="007E4834" w:rsidP="0074505F">
      <w:pPr>
        <w:tabs>
          <w:tab w:val="left" w:pos="2720"/>
        </w:tabs>
        <w:rPr>
          <w:rFonts w:eastAsiaTheme="majorEastAsia" w:cstheme="minorHAnsi"/>
          <w:sz w:val="20"/>
          <w:szCs w:val="20"/>
          <w:lang w:val="en-GB"/>
        </w:rPr>
      </w:pPr>
      <w:r w:rsidRPr="00071A7F">
        <w:rPr>
          <w:noProof/>
          <w:lang w:eastAsia="en-GB"/>
        </w:rPr>
        <w:drawing>
          <wp:inline distT="0" distB="0" distL="0" distR="0" wp14:anchorId="16FDF8E5" wp14:editId="69FE60DA">
            <wp:extent cx="9263196" cy="4665223"/>
            <wp:effectExtent l="0" t="0" r="0" b="2540"/>
            <wp:docPr id="2" name="Picture 2" descr="../Downloads/Tropenbos_Diagram%20ToC.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Tropenbos_Diagram%20ToC.pdf"/>
                    <pic:cNvPicPr>
                      <a:picLocks noChangeAspect="1" noChangeArrowheads="1"/>
                    </pic:cNvPicPr>
                  </pic:nvPicPr>
                  <pic:blipFill rotWithShape="1">
                    <a:blip r:embed="rId13">
                      <a:extLst>
                        <a:ext uri="{28A0092B-C50C-407E-A947-70E740481C1C}">
                          <a14:useLocalDpi xmlns:a14="http://schemas.microsoft.com/office/drawing/2010/main" val="0"/>
                        </a:ext>
                      </a:extLst>
                    </a:blip>
                    <a:srcRect t="6144" b="4275"/>
                    <a:stretch/>
                  </pic:blipFill>
                  <pic:spPr bwMode="auto">
                    <a:xfrm>
                      <a:off x="0" y="0"/>
                      <a:ext cx="9279529" cy="4673449"/>
                    </a:xfrm>
                    <a:prstGeom prst="rect">
                      <a:avLst/>
                    </a:prstGeom>
                    <a:noFill/>
                    <a:ln>
                      <a:noFill/>
                    </a:ln>
                    <a:extLst>
                      <a:ext uri="{53640926-AAD7-44D8-BBD7-CCE9431645EC}">
                        <a14:shadowObscured xmlns:a14="http://schemas.microsoft.com/office/drawing/2010/main"/>
                      </a:ext>
                    </a:extLst>
                  </pic:spPr>
                </pic:pic>
              </a:graphicData>
            </a:graphic>
          </wp:inline>
        </w:drawing>
      </w:r>
    </w:p>
    <w:p w14:paraId="10A5AE26" w14:textId="3ADEF7BE" w:rsidR="007E4834" w:rsidRPr="00071A7F" w:rsidRDefault="007E4834" w:rsidP="007E4834">
      <w:pPr>
        <w:jc w:val="center"/>
        <w:rPr>
          <w:noProof/>
        </w:rPr>
      </w:pPr>
      <w:r w:rsidRPr="00071A7F">
        <w:rPr>
          <w:rFonts w:eastAsiaTheme="majorEastAsia" w:cstheme="minorHAnsi"/>
          <w:sz w:val="20"/>
          <w:szCs w:val="20"/>
          <w:lang w:val="en-GB"/>
        </w:rPr>
        <w:t>Figure 1. WL Indonesia Theory of Change (</w:t>
      </w:r>
      <w:r w:rsidRPr="00071A7F">
        <w:rPr>
          <w:sz w:val="20"/>
          <w:szCs w:val="20"/>
        </w:rPr>
        <w:t xml:space="preserve">for clearer version see: </w:t>
      </w:r>
      <w:hyperlink r:id="rId14" w:history="1">
        <w:r w:rsidRPr="00071A7F">
          <w:rPr>
            <w:rStyle w:val="Hyperlink"/>
            <w:color w:val="auto"/>
            <w:sz w:val="20"/>
            <w:szCs w:val="20"/>
          </w:rPr>
          <w:t>https://miro.com/app/board/o9J_kice8JE=/</w:t>
        </w:r>
      </w:hyperlink>
      <w:r w:rsidR="00170568" w:rsidRPr="00071A7F">
        <w:rPr>
          <w:rStyle w:val="Hyperlink"/>
          <w:color w:val="auto"/>
          <w:sz w:val="20"/>
          <w:szCs w:val="20"/>
        </w:rPr>
        <w:t>)</w:t>
      </w:r>
    </w:p>
    <w:p w14:paraId="436FC5A9" w14:textId="791736CC" w:rsidR="001C6F7B" w:rsidRPr="00071A7F" w:rsidRDefault="007E4834" w:rsidP="007E4834">
      <w:pPr>
        <w:jc w:val="center"/>
        <w:rPr>
          <w:rFonts w:eastAsiaTheme="majorEastAsia" w:cstheme="minorHAnsi"/>
          <w:sz w:val="20"/>
          <w:szCs w:val="20"/>
          <w:lang w:val="en-GB"/>
        </w:rPr>
      </w:pPr>
      <w:r w:rsidRPr="00071A7F">
        <w:rPr>
          <w:noProof/>
        </w:rPr>
        <w:lastRenderedPageBreak/>
        <w:drawing>
          <wp:inline distT="0" distB="0" distL="0" distR="0" wp14:anchorId="0C13EF68" wp14:editId="73D42518">
            <wp:extent cx="4496400" cy="5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4496400" cy="540000"/>
                    </a:xfrm>
                    <a:prstGeom prst="rect">
                      <a:avLst/>
                    </a:prstGeom>
                    <a:ln>
                      <a:noFill/>
                    </a:ln>
                    <a:extLst>
                      <a:ext uri="{53640926-AAD7-44D8-BBD7-CCE9431645EC}">
                        <a14:shadowObscured xmlns:a14="http://schemas.microsoft.com/office/drawing/2010/main"/>
                      </a:ext>
                    </a:extLst>
                  </pic:spPr>
                </pic:pic>
              </a:graphicData>
            </a:graphic>
          </wp:inline>
        </w:drawing>
      </w:r>
      <w:r w:rsidR="00E213BE" w:rsidRPr="00071A7F">
        <w:rPr>
          <w:noProof/>
        </w:rPr>
        <w:drawing>
          <wp:inline distT="0" distB="0" distL="0" distR="0" wp14:anchorId="71FFEEF0" wp14:editId="2DA436EF">
            <wp:extent cx="8935828" cy="4624970"/>
            <wp:effectExtent l="0" t="0" r="0" b="444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rotWithShape="1">
                    <a:blip r:embed="rId16">
                      <a:extLst>
                        <a:ext uri="{28A0092B-C50C-407E-A947-70E740481C1C}">
                          <a14:useLocalDpi xmlns:a14="http://schemas.microsoft.com/office/drawing/2010/main" val="0"/>
                        </a:ext>
                      </a:extLst>
                    </a:blip>
                    <a:srcRect l="3903" t="16643" r="14945"/>
                    <a:stretch/>
                  </pic:blipFill>
                  <pic:spPr bwMode="auto">
                    <a:xfrm>
                      <a:off x="0" y="0"/>
                      <a:ext cx="8950878" cy="4632759"/>
                    </a:xfrm>
                    <a:prstGeom prst="rect">
                      <a:avLst/>
                    </a:prstGeom>
                    <a:ln>
                      <a:noFill/>
                    </a:ln>
                    <a:extLst>
                      <a:ext uri="{53640926-AAD7-44D8-BBD7-CCE9431645EC}">
                        <a14:shadowObscured xmlns:a14="http://schemas.microsoft.com/office/drawing/2010/main"/>
                      </a:ext>
                    </a:extLst>
                  </pic:spPr>
                </pic:pic>
              </a:graphicData>
            </a:graphic>
          </wp:inline>
        </w:drawing>
      </w:r>
    </w:p>
    <w:p w14:paraId="42ADA7D7" w14:textId="65BB80A2" w:rsidR="001C6F7B" w:rsidRPr="00071A7F" w:rsidRDefault="001C6F7B" w:rsidP="00391D6E">
      <w:pPr>
        <w:rPr>
          <w:rFonts w:eastAsiaTheme="majorEastAsia" w:cstheme="minorHAnsi"/>
          <w:sz w:val="20"/>
          <w:szCs w:val="20"/>
          <w:lang w:val="en-GB"/>
        </w:rPr>
      </w:pPr>
    </w:p>
    <w:p w14:paraId="32056CA4" w14:textId="4F9978B5" w:rsidR="00AC4234" w:rsidRPr="00071A7F" w:rsidRDefault="004D5849" w:rsidP="004D5849">
      <w:pPr>
        <w:jc w:val="center"/>
        <w:rPr>
          <w:sz w:val="20"/>
          <w:szCs w:val="20"/>
        </w:rPr>
      </w:pPr>
      <w:r w:rsidRPr="00071A7F">
        <w:rPr>
          <w:sz w:val="20"/>
          <w:szCs w:val="20"/>
        </w:rPr>
        <w:t>Figure 2. Theory of Change diagram for peatland fire prevention in Ketapang with the pilot area in PP Landscape</w:t>
      </w:r>
      <w:r w:rsidR="00AC4234" w:rsidRPr="00071A7F">
        <w:rPr>
          <w:sz w:val="20"/>
          <w:szCs w:val="20"/>
        </w:rPr>
        <w:t xml:space="preserve"> </w:t>
      </w:r>
    </w:p>
    <w:p w14:paraId="5F886205" w14:textId="24FC7024" w:rsidR="00781301" w:rsidRPr="00071A7F" w:rsidRDefault="00AC4234" w:rsidP="00ED62AF">
      <w:pPr>
        <w:jc w:val="center"/>
        <w:rPr>
          <w:sz w:val="20"/>
          <w:szCs w:val="20"/>
        </w:rPr>
      </w:pPr>
      <w:r w:rsidRPr="00071A7F">
        <w:rPr>
          <w:sz w:val="20"/>
          <w:szCs w:val="20"/>
        </w:rPr>
        <w:t xml:space="preserve">(for clearer version see: </w:t>
      </w:r>
      <w:hyperlink r:id="rId17" w:history="1">
        <w:r w:rsidRPr="00071A7F">
          <w:rPr>
            <w:rStyle w:val="Hyperlink"/>
            <w:color w:val="auto"/>
            <w:sz w:val="20"/>
            <w:szCs w:val="20"/>
          </w:rPr>
          <w:t>https://miro.com/app/board/o9J_kice8JE=/</w:t>
        </w:r>
      </w:hyperlink>
      <w:r w:rsidRPr="00071A7F">
        <w:rPr>
          <w:sz w:val="20"/>
          <w:szCs w:val="20"/>
        </w:rPr>
        <w:t>)</w:t>
      </w:r>
    </w:p>
    <w:p w14:paraId="5CA21354" w14:textId="77777777" w:rsidR="008C7771" w:rsidRPr="00071A7F" w:rsidRDefault="008C7771" w:rsidP="7C71FEC1">
      <w:pPr>
        <w:pStyle w:val="Heading2"/>
        <w:numPr>
          <w:ilvl w:val="1"/>
          <w:numId w:val="0"/>
        </w:numPr>
        <w:rPr>
          <w:color w:val="auto"/>
        </w:rPr>
        <w:sectPr w:rsidR="008C7771" w:rsidRPr="00071A7F" w:rsidSect="008C7771">
          <w:pgSz w:w="16838" w:h="11906" w:orient="landscape"/>
          <w:pgMar w:top="720" w:right="720" w:bottom="720" w:left="816" w:header="709" w:footer="709" w:gutter="0"/>
          <w:cols w:space="708"/>
          <w:docGrid w:linePitch="360"/>
        </w:sectPr>
      </w:pPr>
    </w:p>
    <w:p w14:paraId="5ABB1BAC" w14:textId="49C3E5FF" w:rsidR="00F67593" w:rsidRPr="00071A7F" w:rsidRDefault="6849A91B" w:rsidP="7C71FEC1">
      <w:pPr>
        <w:pStyle w:val="Heading2"/>
        <w:numPr>
          <w:ilvl w:val="1"/>
          <w:numId w:val="0"/>
        </w:numPr>
        <w:rPr>
          <w:color w:val="auto"/>
        </w:rPr>
      </w:pPr>
      <w:r w:rsidRPr="00071A7F">
        <w:rPr>
          <w:color w:val="auto"/>
        </w:rPr>
        <w:lastRenderedPageBreak/>
        <w:t>1.3</w:t>
      </w:r>
      <w:r w:rsidR="748B09B2" w:rsidRPr="00071A7F">
        <w:rPr>
          <w:color w:val="auto"/>
        </w:rPr>
        <w:t xml:space="preserve"> </w:t>
      </w:r>
      <w:r w:rsidR="4AF5F8EA" w:rsidRPr="00071A7F">
        <w:rPr>
          <w:color w:val="auto"/>
        </w:rPr>
        <w:t xml:space="preserve">Contributions to </w:t>
      </w:r>
      <w:r w:rsidR="2E3C2816" w:rsidRPr="00071A7F">
        <w:rPr>
          <w:color w:val="auto"/>
        </w:rPr>
        <w:t xml:space="preserve">WL network </w:t>
      </w:r>
      <w:r w:rsidR="4AF5F8EA" w:rsidRPr="00071A7F">
        <w:rPr>
          <w:color w:val="auto"/>
        </w:rPr>
        <w:t>themes</w:t>
      </w:r>
    </w:p>
    <w:p w14:paraId="725071B0" w14:textId="4A256600" w:rsidR="00F67593" w:rsidRPr="00071A7F" w:rsidRDefault="00F67593" w:rsidP="00F67593">
      <w:pPr>
        <w:rPr>
          <w:i/>
          <w:sz w:val="20"/>
          <w:szCs w:val="20"/>
          <w:lang w:val="en-GB"/>
        </w:rPr>
      </w:pPr>
      <w:r w:rsidRPr="00071A7F">
        <w:rPr>
          <w:i/>
          <w:sz w:val="20"/>
          <w:szCs w:val="20"/>
          <w:lang w:val="en-GB"/>
        </w:rPr>
        <w:t xml:space="preserve">To which </w:t>
      </w:r>
      <w:r w:rsidR="005D7525" w:rsidRPr="00071A7F">
        <w:rPr>
          <w:i/>
          <w:sz w:val="20"/>
          <w:szCs w:val="20"/>
        </w:rPr>
        <w:t xml:space="preserve">WL network </w:t>
      </w:r>
      <w:r w:rsidRPr="00071A7F">
        <w:rPr>
          <w:i/>
          <w:sz w:val="20"/>
          <w:szCs w:val="20"/>
          <w:lang w:val="en-GB"/>
        </w:rPr>
        <w:t>themes do you expect to contribute and how?</w:t>
      </w:r>
      <w:r w:rsidR="00F93860" w:rsidRPr="00071A7F">
        <w:rPr>
          <w:i/>
          <w:sz w:val="20"/>
          <w:szCs w:val="20"/>
          <w:lang w:val="en-GB"/>
        </w:rPr>
        <w:t xml:space="preserve"> </w:t>
      </w:r>
    </w:p>
    <w:p w14:paraId="5D189B93" w14:textId="77777777" w:rsidR="00C45085" w:rsidRPr="00071A7F" w:rsidRDefault="00C45085" w:rsidP="00C45085">
      <w:pPr>
        <w:rPr>
          <w:b/>
          <w:i/>
        </w:rPr>
      </w:pPr>
    </w:p>
    <w:tbl>
      <w:tblPr>
        <w:tblW w:w="0" w:type="auto"/>
        <w:tblInd w:w="-10" w:type="dxa"/>
        <w:tblLook w:val="04A0" w:firstRow="1" w:lastRow="0" w:firstColumn="1" w:lastColumn="0" w:noHBand="0" w:noVBand="1"/>
      </w:tblPr>
      <w:tblGrid>
        <w:gridCol w:w="10211"/>
      </w:tblGrid>
      <w:tr w:rsidR="00071A7F" w:rsidRPr="00071A7F" w14:paraId="488318C8" w14:textId="77777777" w:rsidTr="55E56FA2">
        <w:trPr>
          <w:trHeight w:val="57"/>
        </w:trPr>
        <w:tc>
          <w:tcPr>
            <w:tcW w:w="10211" w:type="dxa"/>
            <w:shd w:val="clear" w:color="auto" w:fill="BDD6EE" w:themeFill="accent1" w:themeFillTint="66"/>
          </w:tcPr>
          <w:p w14:paraId="7E6374C1" w14:textId="77777777" w:rsidR="00813CE6" w:rsidRPr="00071A7F" w:rsidRDefault="00813CE6" w:rsidP="00B13FD9">
            <w:pPr>
              <w:rPr>
                <w:i/>
                <w:lang w:val="en-GB"/>
              </w:rPr>
            </w:pPr>
            <w:r w:rsidRPr="00071A7F">
              <w:rPr>
                <w:i/>
                <w:lang w:val="en-GB"/>
              </w:rPr>
              <w:t>A. Nationally Determined Contributions (NDCs)</w:t>
            </w:r>
          </w:p>
        </w:tc>
      </w:tr>
      <w:tr w:rsidR="00071A7F" w:rsidRPr="00071A7F" w14:paraId="2D58ED24" w14:textId="77777777" w:rsidTr="55E56FA2">
        <w:trPr>
          <w:trHeight w:val="508"/>
        </w:trPr>
        <w:tc>
          <w:tcPr>
            <w:tcW w:w="10211" w:type="dxa"/>
          </w:tcPr>
          <w:p w14:paraId="685A967B" w14:textId="77777777" w:rsidR="00813CE6" w:rsidRPr="00071A7F" w:rsidRDefault="00813CE6" w:rsidP="00B13FD9">
            <w:pPr>
              <w:rPr>
                <w:iCs/>
                <w:lang w:val="en-GB"/>
              </w:rPr>
            </w:pPr>
            <w:r w:rsidRPr="00071A7F">
              <w:rPr>
                <w:iCs/>
                <w:lang w:val="en-GB"/>
              </w:rPr>
              <w:t>The 2022 outcome(s) from NDC theme that we will contribute:</w:t>
            </w:r>
          </w:p>
          <w:p w14:paraId="764BE71D" w14:textId="77777777" w:rsidR="00813CE6" w:rsidRPr="00071A7F" w:rsidRDefault="00813CE6" w:rsidP="00B13FD9">
            <w:pPr>
              <w:rPr>
                <w:rStyle w:val="fontstyle01"/>
                <w:rFonts w:asciiTheme="minorHAnsi" w:hAnsiTheme="minorHAnsi" w:cstheme="minorHAnsi"/>
                <w:b/>
                <w:i/>
                <w:iCs/>
                <w:color w:val="auto"/>
                <w:sz w:val="22"/>
                <w:szCs w:val="22"/>
              </w:rPr>
            </w:pPr>
            <w:r w:rsidRPr="00071A7F">
              <w:rPr>
                <w:rStyle w:val="fontstyle01"/>
                <w:rFonts w:asciiTheme="minorHAnsi" w:hAnsiTheme="minorHAnsi" w:cstheme="minorHAnsi"/>
                <w:b/>
                <w:i/>
                <w:iCs/>
                <w:color w:val="auto"/>
                <w:sz w:val="22"/>
                <w:szCs w:val="22"/>
              </w:rPr>
              <w:t>Local and national authorities understand how our landscape propositions may contribute to implementing the NDCs, recognizing that NDCs could be improved to enhance that contribution, and they commit themselves to support the implementation of the WL propositions (Modified from 2020-B and in support of achieving 2021-A and -B)</w:t>
            </w:r>
          </w:p>
          <w:p w14:paraId="58EE3C18" w14:textId="77777777" w:rsidR="00813CE6" w:rsidRPr="00071A7F" w:rsidRDefault="00813CE6" w:rsidP="00B13FD9">
            <w:pPr>
              <w:rPr>
                <w:rStyle w:val="fontstyle01"/>
                <w:rFonts w:asciiTheme="minorHAnsi" w:hAnsiTheme="minorHAnsi" w:cstheme="minorHAnsi"/>
                <w:color w:val="auto"/>
                <w:sz w:val="22"/>
                <w:szCs w:val="22"/>
              </w:rPr>
            </w:pPr>
          </w:p>
          <w:p w14:paraId="46844899" w14:textId="77777777" w:rsidR="00813CE6" w:rsidRPr="00071A7F" w:rsidRDefault="00813CE6" w:rsidP="00B13FD9">
            <w:pPr>
              <w:rPr>
                <w:rStyle w:val="fontstyle01"/>
                <w:rFonts w:asciiTheme="minorHAnsi" w:hAnsiTheme="minorHAnsi" w:cstheme="minorHAnsi"/>
                <w:color w:val="auto"/>
                <w:sz w:val="22"/>
                <w:szCs w:val="22"/>
              </w:rPr>
            </w:pPr>
            <w:r w:rsidRPr="00071A7F">
              <w:rPr>
                <w:rStyle w:val="fontstyle01"/>
                <w:rFonts w:asciiTheme="minorHAnsi" w:hAnsiTheme="minorHAnsi" w:cstheme="minorHAnsi"/>
                <w:color w:val="auto"/>
                <w:sz w:val="22"/>
                <w:szCs w:val="22"/>
              </w:rPr>
              <w:t>Our planned contribution in 2022 are:</w:t>
            </w:r>
          </w:p>
          <w:p w14:paraId="5BE1F44A" w14:textId="77777777" w:rsidR="00813CE6" w:rsidRPr="00071A7F" w:rsidRDefault="00813CE6" w:rsidP="00B13FD9">
            <w:pPr>
              <w:rPr>
                <w:rFonts w:ascii="Calibri" w:hAnsi="Calibri" w:cs="Calibri"/>
                <w:szCs w:val="20"/>
              </w:rPr>
            </w:pPr>
            <w:r w:rsidRPr="00071A7F">
              <w:rPr>
                <w:rFonts w:ascii="Calibri" w:hAnsi="Calibri" w:cs="Calibri"/>
                <w:szCs w:val="20"/>
              </w:rPr>
              <w:t>Outcome level:</w:t>
            </w:r>
          </w:p>
          <w:p w14:paraId="0665AB81" w14:textId="43D7121D" w:rsidR="00813CE6" w:rsidRPr="00071A7F" w:rsidRDefault="00A51AC3" w:rsidP="00813CE6">
            <w:pPr>
              <w:pStyle w:val="ListParagraph"/>
              <w:numPr>
                <w:ilvl w:val="0"/>
                <w:numId w:val="28"/>
              </w:numPr>
              <w:rPr>
                <w:iCs/>
                <w:color w:val="auto"/>
              </w:rPr>
            </w:pPr>
            <w:r w:rsidRPr="00071A7F">
              <w:rPr>
                <w:rFonts w:cs="Calibri"/>
                <w:color w:val="auto"/>
                <w:szCs w:val="20"/>
              </w:rPr>
              <w:t>Communities in S</w:t>
            </w:r>
            <w:r w:rsidR="00DE71EE">
              <w:rPr>
                <w:rFonts w:cs="Calibri"/>
                <w:color w:val="auto"/>
                <w:szCs w:val="20"/>
              </w:rPr>
              <w:t xml:space="preserve">ungai </w:t>
            </w:r>
            <w:r w:rsidRPr="00071A7F">
              <w:rPr>
                <w:rFonts w:cs="Calibri"/>
                <w:color w:val="auto"/>
                <w:szCs w:val="20"/>
              </w:rPr>
              <w:t>P</w:t>
            </w:r>
            <w:r w:rsidR="00DE71EE">
              <w:rPr>
                <w:rFonts w:cs="Calibri"/>
                <w:color w:val="auto"/>
                <w:szCs w:val="20"/>
              </w:rPr>
              <w:t>elang</w:t>
            </w:r>
            <w:r w:rsidRPr="00071A7F">
              <w:rPr>
                <w:rFonts w:cs="Calibri"/>
                <w:color w:val="auto"/>
                <w:szCs w:val="20"/>
              </w:rPr>
              <w:t xml:space="preserve"> and S</w:t>
            </w:r>
            <w:r w:rsidR="00DE71EE">
              <w:rPr>
                <w:rFonts w:cs="Calibri"/>
                <w:color w:val="auto"/>
                <w:szCs w:val="20"/>
              </w:rPr>
              <w:t xml:space="preserve">ungai </w:t>
            </w:r>
            <w:r w:rsidRPr="00071A7F">
              <w:rPr>
                <w:rFonts w:cs="Calibri"/>
                <w:color w:val="auto"/>
                <w:szCs w:val="20"/>
              </w:rPr>
              <w:t>B</w:t>
            </w:r>
            <w:r w:rsidR="00DE71EE">
              <w:rPr>
                <w:rFonts w:cs="Calibri"/>
                <w:color w:val="auto"/>
                <w:szCs w:val="20"/>
              </w:rPr>
              <w:t>esar</w:t>
            </w:r>
            <w:r w:rsidRPr="00071A7F">
              <w:rPr>
                <w:rFonts w:cs="Calibri"/>
                <w:color w:val="auto"/>
                <w:szCs w:val="20"/>
              </w:rPr>
              <w:t xml:space="preserve"> villages implemented adaptation and mitigation actions </w:t>
            </w:r>
            <w:r w:rsidR="00813CE6" w:rsidRPr="00071A7F">
              <w:rPr>
                <w:rFonts w:cs="Calibri"/>
                <w:color w:val="auto"/>
                <w:szCs w:val="20"/>
              </w:rPr>
              <w:t>(5.1.1.1)</w:t>
            </w:r>
          </w:p>
          <w:p w14:paraId="05712791" w14:textId="71CC9C36" w:rsidR="00813CE6" w:rsidRPr="00071A7F" w:rsidRDefault="00813CE6" w:rsidP="00813CE6">
            <w:pPr>
              <w:pStyle w:val="ListParagraph"/>
              <w:numPr>
                <w:ilvl w:val="0"/>
                <w:numId w:val="28"/>
              </w:numPr>
              <w:rPr>
                <w:rFonts w:cs="Calibri"/>
                <w:color w:val="auto"/>
                <w:szCs w:val="20"/>
                <w:lang w:val="en-US"/>
              </w:rPr>
            </w:pPr>
            <w:r w:rsidRPr="00071A7F">
              <w:rPr>
                <w:rFonts w:cs="Calibri"/>
                <w:color w:val="auto"/>
                <w:szCs w:val="20"/>
              </w:rPr>
              <w:t xml:space="preserve">Ketapang district government establishes consultative processes to develop district </w:t>
            </w:r>
            <w:r w:rsidR="001C7685" w:rsidRPr="00071A7F">
              <w:rPr>
                <w:rFonts w:cs="Calibri"/>
                <w:color w:val="auto"/>
                <w:szCs w:val="20"/>
              </w:rPr>
              <w:t xml:space="preserve">climate change adaptation </w:t>
            </w:r>
            <w:r w:rsidRPr="00071A7F">
              <w:rPr>
                <w:rFonts w:cs="Calibri"/>
                <w:color w:val="auto"/>
                <w:szCs w:val="20"/>
              </w:rPr>
              <w:t>action plan</w:t>
            </w:r>
            <w:r w:rsidR="001C7685" w:rsidRPr="00071A7F">
              <w:rPr>
                <w:rFonts w:cs="Calibri"/>
                <w:color w:val="auto"/>
                <w:szCs w:val="20"/>
              </w:rPr>
              <w:t xml:space="preserve"> </w:t>
            </w:r>
            <w:r w:rsidRPr="00071A7F">
              <w:rPr>
                <w:rFonts w:cs="Calibri"/>
                <w:color w:val="auto"/>
                <w:szCs w:val="20"/>
              </w:rPr>
              <w:t>by including relevant multi</w:t>
            </w:r>
            <w:r w:rsidR="00712CF6" w:rsidRPr="00071A7F">
              <w:rPr>
                <w:rFonts w:cs="Calibri"/>
                <w:color w:val="auto"/>
                <w:szCs w:val="20"/>
              </w:rPr>
              <w:t>-</w:t>
            </w:r>
            <w:r w:rsidRPr="00071A7F">
              <w:rPr>
                <w:rFonts w:cs="Calibri"/>
                <w:color w:val="auto"/>
                <w:szCs w:val="20"/>
              </w:rPr>
              <w:t>stakeholders (5.4.1.1)</w:t>
            </w:r>
          </w:p>
          <w:p w14:paraId="2DF27E8E" w14:textId="77777777" w:rsidR="00A51AC3" w:rsidRPr="00071A7F" w:rsidRDefault="00A51AC3" w:rsidP="00A51AC3">
            <w:pPr>
              <w:pStyle w:val="ListParagraph"/>
              <w:ind w:left="360"/>
              <w:rPr>
                <w:rFonts w:cs="Calibri"/>
                <w:color w:val="auto"/>
                <w:szCs w:val="20"/>
                <w:lang w:val="en-US"/>
              </w:rPr>
            </w:pPr>
          </w:p>
          <w:p w14:paraId="6107A5E3" w14:textId="77777777" w:rsidR="00813CE6" w:rsidRPr="00071A7F" w:rsidRDefault="00813CE6" w:rsidP="00B13FD9">
            <w:pPr>
              <w:rPr>
                <w:iCs/>
              </w:rPr>
            </w:pPr>
            <w:r w:rsidRPr="00071A7F">
              <w:rPr>
                <w:iCs/>
              </w:rPr>
              <w:t>Output level</w:t>
            </w:r>
          </w:p>
          <w:p w14:paraId="7D73E8DA" w14:textId="77777777" w:rsidR="00813CE6" w:rsidRPr="00071A7F" w:rsidRDefault="00813CE6" w:rsidP="00813CE6">
            <w:pPr>
              <w:pStyle w:val="ListParagraph"/>
              <w:numPr>
                <w:ilvl w:val="0"/>
                <w:numId w:val="29"/>
              </w:numPr>
              <w:rPr>
                <w:rFonts w:cs="Calibri"/>
                <w:color w:val="auto"/>
                <w:szCs w:val="20"/>
              </w:rPr>
            </w:pPr>
            <w:r w:rsidRPr="00071A7F">
              <w:rPr>
                <w:rFonts w:cs="Calibri"/>
                <w:color w:val="auto"/>
                <w:szCs w:val="20"/>
              </w:rPr>
              <w:t>Lessons learned from peatland-restoration-based fire prevention model in PP Landscape are documented and disseminated (5.2.1.1)</w:t>
            </w:r>
          </w:p>
          <w:p w14:paraId="62B8E8E8" w14:textId="77777777" w:rsidR="00813CE6" w:rsidRPr="00071A7F" w:rsidRDefault="00813CE6" w:rsidP="5469AEC1">
            <w:pPr>
              <w:pStyle w:val="ListParagraph"/>
              <w:numPr>
                <w:ilvl w:val="0"/>
                <w:numId w:val="29"/>
              </w:numPr>
              <w:rPr>
                <w:rFonts w:cs="Calibri"/>
                <w:color w:val="auto"/>
              </w:rPr>
            </w:pPr>
            <w:r w:rsidRPr="5469AEC1">
              <w:rPr>
                <w:rFonts w:cs="Calibri"/>
                <w:color w:val="auto"/>
              </w:rPr>
              <w:t>Policy brief to improve the awareness among national stakeholders about NDC implementation involving smallholders, indigenous communities, women, and youth), will also contribute to the National Adaptation Plan (NAP) (5.3.1.1)</w:t>
            </w:r>
          </w:p>
          <w:p w14:paraId="6ACBF3E8" w14:textId="77777777" w:rsidR="00813CE6" w:rsidRPr="00071A7F" w:rsidRDefault="00813CE6" w:rsidP="00B13FD9">
            <w:pPr>
              <w:rPr>
                <w:iCs/>
                <w:lang w:val="en-GB"/>
              </w:rPr>
            </w:pPr>
          </w:p>
        </w:tc>
      </w:tr>
      <w:tr w:rsidR="00071A7F" w:rsidRPr="00071A7F" w14:paraId="365D5742" w14:textId="77777777" w:rsidTr="55E56FA2">
        <w:trPr>
          <w:trHeight w:val="238"/>
        </w:trPr>
        <w:tc>
          <w:tcPr>
            <w:tcW w:w="10211" w:type="dxa"/>
            <w:shd w:val="clear" w:color="auto" w:fill="BDD6EE" w:themeFill="accent1" w:themeFillTint="66"/>
          </w:tcPr>
          <w:p w14:paraId="478E3A3F" w14:textId="77777777" w:rsidR="00813CE6" w:rsidRPr="00071A7F" w:rsidRDefault="42CEF55A" w:rsidP="55E56FA2">
            <w:pPr>
              <w:rPr>
                <w:i/>
                <w:iCs/>
                <w:lang w:val="en-GB"/>
              </w:rPr>
            </w:pPr>
            <w:r w:rsidRPr="55E56FA2">
              <w:rPr>
                <w:i/>
                <w:iCs/>
                <w:lang w:val="en-GB"/>
              </w:rPr>
              <w:t>B. Agrocommodities</w:t>
            </w:r>
          </w:p>
        </w:tc>
      </w:tr>
      <w:tr w:rsidR="00071A7F" w:rsidRPr="00071A7F" w14:paraId="1EBE7FAE" w14:textId="77777777" w:rsidTr="55E56FA2">
        <w:trPr>
          <w:trHeight w:val="448"/>
        </w:trPr>
        <w:tc>
          <w:tcPr>
            <w:tcW w:w="10211" w:type="dxa"/>
          </w:tcPr>
          <w:p w14:paraId="35E946AF" w14:textId="77777777" w:rsidR="00813CE6" w:rsidRPr="00071A7F" w:rsidRDefault="00813CE6" w:rsidP="00B13FD9">
            <w:pPr>
              <w:rPr>
                <w:rFonts w:cstheme="minorHAnsi"/>
              </w:rPr>
            </w:pPr>
            <w:r w:rsidRPr="00071A7F">
              <w:rPr>
                <w:rFonts w:cstheme="minorHAnsi"/>
              </w:rPr>
              <w:t xml:space="preserve">The 2022 Agrocommodities theme outcome that is relevant for our landscape is: </w:t>
            </w:r>
          </w:p>
          <w:p w14:paraId="51497AE5" w14:textId="77777777" w:rsidR="00813CE6" w:rsidRPr="00071A7F" w:rsidRDefault="00813CE6" w:rsidP="00B13FD9">
            <w:pPr>
              <w:rPr>
                <w:rFonts w:cstheme="minorHAnsi"/>
                <w:b/>
                <w:bCs/>
                <w:i/>
                <w:iCs/>
              </w:rPr>
            </w:pPr>
            <w:r w:rsidRPr="00071A7F">
              <w:rPr>
                <w:rFonts w:cstheme="minorHAnsi"/>
                <w:b/>
                <w:bCs/>
                <w:i/>
                <w:iCs/>
              </w:rPr>
              <w:t>Local communities, governments and companies jointly develop and test (principles for) viable, inclusive, climate-smart agrocommodity production models in the programme’s focal landscapes.</w:t>
            </w:r>
          </w:p>
          <w:p w14:paraId="0AFC7C6F" w14:textId="77777777" w:rsidR="00813CE6" w:rsidRPr="00071A7F" w:rsidRDefault="00813CE6" w:rsidP="00B13FD9">
            <w:pPr>
              <w:rPr>
                <w:rFonts w:cstheme="minorHAnsi"/>
              </w:rPr>
            </w:pPr>
          </w:p>
          <w:p w14:paraId="133E6E9E" w14:textId="3711A079" w:rsidR="00813CE6" w:rsidRPr="00071A7F" w:rsidRDefault="001C7685" w:rsidP="00B13FD9">
            <w:pPr>
              <w:rPr>
                <w:rFonts w:cstheme="minorHAnsi"/>
              </w:rPr>
            </w:pPr>
            <w:r w:rsidRPr="00071A7F">
              <w:rPr>
                <w:rFonts w:cstheme="minorHAnsi"/>
              </w:rPr>
              <w:t xml:space="preserve">Two major agrocommodities </w:t>
            </w:r>
            <w:r w:rsidR="006E43B1" w:rsidRPr="00071A7F">
              <w:rPr>
                <w:rFonts w:cstheme="minorHAnsi"/>
              </w:rPr>
              <w:t xml:space="preserve">by smallholders </w:t>
            </w:r>
            <w:r w:rsidR="001E3BF5" w:rsidRPr="00071A7F">
              <w:rPr>
                <w:rFonts w:cstheme="minorHAnsi"/>
              </w:rPr>
              <w:t xml:space="preserve">to which we have been making interventions are </w:t>
            </w:r>
            <w:r w:rsidRPr="00071A7F">
              <w:rPr>
                <w:rFonts w:cstheme="minorHAnsi"/>
              </w:rPr>
              <w:t xml:space="preserve">oil palm </w:t>
            </w:r>
            <w:r w:rsidR="001E3BF5" w:rsidRPr="00071A7F">
              <w:rPr>
                <w:rFonts w:cstheme="minorHAnsi"/>
              </w:rPr>
              <w:t xml:space="preserve">in peatland areas </w:t>
            </w:r>
            <w:r w:rsidRPr="00071A7F">
              <w:rPr>
                <w:rFonts w:cstheme="minorHAnsi"/>
              </w:rPr>
              <w:t>and rubber</w:t>
            </w:r>
            <w:r w:rsidR="001E3BF5" w:rsidRPr="00071A7F">
              <w:rPr>
                <w:rFonts w:cstheme="minorHAnsi"/>
              </w:rPr>
              <w:t xml:space="preserve"> in traditional mixed-garden systems in the upstream areas</w:t>
            </w:r>
            <w:r w:rsidRPr="00071A7F">
              <w:rPr>
                <w:rFonts w:cstheme="minorHAnsi"/>
              </w:rPr>
              <w:t xml:space="preserve">. </w:t>
            </w:r>
          </w:p>
          <w:p w14:paraId="5D265107" w14:textId="77777777" w:rsidR="00813CE6" w:rsidRPr="00071A7F" w:rsidRDefault="00813CE6" w:rsidP="00B13FD9">
            <w:pPr>
              <w:rPr>
                <w:rFonts w:cstheme="minorHAnsi"/>
              </w:rPr>
            </w:pPr>
          </w:p>
          <w:p w14:paraId="21FF6B23" w14:textId="44021BCA" w:rsidR="00813CE6" w:rsidRPr="00071A7F" w:rsidRDefault="00813CE6" w:rsidP="00B13FD9">
            <w:pPr>
              <w:rPr>
                <w:rFonts w:cstheme="minorHAnsi"/>
              </w:rPr>
            </w:pPr>
            <w:r w:rsidRPr="00071A7F">
              <w:rPr>
                <w:rFonts w:cstheme="minorHAnsi"/>
              </w:rPr>
              <w:t xml:space="preserve">Specifically, the outcomes </w:t>
            </w:r>
            <w:r w:rsidR="001E3BF5" w:rsidRPr="00071A7F">
              <w:rPr>
                <w:rFonts w:cstheme="minorHAnsi"/>
              </w:rPr>
              <w:t>that potentially contribute to the theme’s outcomes are</w:t>
            </w:r>
            <w:r w:rsidRPr="00071A7F">
              <w:rPr>
                <w:rFonts w:cstheme="minorHAnsi"/>
              </w:rPr>
              <w:t>:</w:t>
            </w:r>
          </w:p>
          <w:p w14:paraId="1ECEA9F8" w14:textId="0CC8A52A" w:rsidR="00F70D08" w:rsidRDefault="00813CE6" w:rsidP="00813CE6">
            <w:pPr>
              <w:pStyle w:val="ListParagraph"/>
              <w:numPr>
                <w:ilvl w:val="0"/>
                <w:numId w:val="30"/>
              </w:numPr>
              <w:ind w:left="360"/>
              <w:rPr>
                <w:rFonts w:cstheme="minorHAnsi"/>
                <w:color w:val="auto"/>
              </w:rPr>
            </w:pPr>
            <w:r w:rsidRPr="00071A7F">
              <w:rPr>
                <w:rFonts w:cstheme="minorHAnsi"/>
                <w:color w:val="auto"/>
              </w:rPr>
              <w:t xml:space="preserve">Oil Palm: In 2022 we aim to achieve that ISP farmers demonstrate initial efforts/trials on peatland smart, e.g. through demo plots, improved institutions, e.g. as farmer groups, cooperatives </w:t>
            </w:r>
            <w:r w:rsidR="00A51AC3" w:rsidRPr="00071A7F">
              <w:rPr>
                <w:rFonts w:cs="Calibri"/>
                <w:color w:val="auto"/>
                <w:szCs w:val="20"/>
              </w:rPr>
              <w:t xml:space="preserve">(both ISP and non-ISP) and market (non-ISP) </w:t>
            </w:r>
            <w:r w:rsidRPr="00071A7F">
              <w:rPr>
                <w:rFonts w:cstheme="minorHAnsi"/>
                <w:color w:val="auto"/>
              </w:rPr>
              <w:t>(2.1.1.2), which ultimately will contribute to the adoption of no-burning and peatland-smart practices (2.1.1)</w:t>
            </w:r>
          </w:p>
          <w:p w14:paraId="3F5C1997" w14:textId="72C93D1A" w:rsidR="003E17E7" w:rsidRPr="0085603E" w:rsidRDefault="42CEF55A" w:rsidP="55E56FA2">
            <w:pPr>
              <w:pStyle w:val="ListParagraph"/>
              <w:numPr>
                <w:ilvl w:val="0"/>
                <w:numId w:val="30"/>
              </w:numPr>
              <w:ind w:left="360"/>
              <w:rPr>
                <w:color w:val="auto"/>
              </w:rPr>
            </w:pPr>
            <w:r w:rsidRPr="0085603E">
              <w:rPr>
                <w:color w:val="auto"/>
              </w:rPr>
              <w:t xml:space="preserve">Rubber: In 2022, we aim </w:t>
            </w:r>
            <w:r w:rsidR="53E199BA" w:rsidRPr="0085603E">
              <w:rPr>
                <w:color w:val="auto"/>
              </w:rPr>
              <w:t xml:space="preserve">to achieve that </w:t>
            </w:r>
            <w:r w:rsidR="53E199BA" w:rsidRPr="0085603E">
              <w:rPr>
                <w:rFonts w:cs="Calibri"/>
                <w:color w:val="auto"/>
              </w:rPr>
              <w:t xml:space="preserve">UPPB is established at village and inter-villages level and legalized by Distanakbun (4.3.4.1); </w:t>
            </w:r>
            <w:r w:rsidRPr="0085603E">
              <w:rPr>
                <w:color w:val="auto"/>
              </w:rPr>
              <w:t xml:space="preserve">which will contribute to </w:t>
            </w:r>
            <w:r w:rsidR="53E199BA" w:rsidRPr="0085603E">
              <w:rPr>
                <w:color w:val="auto"/>
                <w:lang w:eastAsia="nl-NL"/>
              </w:rPr>
              <w:t xml:space="preserve">Communities in KKU maintain forest and tree cover and avoid forest degradation </w:t>
            </w:r>
            <w:r w:rsidRPr="0085603E">
              <w:rPr>
                <w:color w:val="auto"/>
              </w:rPr>
              <w:t>(4.3).</w:t>
            </w:r>
            <w:r w:rsidR="00D26521" w:rsidRPr="0085603E">
              <w:rPr>
                <w:rFonts w:eastAsia="MS Mincho"/>
                <w:color w:val="auto"/>
              </w:rPr>
              <w:t xml:space="preserve">Rubber-based agroforestry: </w:t>
            </w:r>
            <w:r w:rsidR="00DE71EE" w:rsidRPr="0085603E">
              <w:rPr>
                <w:rFonts w:eastAsia="MS Mincho"/>
                <w:color w:val="auto"/>
              </w:rPr>
              <w:t xml:space="preserve">We </w:t>
            </w:r>
            <w:r w:rsidR="00D26521" w:rsidRPr="0085603E">
              <w:rPr>
                <w:rFonts w:eastAsia="MS Mincho"/>
                <w:color w:val="auto"/>
              </w:rPr>
              <w:t xml:space="preserve">aim to achieve </w:t>
            </w:r>
            <w:r w:rsidR="00DE71EE" w:rsidRPr="0085603E">
              <w:rPr>
                <w:rFonts w:eastAsia="MS Mincho"/>
                <w:color w:val="auto"/>
              </w:rPr>
              <w:t>the existing rubber agroforestry by improving the growth space to allow solar radiation to reach at the forest floor to grow gingers etc., and middle layer with coffee and pepper etc.</w:t>
            </w:r>
            <w:r w:rsidR="003E17E7" w:rsidRPr="0085603E">
              <w:rPr>
                <w:rFonts w:eastAsia="MS Mincho"/>
                <w:color w:val="auto"/>
              </w:rPr>
              <w:t xml:space="preserve"> (4.3.1.1) and develop a video (movie) on this.</w:t>
            </w:r>
            <w:r w:rsidR="00DE71EE" w:rsidRPr="0085603E">
              <w:rPr>
                <w:rFonts w:eastAsia="MS Mincho"/>
                <w:color w:val="auto"/>
              </w:rPr>
              <w:t xml:space="preserve"> </w:t>
            </w:r>
          </w:p>
          <w:p w14:paraId="3BEF27DF" w14:textId="5D321E2F" w:rsidR="003E17E7" w:rsidRPr="0085603E" w:rsidRDefault="00D26521" w:rsidP="55E56FA2">
            <w:pPr>
              <w:pStyle w:val="ListParagraph"/>
              <w:numPr>
                <w:ilvl w:val="0"/>
                <w:numId w:val="30"/>
              </w:numPr>
              <w:ind w:left="360"/>
              <w:rPr>
                <w:color w:val="auto"/>
              </w:rPr>
            </w:pPr>
            <w:r w:rsidRPr="0085603E">
              <w:rPr>
                <w:color w:val="auto"/>
              </w:rPr>
              <w:t xml:space="preserve">Connection with Agrocommodities team; </w:t>
            </w:r>
            <w:r w:rsidR="003E17E7" w:rsidRPr="0085603E">
              <w:rPr>
                <w:color w:val="auto"/>
              </w:rPr>
              <w:t xml:space="preserve">To look at ways to better connect the above </w:t>
            </w:r>
            <w:r w:rsidR="007C7C51" w:rsidRPr="0085603E">
              <w:rPr>
                <w:color w:val="auto"/>
              </w:rPr>
              <w:t xml:space="preserve">work </w:t>
            </w:r>
            <w:r w:rsidR="003E17E7" w:rsidRPr="0085603E">
              <w:rPr>
                <w:color w:val="auto"/>
              </w:rPr>
              <w:t>with the agrocommodities team work and the European discussions.</w:t>
            </w:r>
          </w:p>
          <w:p w14:paraId="5820E72D" w14:textId="4AF5C284" w:rsidR="55E56FA2" w:rsidRDefault="55E56FA2" w:rsidP="55E56FA2">
            <w:pPr>
              <w:rPr>
                <w:rFonts w:ascii="Calibri" w:eastAsia="MS Mincho" w:hAnsi="Calibri"/>
              </w:rPr>
            </w:pPr>
          </w:p>
          <w:p w14:paraId="6093BCCA" w14:textId="2413E835" w:rsidR="00813CE6" w:rsidRPr="00071A7F" w:rsidRDefault="00813CE6" w:rsidP="007C7C51">
            <w:pPr>
              <w:rPr>
                <w:rFonts w:ascii="TwCenMT-Regular" w:hAnsi="TwCenMT-Regular"/>
                <w:sz w:val="20"/>
                <w:szCs w:val="20"/>
              </w:rPr>
            </w:pPr>
          </w:p>
        </w:tc>
      </w:tr>
      <w:tr w:rsidR="00071A7F" w:rsidRPr="00071A7F" w14:paraId="441DBDC7" w14:textId="77777777" w:rsidTr="55E56FA2">
        <w:trPr>
          <w:trHeight w:val="360"/>
        </w:trPr>
        <w:tc>
          <w:tcPr>
            <w:tcW w:w="10211" w:type="dxa"/>
            <w:shd w:val="clear" w:color="auto" w:fill="BDD6EE" w:themeFill="accent1" w:themeFillTint="66"/>
          </w:tcPr>
          <w:p w14:paraId="0D34F814" w14:textId="77777777" w:rsidR="00813CE6" w:rsidRPr="00071A7F" w:rsidRDefault="00813CE6" w:rsidP="00B13FD9">
            <w:pPr>
              <w:rPr>
                <w:i/>
                <w:lang w:val="en-GB"/>
              </w:rPr>
            </w:pPr>
            <w:r w:rsidRPr="00071A7F">
              <w:rPr>
                <w:i/>
                <w:lang w:val="en-GB"/>
              </w:rPr>
              <w:t>C. Landscape restoration</w:t>
            </w:r>
          </w:p>
        </w:tc>
      </w:tr>
      <w:tr w:rsidR="00071A7F" w:rsidRPr="00071A7F" w14:paraId="6F1E4AE4" w14:textId="77777777" w:rsidTr="55E56FA2">
        <w:trPr>
          <w:trHeight w:val="430"/>
        </w:trPr>
        <w:tc>
          <w:tcPr>
            <w:tcW w:w="10211" w:type="dxa"/>
          </w:tcPr>
          <w:p w14:paraId="44066312" w14:textId="77777777" w:rsidR="00813CE6" w:rsidRPr="00071A7F" w:rsidRDefault="00813CE6" w:rsidP="00B13FD9">
            <w:pPr>
              <w:rPr>
                <w:rFonts w:cstheme="minorHAnsi"/>
              </w:rPr>
            </w:pPr>
            <w:r w:rsidRPr="00071A7F">
              <w:rPr>
                <w:rFonts w:cstheme="minorHAnsi"/>
                <w:iCs/>
                <w:lang w:val="en-GB"/>
              </w:rPr>
              <w:t xml:space="preserve">Since 2021, Tropenbos Indonesia has joined restoration theme after implementing ‘Fires Project’ based on peatlands restoration, aligned to Proposition 2 of WL. The </w:t>
            </w:r>
            <w:r w:rsidRPr="00071A7F">
              <w:rPr>
                <w:rStyle w:val="fontstyle01"/>
                <w:rFonts w:asciiTheme="minorHAnsi" w:hAnsiTheme="minorHAnsi" w:cstheme="minorHAnsi"/>
                <w:color w:val="auto"/>
                <w:sz w:val="22"/>
                <w:szCs w:val="22"/>
              </w:rPr>
              <w:t xml:space="preserve">2022 outcome from Landscape Restoration that we will contribute to is: </w:t>
            </w:r>
            <w:r w:rsidRPr="00071A7F">
              <w:rPr>
                <w:rStyle w:val="fontstyle01"/>
                <w:rFonts w:asciiTheme="minorHAnsi" w:hAnsiTheme="minorHAnsi" w:cstheme="minorHAnsi"/>
                <w:b/>
                <w:i/>
                <w:iCs/>
                <w:color w:val="auto"/>
                <w:sz w:val="22"/>
                <w:szCs w:val="22"/>
              </w:rPr>
              <w:t>Stakeholders jointly create enabling conditions for participative landscape restoration initiatives</w:t>
            </w:r>
            <w:r w:rsidRPr="00071A7F">
              <w:rPr>
                <w:rStyle w:val="fontstyle01"/>
                <w:rFonts w:asciiTheme="minorHAnsi" w:hAnsiTheme="minorHAnsi" w:cstheme="minorHAnsi"/>
                <w:bCs/>
                <w:i/>
                <w:iCs/>
                <w:color w:val="auto"/>
                <w:sz w:val="22"/>
                <w:szCs w:val="22"/>
              </w:rPr>
              <w:t>.</w:t>
            </w:r>
            <w:r w:rsidRPr="00071A7F">
              <w:rPr>
                <w:rFonts w:cstheme="minorHAnsi"/>
              </w:rPr>
              <w:t xml:space="preserve">  </w:t>
            </w:r>
          </w:p>
          <w:p w14:paraId="441372F8" w14:textId="77777777" w:rsidR="00813CE6" w:rsidRPr="00071A7F" w:rsidRDefault="00813CE6" w:rsidP="00B13FD9">
            <w:pPr>
              <w:rPr>
                <w:rFonts w:cstheme="minorHAnsi"/>
              </w:rPr>
            </w:pPr>
          </w:p>
          <w:p w14:paraId="14136868" w14:textId="361DF510" w:rsidR="001E3BF5" w:rsidRPr="00071A7F" w:rsidRDefault="00813CE6" w:rsidP="00B13FD9">
            <w:pPr>
              <w:rPr>
                <w:rFonts w:cstheme="minorHAnsi"/>
              </w:rPr>
            </w:pPr>
            <w:r w:rsidRPr="00071A7F">
              <w:rPr>
                <w:rFonts w:cstheme="minorHAnsi"/>
              </w:rPr>
              <w:t xml:space="preserve">The participative peatland restoration is reflected through the joint and shared efforts at the landscape level by landscape MS forum called Formad Lingkar and by Village Forest Management </w:t>
            </w:r>
            <w:r w:rsidR="007C7C51">
              <w:rPr>
                <w:rFonts w:cstheme="minorHAnsi"/>
              </w:rPr>
              <w:t>Unit</w:t>
            </w:r>
            <w:r w:rsidRPr="00071A7F">
              <w:rPr>
                <w:rFonts w:cstheme="minorHAnsi"/>
              </w:rPr>
              <w:t xml:space="preserve">s of the three village forest areas in the landscape. </w:t>
            </w:r>
          </w:p>
          <w:p w14:paraId="7A327FB7" w14:textId="77777777" w:rsidR="001E3BF5" w:rsidRPr="00071A7F" w:rsidRDefault="001E3BF5" w:rsidP="00B13FD9">
            <w:pPr>
              <w:rPr>
                <w:rFonts w:cstheme="minorHAnsi"/>
              </w:rPr>
            </w:pPr>
          </w:p>
          <w:p w14:paraId="392E6E3C" w14:textId="26C8111B" w:rsidR="00813CE6" w:rsidRPr="00071A7F" w:rsidRDefault="007C7C51" w:rsidP="00B13FD9">
            <w:pPr>
              <w:rPr>
                <w:rFonts w:cstheme="minorHAnsi"/>
              </w:rPr>
            </w:pPr>
            <w:r w:rsidRPr="00071A7F">
              <w:rPr>
                <w:rFonts w:cstheme="minorHAnsi"/>
              </w:rPr>
              <w:t>Specifically,</w:t>
            </w:r>
            <w:r w:rsidR="00813CE6" w:rsidRPr="00071A7F">
              <w:rPr>
                <w:rFonts w:cstheme="minorHAnsi"/>
              </w:rPr>
              <w:t xml:space="preserve"> the two relevant outcomes are:</w:t>
            </w:r>
          </w:p>
          <w:p w14:paraId="4547BAFB" w14:textId="77777777" w:rsidR="00813CE6" w:rsidRPr="00071A7F" w:rsidRDefault="00813CE6" w:rsidP="00B13FD9">
            <w:pPr>
              <w:rPr>
                <w:rFonts w:cstheme="minorHAnsi"/>
              </w:rPr>
            </w:pPr>
          </w:p>
          <w:p w14:paraId="05CA7989" w14:textId="4351BFE7" w:rsidR="00F70D08" w:rsidRPr="00071A7F" w:rsidRDefault="00F70D08" w:rsidP="001E3BF5">
            <w:pPr>
              <w:pStyle w:val="ListParagraph"/>
              <w:numPr>
                <w:ilvl w:val="0"/>
                <w:numId w:val="31"/>
              </w:numPr>
              <w:rPr>
                <w:color w:val="auto"/>
              </w:rPr>
            </w:pPr>
            <w:r w:rsidRPr="00071A7F">
              <w:rPr>
                <w:rFonts w:cs="Calibri"/>
                <w:color w:val="auto"/>
                <w:szCs w:val="20"/>
              </w:rPr>
              <w:t>Landscape MSWG (Formad Lingkar) under the MHS district   formulates roadmaps of action plans on restoration and peatland-smart practices, incl</w:t>
            </w:r>
            <w:r w:rsidR="007C7C51">
              <w:rPr>
                <w:rFonts w:cs="Calibri"/>
                <w:color w:val="auto"/>
                <w:szCs w:val="20"/>
              </w:rPr>
              <w:t>uding</w:t>
            </w:r>
            <w:r w:rsidRPr="00071A7F">
              <w:rPr>
                <w:rFonts w:cs="Calibri"/>
                <w:color w:val="auto"/>
                <w:szCs w:val="20"/>
              </w:rPr>
              <w:t xml:space="preserve"> smart patrol, FPIC procedures, etc (2.1.4.1)</w:t>
            </w:r>
          </w:p>
          <w:p w14:paraId="17265A15" w14:textId="491BB2E6" w:rsidR="00813CE6" w:rsidRPr="00071A7F" w:rsidRDefault="00813CE6" w:rsidP="001E3BF5">
            <w:pPr>
              <w:pStyle w:val="ListParagraph"/>
              <w:numPr>
                <w:ilvl w:val="0"/>
                <w:numId w:val="31"/>
              </w:numPr>
              <w:rPr>
                <w:color w:val="auto"/>
              </w:rPr>
            </w:pPr>
            <w:r w:rsidRPr="00071A7F">
              <w:rPr>
                <w:rFonts w:cs="Calibri"/>
                <w:color w:val="auto"/>
                <w:szCs w:val="20"/>
              </w:rPr>
              <w:t xml:space="preserve">Three </w:t>
            </w:r>
            <w:r w:rsidR="007C7C51">
              <w:rPr>
                <w:rFonts w:cs="Calibri"/>
                <w:color w:val="auto"/>
                <w:szCs w:val="20"/>
              </w:rPr>
              <w:t>Village Forest Management Units</w:t>
            </w:r>
            <w:r w:rsidRPr="00071A7F">
              <w:rPr>
                <w:rFonts w:cs="Calibri"/>
                <w:color w:val="auto"/>
                <w:szCs w:val="20"/>
              </w:rPr>
              <w:t xml:space="preserve"> (SP, SB, PG) in the landscape have complied with 25 years workplan for obtaining financial assistance as PES scheme from conservation fund, which include restoration for degraded areas (2.1.3.1)</w:t>
            </w:r>
          </w:p>
          <w:p w14:paraId="355A954C" w14:textId="77777777" w:rsidR="00813CE6" w:rsidRPr="00071A7F" w:rsidRDefault="00813CE6" w:rsidP="00B13FD9">
            <w:pPr>
              <w:ind w:left="720"/>
              <w:rPr>
                <w:iCs/>
                <w:lang w:val="en-GB"/>
              </w:rPr>
            </w:pPr>
          </w:p>
        </w:tc>
      </w:tr>
      <w:tr w:rsidR="00071A7F" w:rsidRPr="00071A7F" w14:paraId="496AA6C7" w14:textId="77777777" w:rsidTr="55E56FA2">
        <w:trPr>
          <w:trHeight w:val="238"/>
        </w:trPr>
        <w:tc>
          <w:tcPr>
            <w:tcW w:w="10211" w:type="dxa"/>
            <w:shd w:val="clear" w:color="auto" w:fill="BDD6EE" w:themeFill="accent1" w:themeFillTint="66"/>
          </w:tcPr>
          <w:p w14:paraId="782BF533" w14:textId="77777777" w:rsidR="00813CE6" w:rsidRPr="00071A7F" w:rsidRDefault="00813CE6" w:rsidP="00B13FD9">
            <w:pPr>
              <w:rPr>
                <w:i/>
                <w:lang w:val="en-GB"/>
              </w:rPr>
            </w:pPr>
            <w:r w:rsidRPr="00071A7F">
              <w:rPr>
                <w:i/>
                <w:lang w:val="en-GB"/>
              </w:rPr>
              <w:lastRenderedPageBreak/>
              <w:t>D. Business and finance</w:t>
            </w:r>
          </w:p>
        </w:tc>
      </w:tr>
      <w:tr w:rsidR="00071A7F" w:rsidRPr="00071A7F" w14:paraId="10505CFC" w14:textId="77777777" w:rsidTr="55E56FA2">
        <w:trPr>
          <w:trHeight w:val="416"/>
        </w:trPr>
        <w:tc>
          <w:tcPr>
            <w:tcW w:w="10211" w:type="dxa"/>
          </w:tcPr>
          <w:p w14:paraId="53DCB734" w14:textId="2E3AA5DA" w:rsidR="007E4FF1" w:rsidRPr="00071A7F" w:rsidRDefault="007E4FF1" w:rsidP="006410D5">
            <w:pPr>
              <w:rPr>
                <w:iCs/>
                <w:lang w:val="en-GB"/>
              </w:rPr>
            </w:pPr>
            <w:r w:rsidRPr="00071A7F">
              <w:rPr>
                <w:iCs/>
                <w:lang w:val="en-GB"/>
              </w:rPr>
              <w:t xml:space="preserve">In regards to Business and Finance theme, Tropenbos Indonesia have </w:t>
            </w:r>
            <w:r w:rsidR="00502387" w:rsidRPr="00071A7F">
              <w:rPr>
                <w:iCs/>
                <w:lang w:val="en-GB"/>
              </w:rPr>
              <w:t xml:space="preserve">the following </w:t>
            </w:r>
            <w:r w:rsidRPr="00071A7F">
              <w:rPr>
                <w:iCs/>
                <w:lang w:val="en-GB"/>
              </w:rPr>
              <w:t>intended</w:t>
            </w:r>
            <w:r w:rsidR="00502387" w:rsidRPr="00071A7F">
              <w:rPr>
                <w:iCs/>
                <w:lang w:val="en-GB"/>
              </w:rPr>
              <w:t xml:space="preserve"> outcomes</w:t>
            </w:r>
            <w:r w:rsidR="00DF5E66" w:rsidRPr="00071A7F">
              <w:rPr>
                <w:iCs/>
                <w:lang w:val="en-GB"/>
              </w:rPr>
              <w:t xml:space="preserve"> in 2022</w:t>
            </w:r>
            <w:r w:rsidR="00502387" w:rsidRPr="00071A7F">
              <w:rPr>
                <w:iCs/>
                <w:lang w:val="en-GB"/>
              </w:rPr>
              <w:t>:</w:t>
            </w:r>
          </w:p>
          <w:p w14:paraId="543C188D" w14:textId="32E0194F" w:rsidR="00502387" w:rsidRPr="00071A7F" w:rsidRDefault="00502387" w:rsidP="006410D5">
            <w:pPr>
              <w:rPr>
                <w:iCs/>
                <w:lang w:val="en-GB"/>
              </w:rPr>
            </w:pPr>
          </w:p>
          <w:p w14:paraId="054887EE" w14:textId="1F9781B0" w:rsidR="00502387" w:rsidRPr="00071A7F" w:rsidRDefault="00502387" w:rsidP="00DF5E66">
            <w:pPr>
              <w:pStyle w:val="ListParagraph"/>
              <w:numPr>
                <w:ilvl w:val="0"/>
                <w:numId w:val="31"/>
              </w:numPr>
              <w:rPr>
                <w:rFonts w:cs="Calibri"/>
                <w:color w:val="auto"/>
                <w:szCs w:val="20"/>
              </w:rPr>
            </w:pPr>
            <w:r w:rsidRPr="00071A7F">
              <w:rPr>
                <w:rFonts w:cs="Calibri"/>
                <w:color w:val="auto"/>
                <w:szCs w:val="20"/>
              </w:rPr>
              <w:t xml:space="preserve">Bumdes in </w:t>
            </w:r>
            <w:r w:rsidR="00DF5E66" w:rsidRPr="00071A7F">
              <w:rPr>
                <w:rFonts w:cs="Calibri"/>
                <w:color w:val="auto"/>
                <w:szCs w:val="20"/>
              </w:rPr>
              <w:t xml:space="preserve">two villages </w:t>
            </w:r>
            <w:r w:rsidRPr="00071A7F">
              <w:rPr>
                <w:rFonts w:cs="Calibri"/>
                <w:color w:val="auto"/>
                <w:szCs w:val="20"/>
              </w:rPr>
              <w:t>strengthens their institutional and financial capitals by getting legal permit for mineral water business unit in Mekar Raya to expand the market and promote forest ecotourism areas in Kamora (4.5.1.1)</w:t>
            </w:r>
          </w:p>
          <w:p w14:paraId="38282799" w14:textId="77777777" w:rsidR="002117F7" w:rsidRPr="00071A7F" w:rsidRDefault="775238D4" w:rsidP="55E56FA2">
            <w:pPr>
              <w:pStyle w:val="ListParagraph"/>
              <w:numPr>
                <w:ilvl w:val="0"/>
                <w:numId w:val="31"/>
              </w:numPr>
              <w:rPr>
                <w:rFonts w:cs="Calibri"/>
                <w:color w:val="auto"/>
              </w:rPr>
            </w:pPr>
            <w:r w:rsidRPr="55E56FA2">
              <w:rPr>
                <w:rFonts w:cs="Calibri"/>
                <w:color w:val="auto"/>
              </w:rPr>
              <w:t>CU develops credit scheme which rubber-based agroforestry farmers and UPPB members are eligible for (4.5.</w:t>
            </w:r>
            <w:r w:rsidR="3D05A174" w:rsidRPr="55E56FA2">
              <w:rPr>
                <w:rFonts w:cs="Calibri"/>
                <w:color w:val="auto"/>
              </w:rPr>
              <w:t>2.1</w:t>
            </w:r>
            <w:r w:rsidRPr="55E56FA2">
              <w:rPr>
                <w:rFonts w:cs="Calibri"/>
                <w:color w:val="auto"/>
              </w:rPr>
              <w:t>)</w:t>
            </w:r>
          </w:p>
          <w:p w14:paraId="18767E33" w14:textId="77777777" w:rsidR="002117F7" w:rsidRPr="00071A7F" w:rsidRDefault="002117F7" w:rsidP="002117F7">
            <w:pPr>
              <w:pStyle w:val="ListParagraph"/>
              <w:numPr>
                <w:ilvl w:val="0"/>
                <w:numId w:val="31"/>
              </w:numPr>
              <w:rPr>
                <w:rFonts w:cs="Calibri"/>
                <w:color w:val="auto"/>
                <w:szCs w:val="20"/>
              </w:rPr>
            </w:pPr>
            <w:r w:rsidRPr="00071A7F">
              <w:rPr>
                <w:rFonts w:cs="Calibri"/>
                <w:color w:val="auto"/>
                <w:szCs w:val="20"/>
              </w:rPr>
              <w:t>Mekar Raya developed KUPS (SF Business Case) (4.2.1.3.)</w:t>
            </w:r>
          </w:p>
          <w:p w14:paraId="5353DC71" w14:textId="77777777" w:rsidR="002117F7" w:rsidRPr="00071A7F" w:rsidRDefault="002117F7" w:rsidP="002117F7">
            <w:pPr>
              <w:pStyle w:val="ListParagraph"/>
              <w:numPr>
                <w:ilvl w:val="0"/>
                <w:numId w:val="31"/>
              </w:numPr>
              <w:rPr>
                <w:rFonts w:cs="Calibri"/>
                <w:color w:val="auto"/>
                <w:szCs w:val="20"/>
              </w:rPr>
            </w:pPr>
            <w:r w:rsidRPr="00071A7F">
              <w:rPr>
                <w:rFonts w:cs="Calibri"/>
                <w:color w:val="auto"/>
                <w:szCs w:val="20"/>
              </w:rPr>
              <w:t xml:space="preserve">UPPB is established at village and inter-villages level and legalized by Distanakbun (4.3.1.4) </w:t>
            </w:r>
          </w:p>
          <w:p w14:paraId="4EF50646" w14:textId="77777777" w:rsidR="002117F7" w:rsidRPr="00071A7F" w:rsidRDefault="002117F7" w:rsidP="002117F7">
            <w:pPr>
              <w:pStyle w:val="ListParagraph"/>
              <w:numPr>
                <w:ilvl w:val="0"/>
                <w:numId w:val="31"/>
              </w:numPr>
              <w:rPr>
                <w:rFonts w:cs="Calibri"/>
                <w:color w:val="auto"/>
                <w:szCs w:val="20"/>
              </w:rPr>
            </w:pPr>
            <w:r w:rsidRPr="00071A7F">
              <w:rPr>
                <w:rFonts w:cs="Calibri"/>
                <w:color w:val="auto"/>
                <w:szCs w:val="20"/>
              </w:rPr>
              <w:t>Bumdes and champion farmers are connected with PT. New Kalbar Processor (NKP) (4.3.1.5)</w:t>
            </w:r>
          </w:p>
          <w:p w14:paraId="5DC4274F" w14:textId="5288A95F" w:rsidR="002117F7" w:rsidRPr="00071A7F" w:rsidRDefault="002117F7" w:rsidP="002117F7">
            <w:pPr>
              <w:pStyle w:val="ListParagraph"/>
              <w:numPr>
                <w:ilvl w:val="0"/>
                <w:numId w:val="31"/>
              </w:numPr>
              <w:rPr>
                <w:rFonts w:cs="Calibri"/>
                <w:color w:val="auto"/>
                <w:szCs w:val="20"/>
              </w:rPr>
            </w:pPr>
            <w:r w:rsidRPr="00071A7F">
              <w:rPr>
                <w:rFonts w:cs="Calibri"/>
                <w:color w:val="auto"/>
                <w:szCs w:val="20"/>
              </w:rPr>
              <w:t>Women handicraft groups in Mekar Raya and Gema Villages expand the market (4.3.3.1)</w:t>
            </w:r>
          </w:p>
          <w:p w14:paraId="4507A305" w14:textId="61CBA161" w:rsidR="00502387" w:rsidRPr="00071A7F" w:rsidRDefault="00502387" w:rsidP="00DF5E66">
            <w:pPr>
              <w:rPr>
                <w:rFonts w:ascii="Calibri" w:hAnsi="Calibri" w:cs="Calibri"/>
                <w:szCs w:val="20"/>
              </w:rPr>
            </w:pPr>
          </w:p>
          <w:p w14:paraId="1B8D06DF" w14:textId="13EC93AB" w:rsidR="00813CE6" w:rsidRPr="00071A7F" w:rsidRDefault="276F9A5E" w:rsidP="5469AEC1">
            <w:pPr>
              <w:rPr>
                <w:lang w:val="en-GB"/>
              </w:rPr>
            </w:pPr>
            <w:r w:rsidRPr="5469AEC1">
              <w:rPr>
                <w:rFonts w:ascii="Calibri" w:hAnsi="Calibri" w:cs="Calibri"/>
              </w:rPr>
              <w:t>Development of KUPS (SF Business Case), support of existing Bumdes</w:t>
            </w:r>
            <w:r w:rsidR="45B9B143" w:rsidRPr="5469AEC1">
              <w:rPr>
                <w:rFonts w:ascii="Calibri" w:hAnsi="Calibri" w:cs="Calibri"/>
              </w:rPr>
              <w:t xml:space="preserve"> (village business unit)</w:t>
            </w:r>
            <w:r w:rsidRPr="5469AEC1">
              <w:rPr>
                <w:rFonts w:ascii="Calibri" w:hAnsi="Calibri" w:cs="Calibri"/>
              </w:rPr>
              <w:t xml:space="preserve">, and establishment of UPPB as processing and marketing unit for rubber commodities are the core strategies to strengthen local community businesses that is a step towards </w:t>
            </w:r>
            <w:r w:rsidR="45B9B143" w:rsidRPr="5469AEC1">
              <w:rPr>
                <w:rFonts w:ascii="Calibri" w:hAnsi="Calibri" w:cs="Calibri"/>
              </w:rPr>
              <w:t>scaling up such businesses</w:t>
            </w:r>
            <w:r w:rsidR="3B632DFF" w:rsidRPr="5469AEC1">
              <w:rPr>
                <w:rFonts w:ascii="Calibri" w:hAnsi="Calibri" w:cs="Calibri"/>
              </w:rPr>
              <w:t xml:space="preserve">, including to make the connection to the value chain, </w:t>
            </w:r>
            <w:r w:rsidR="45B9B143" w:rsidRPr="5469AEC1">
              <w:rPr>
                <w:rFonts w:ascii="Calibri" w:hAnsi="Calibri" w:cs="Calibri"/>
              </w:rPr>
              <w:t xml:space="preserve">that are more appealing for (local) financial institutions to </w:t>
            </w:r>
            <w:r w:rsidR="3B632DFF" w:rsidRPr="5469AEC1">
              <w:rPr>
                <w:rFonts w:ascii="Calibri" w:hAnsi="Calibri" w:cs="Calibri"/>
              </w:rPr>
              <w:t>invest in. These intended outcomes will eventually contribute to t</w:t>
            </w:r>
            <w:r w:rsidR="0D7B7F64" w:rsidRPr="5469AEC1">
              <w:rPr>
                <w:lang w:val="en-GB"/>
              </w:rPr>
              <w:t xml:space="preserve">he 2022 outcome(s) from Business and Finance theme </w:t>
            </w:r>
            <w:r w:rsidR="3B632DFF" w:rsidRPr="5469AEC1">
              <w:rPr>
                <w:lang w:val="en-GB"/>
              </w:rPr>
              <w:t xml:space="preserve">as </w:t>
            </w:r>
            <w:r w:rsidR="0D7B7F64" w:rsidRPr="5469AEC1">
              <w:rPr>
                <w:lang w:val="en-GB"/>
              </w:rPr>
              <w:t>follow:</w:t>
            </w:r>
          </w:p>
          <w:p w14:paraId="026718CE" w14:textId="2AEABED3" w:rsidR="006410D5" w:rsidRPr="00071A7F" w:rsidRDefault="006410D5" w:rsidP="00EE2687">
            <w:pPr>
              <w:pStyle w:val="ListParagraph"/>
              <w:numPr>
                <w:ilvl w:val="0"/>
                <w:numId w:val="31"/>
              </w:numPr>
              <w:rPr>
                <w:rFonts w:cs="Calibri"/>
                <w:color w:val="auto"/>
                <w:szCs w:val="20"/>
              </w:rPr>
            </w:pPr>
            <w:r w:rsidRPr="00071A7F">
              <w:rPr>
                <w:rFonts w:cs="Calibri"/>
                <w:color w:val="auto"/>
                <w:szCs w:val="20"/>
              </w:rPr>
              <w:t>Elaborated business cases, including some that are located further up in the value chain (e.g. primary processing, transport, warehousing</w:t>
            </w:r>
            <w:r w:rsidR="00DF5E66" w:rsidRPr="00071A7F">
              <w:rPr>
                <w:rFonts w:cs="Calibri"/>
                <w:color w:val="auto"/>
                <w:szCs w:val="20"/>
              </w:rPr>
              <w:t>)</w:t>
            </w:r>
          </w:p>
          <w:p w14:paraId="19CD6866" w14:textId="7E52CC6C" w:rsidR="006410D5" w:rsidRPr="00071A7F" w:rsidRDefault="006410D5" w:rsidP="006410D5">
            <w:pPr>
              <w:pStyle w:val="ListParagraph"/>
              <w:numPr>
                <w:ilvl w:val="0"/>
                <w:numId w:val="31"/>
              </w:numPr>
              <w:rPr>
                <w:rFonts w:cs="Calibri"/>
                <w:color w:val="auto"/>
                <w:szCs w:val="20"/>
              </w:rPr>
            </w:pPr>
            <w:r w:rsidRPr="00071A7F">
              <w:rPr>
                <w:rFonts w:cs="Calibri"/>
                <w:color w:val="auto"/>
                <w:szCs w:val="20"/>
              </w:rPr>
              <w:t>Concepts of locally appropriate green financial products/services, developed by network partners in collaboration with financial institutions.</w:t>
            </w:r>
          </w:p>
          <w:p w14:paraId="0C4D660B" w14:textId="77777777" w:rsidR="00813CE6" w:rsidRPr="00071A7F" w:rsidRDefault="00813CE6" w:rsidP="00B13FD9">
            <w:pPr>
              <w:ind w:left="720"/>
              <w:rPr>
                <w:iCs/>
                <w:lang w:val="en-GB"/>
              </w:rPr>
            </w:pPr>
          </w:p>
        </w:tc>
      </w:tr>
      <w:tr w:rsidR="00071A7F" w:rsidRPr="00071A7F" w14:paraId="431F372F" w14:textId="77777777" w:rsidTr="55E56FA2">
        <w:trPr>
          <w:trHeight w:val="237"/>
        </w:trPr>
        <w:tc>
          <w:tcPr>
            <w:tcW w:w="10211" w:type="dxa"/>
            <w:shd w:val="clear" w:color="auto" w:fill="BDD6EE" w:themeFill="accent1" w:themeFillTint="66"/>
          </w:tcPr>
          <w:p w14:paraId="760BF0BB" w14:textId="77777777" w:rsidR="00813CE6" w:rsidRPr="00071A7F" w:rsidRDefault="00813CE6" w:rsidP="00B13FD9">
            <w:pPr>
              <w:rPr>
                <w:i/>
                <w:lang w:val="en-GB"/>
              </w:rPr>
            </w:pPr>
            <w:r w:rsidRPr="00071A7F">
              <w:rPr>
                <w:i/>
                <w:lang w:val="en-GB"/>
              </w:rPr>
              <w:t>E. Gender and Youth</w:t>
            </w:r>
          </w:p>
        </w:tc>
      </w:tr>
      <w:tr w:rsidR="00071A7F" w:rsidRPr="00071A7F" w14:paraId="67606F03" w14:textId="77777777" w:rsidTr="55E56FA2">
        <w:trPr>
          <w:trHeight w:val="416"/>
        </w:trPr>
        <w:tc>
          <w:tcPr>
            <w:tcW w:w="10211" w:type="dxa"/>
          </w:tcPr>
          <w:p w14:paraId="1F94ECA7" w14:textId="77777777" w:rsidR="00813CE6" w:rsidRPr="00071A7F" w:rsidRDefault="00813CE6" w:rsidP="00B13FD9">
            <w:pPr>
              <w:rPr>
                <w:iCs/>
                <w:lang w:val="en-GB"/>
              </w:rPr>
            </w:pPr>
          </w:p>
          <w:p w14:paraId="2FB48CCE" w14:textId="376E4DB4" w:rsidR="00F46B47" w:rsidRPr="00071A7F" w:rsidRDefault="00AD4016" w:rsidP="00F46B47">
            <w:pPr>
              <w:rPr>
                <w:rFonts w:eastAsia="Calibri"/>
                <w:bCs/>
              </w:rPr>
            </w:pPr>
            <w:r w:rsidRPr="00071A7F">
              <w:rPr>
                <w:iCs/>
                <w:lang w:val="en-GB"/>
              </w:rPr>
              <w:t>Gender and Youth as a cross-cutting theme have intended outcomes</w:t>
            </w:r>
            <w:r w:rsidR="00894BFB" w:rsidRPr="00071A7F">
              <w:rPr>
                <w:iCs/>
                <w:lang w:val="en-GB"/>
              </w:rPr>
              <w:t xml:space="preserve"> to emphasis G&amp;Y dimensions of three main landscape level pathways (inclusive landscape governance; inclusive sustainable land use practices; and responsible, inclusive business and finance). Tropenbos Indonesia will do a number of measures to ensure the mainstreaming of </w:t>
            </w:r>
            <w:r w:rsidR="004E5FF4" w:rsidRPr="00071A7F">
              <w:rPr>
                <w:iCs/>
                <w:lang w:val="en-GB"/>
              </w:rPr>
              <w:t xml:space="preserve">G&amp;Y </w:t>
            </w:r>
            <w:r w:rsidR="00E9460C" w:rsidRPr="00071A7F">
              <w:rPr>
                <w:iCs/>
                <w:lang w:val="en-GB"/>
              </w:rPr>
              <w:t>engagement</w:t>
            </w:r>
            <w:r w:rsidR="004E5FF4" w:rsidRPr="00071A7F">
              <w:rPr>
                <w:iCs/>
                <w:lang w:val="en-GB"/>
              </w:rPr>
              <w:t xml:space="preserve"> throughout program implementation. </w:t>
            </w:r>
            <w:r w:rsidR="004E5FF4" w:rsidRPr="00071A7F">
              <w:rPr>
                <w:bCs/>
              </w:rPr>
              <w:t xml:space="preserve">By the end of 2022, we aim that </w:t>
            </w:r>
            <w:r w:rsidR="004E5FF4" w:rsidRPr="00071A7F">
              <w:t>women</w:t>
            </w:r>
            <w:r w:rsidR="004E5FF4" w:rsidRPr="00071A7F">
              <w:rPr>
                <w:bCs/>
              </w:rPr>
              <w:t xml:space="preserve"> and youth will be actively involved; (a) on decision making process in the village, FPIC in designing canal blocking, F</w:t>
            </w:r>
            <w:r w:rsidR="00D26521">
              <w:rPr>
                <w:bCs/>
              </w:rPr>
              <w:t>F</w:t>
            </w:r>
            <w:r w:rsidR="004E5FF4" w:rsidRPr="00071A7F">
              <w:rPr>
                <w:bCs/>
              </w:rPr>
              <w:t>S and Proklim; (b) on social forestry management and Social Forestry Business Group; (c) on forest restoration and production of women weaving handicraft.</w:t>
            </w:r>
            <w:r w:rsidR="00F46B47" w:rsidRPr="00071A7F">
              <w:rPr>
                <w:bCs/>
              </w:rPr>
              <w:t xml:space="preserve"> Moreover, our intended outcome for 2022 </w:t>
            </w:r>
            <w:r w:rsidR="001563A9" w:rsidRPr="00071A7F">
              <w:rPr>
                <w:bCs/>
              </w:rPr>
              <w:t xml:space="preserve">that particularly targeted to youth group is </w:t>
            </w:r>
            <w:r w:rsidR="00F46B47" w:rsidRPr="00071A7F">
              <w:rPr>
                <w:bCs/>
              </w:rPr>
              <w:t>t</w:t>
            </w:r>
            <w:r w:rsidR="00F46B47" w:rsidRPr="00071A7F">
              <w:rPr>
                <w:rFonts w:eastAsia="Calibri"/>
                <w:bCs/>
              </w:rPr>
              <w:t xml:space="preserve">wo high schools </w:t>
            </w:r>
            <w:r w:rsidR="001563A9" w:rsidRPr="00071A7F">
              <w:rPr>
                <w:rFonts w:eastAsia="Calibri"/>
                <w:bCs/>
              </w:rPr>
              <w:t xml:space="preserve">in Simpang Dua to </w:t>
            </w:r>
            <w:r w:rsidR="00F46B47" w:rsidRPr="00071A7F">
              <w:rPr>
                <w:rFonts w:eastAsia="Calibri"/>
                <w:bCs/>
              </w:rPr>
              <w:t>receive knowledge and skills on forest restoration and NTFP handicrafts.</w:t>
            </w:r>
          </w:p>
          <w:p w14:paraId="313970DB" w14:textId="3C8A7F52" w:rsidR="004E5FF4" w:rsidRPr="00071A7F" w:rsidRDefault="004E5FF4" w:rsidP="00B13FD9">
            <w:pPr>
              <w:rPr>
                <w:bCs/>
              </w:rPr>
            </w:pPr>
          </w:p>
          <w:p w14:paraId="2C006B05" w14:textId="7439510F" w:rsidR="004E5FF4" w:rsidRPr="00071A7F" w:rsidRDefault="004E5FF4" w:rsidP="00B13FD9">
            <w:pPr>
              <w:rPr>
                <w:iCs/>
                <w:lang w:val="en-GB"/>
              </w:rPr>
            </w:pPr>
            <w:r w:rsidRPr="00071A7F">
              <w:rPr>
                <w:bCs/>
              </w:rPr>
              <w:t>These will contribute to the following intended outcomes:</w:t>
            </w:r>
          </w:p>
          <w:p w14:paraId="75501AEE" w14:textId="77777777" w:rsidR="00AD4016" w:rsidRPr="00071A7F" w:rsidRDefault="00AD4016" w:rsidP="00B13FD9">
            <w:pPr>
              <w:rPr>
                <w:iCs/>
                <w:lang w:val="en-GB"/>
              </w:rPr>
            </w:pPr>
          </w:p>
          <w:p w14:paraId="457EAE32" w14:textId="77777777" w:rsidR="004E5FF4" w:rsidRPr="00071A7F" w:rsidRDefault="00AD4016" w:rsidP="004E5FF4">
            <w:pPr>
              <w:pStyle w:val="ListParagraph"/>
              <w:numPr>
                <w:ilvl w:val="0"/>
                <w:numId w:val="40"/>
              </w:numPr>
              <w:rPr>
                <w:iCs/>
                <w:color w:val="auto"/>
              </w:rPr>
            </w:pPr>
            <w:r w:rsidRPr="00071A7F">
              <w:rPr>
                <w:color w:val="auto"/>
              </w:rPr>
              <w:lastRenderedPageBreak/>
              <w:t xml:space="preserve">Men, women and youth participate in land-use decisions and landscape governance on equal terms, and decisions reflect the interests of men, women and youth. </w:t>
            </w:r>
          </w:p>
          <w:p w14:paraId="2C501DCB" w14:textId="77777777" w:rsidR="004E5FF4" w:rsidRPr="00071A7F" w:rsidRDefault="00AD4016" w:rsidP="004E5FF4">
            <w:pPr>
              <w:pStyle w:val="ListParagraph"/>
              <w:numPr>
                <w:ilvl w:val="0"/>
                <w:numId w:val="40"/>
              </w:numPr>
              <w:rPr>
                <w:iCs/>
                <w:color w:val="auto"/>
              </w:rPr>
            </w:pPr>
            <w:r w:rsidRPr="00071A7F">
              <w:rPr>
                <w:color w:val="auto"/>
              </w:rPr>
              <w:t xml:space="preserve">Men, women and youth are involved in applying sustainable land-use practices, and equally benefit from these practices, including securing access rights. </w:t>
            </w:r>
          </w:p>
          <w:p w14:paraId="2F478FB2" w14:textId="6E8F07BF" w:rsidR="00AD4016" w:rsidRPr="00071A7F" w:rsidRDefault="00AD4016" w:rsidP="002D081C">
            <w:pPr>
              <w:pStyle w:val="ListParagraph"/>
              <w:rPr>
                <w:iCs/>
                <w:color w:val="auto"/>
              </w:rPr>
            </w:pPr>
          </w:p>
        </w:tc>
      </w:tr>
    </w:tbl>
    <w:p w14:paraId="30D36750" w14:textId="77777777" w:rsidR="00C45085" w:rsidRPr="00071A7F" w:rsidRDefault="00C45085" w:rsidP="00C45085">
      <w:pPr>
        <w:rPr>
          <w:i/>
          <w:lang w:val="en-GB"/>
        </w:rPr>
      </w:pPr>
    </w:p>
    <w:p w14:paraId="2BC6CC3C" w14:textId="61568421" w:rsidR="00A058F0" w:rsidRPr="00071A7F" w:rsidRDefault="00A058F0">
      <w:pPr>
        <w:spacing w:after="160"/>
        <w:rPr>
          <w:rFonts w:asciiTheme="majorHAnsi" w:eastAsiaTheme="majorEastAsia" w:hAnsiTheme="majorHAnsi" w:cstheme="majorBidi"/>
          <w:b/>
          <w:sz w:val="28"/>
          <w:szCs w:val="32"/>
          <w:lang w:val="en-GB"/>
        </w:rPr>
      </w:pPr>
      <w:r w:rsidRPr="00071A7F">
        <w:br w:type="page"/>
      </w:r>
    </w:p>
    <w:p w14:paraId="2261C436" w14:textId="46F478B0" w:rsidR="006E71B9" w:rsidRPr="00071A7F" w:rsidRDefault="218008FB" w:rsidP="001B40C6">
      <w:pPr>
        <w:pStyle w:val="Heading2"/>
        <w:numPr>
          <w:ilvl w:val="1"/>
          <w:numId w:val="13"/>
        </w:numPr>
        <w:rPr>
          <w:color w:val="auto"/>
        </w:rPr>
      </w:pPr>
      <w:r w:rsidRPr="00071A7F">
        <w:rPr>
          <w:color w:val="auto"/>
        </w:rPr>
        <w:lastRenderedPageBreak/>
        <w:t>Priority targets</w:t>
      </w:r>
      <w:r w:rsidR="3B163DD1" w:rsidRPr="00071A7F">
        <w:rPr>
          <w:color w:val="auto"/>
        </w:rPr>
        <w:t>/outcomes</w:t>
      </w:r>
      <w:r w:rsidRPr="00071A7F">
        <w:rPr>
          <w:color w:val="auto"/>
        </w:rPr>
        <w:t xml:space="preserve"> and </w:t>
      </w:r>
      <w:r w:rsidR="237DC831" w:rsidRPr="00071A7F">
        <w:rPr>
          <w:color w:val="auto"/>
        </w:rPr>
        <w:t>Intervention strategies</w:t>
      </w:r>
    </w:p>
    <w:p w14:paraId="1BB11DD1" w14:textId="1FB41D7B" w:rsidR="006E71B9" w:rsidRPr="00071A7F" w:rsidRDefault="237DC831" w:rsidP="00CB7FF5">
      <w:pPr>
        <w:jc w:val="both"/>
        <w:rPr>
          <w:i/>
          <w:sz w:val="20"/>
          <w:szCs w:val="20"/>
        </w:rPr>
      </w:pPr>
      <w:r w:rsidRPr="00071A7F">
        <w:rPr>
          <w:i/>
          <w:sz w:val="20"/>
          <w:szCs w:val="20"/>
        </w:rPr>
        <w:t xml:space="preserve">Describe your planned </w:t>
      </w:r>
      <w:r w:rsidR="2D93F1CB" w:rsidRPr="00071A7F">
        <w:rPr>
          <w:i/>
          <w:sz w:val="20"/>
          <w:szCs w:val="20"/>
        </w:rPr>
        <w:t>priority targets</w:t>
      </w:r>
      <w:r w:rsidR="343BE2DE" w:rsidRPr="00071A7F">
        <w:rPr>
          <w:i/>
          <w:sz w:val="20"/>
          <w:szCs w:val="20"/>
        </w:rPr>
        <w:t>/outcomes</w:t>
      </w:r>
      <w:r w:rsidR="51934D12" w:rsidRPr="00071A7F">
        <w:rPr>
          <w:i/>
          <w:sz w:val="20"/>
          <w:szCs w:val="20"/>
        </w:rPr>
        <w:t xml:space="preserve"> (</w:t>
      </w:r>
      <w:r w:rsidR="007C65C4" w:rsidRPr="00071A7F">
        <w:rPr>
          <w:i/>
          <w:sz w:val="20"/>
          <w:szCs w:val="20"/>
        </w:rPr>
        <w:t>as outlined in</w:t>
      </w:r>
      <w:r w:rsidR="51934D12" w:rsidRPr="00071A7F">
        <w:rPr>
          <w:i/>
          <w:sz w:val="20"/>
          <w:szCs w:val="20"/>
        </w:rPr>
        <w:t xml:space="preserve"> table 2)</w:t>
      </w:r>
      <w:r w:rsidR="2D93F1CB" w:rsidRPr="00071A7F">
        <w:rPr>
          <w:i/>
          <w:sz w:val="20"/>
          <w:szCs w:val="20"/>
        </w:rPr>
        <w:t xml:space="preserve"> and </w:t>
      </w:r>
      <w:r w:rsidRPr="00071A7F">
        <w:rPr>
          <w:i/>
          <w:sz w:val="20"/>
          <w:szCs w:val="20"/>
        </w:rPr>
        <w:t xml:space="preserve">intervention strategies </w:t>
      </w:r>
      <w:r w:rsidR="29C418DE" w:rsidRPr="00071A7F">
        <w:rPr>
          <w:i/>
          <w:sz w:val="20"/>
          <w:szCs w:val="20"/>
        </w:rPr>
        <w:t xml:space="preserve">in each of </w:t>
      </w:r>
      <w:r w:rsidR="3C0871BB" w:rsidRPr="00071A7F">
        <w:rPr>
          <w:i/>
          <w:sz w:val="20"/>
          <w:szCs w:val="20"/>
        </w:rPr>
        <w:t>the WL</w:t>
      </w:r>
      <w:r w:rsidR="29C418DE" w:rsidRPr="00071A7F">
        <w:rPr>
          <w:i/>
          <w:sz w:val="20"/>
          <w:szCs w:val="20"/>
        </w:rPr>
        <w:t xml:space="preserve"> pathways</w:t>
      </w:r>
      <w:r w:rsidR="08A492B6" w:rsidRPr="00071A7F">
        <w:rPr>
          <w:sz w:val="20"/>
          <w:szCs w:val="20"/>
          <w:u w:val="single"/>
        </w:rPr>
        <w:t>/</w:t>
      </w:r>
      <w:r w:rsidR="08A492B6" w:rsidRPr="00071A7F">
        <w:rPr>
          <w:i/>
          <w:sz w:val="20"/>
          <w:szCs w:val="20"/>
        </w:rPr>
        <w:t>pillars</w:t>
      </w:r>
      <w:r w:rsidR="5FC3752F" w:rsidRPr="00071A7F">
        <w:rPr>
          <w:i/>
          <w:sz w:val="20"/>
          <w:szCs w:val="20"/>
        </w:rPr>
        <w:t xml:space="preserve">, </w:t>
      </w:r>
      <w:r w:rsidRPr="00071A7F">
        <w:rPr>
          <w:i/>
          <w:sz w:val="20"/>
          <w:szCs w:val="20"/>
        </w:rPr>
        <w:t xml:space="preserve">and why and how these will contribute to your planned </w:t>
      </w:r>
      <w:r w:rsidR="0A1B4B05" w:rsidRPr="00071A7F">
        <w:rPr>
          <w:i/>
          <w:sz w:val="20"/>
          <w:szCs w:val="20"/>
        </w:rPr>
        <w:t xml:space="preserve">2022 </w:t>
      </w:r>
      <w:r w:rsidRPr="00071A7F">
        <w:rPr>
          <w:i/>
          <w:sz w:val="20"/>
          <w:szCs w:val="20"/>
        </w:rPr>
        <w:t>outcomes (</w:t>
      </w:r>
      <w:r w:rsidR="2244BBC4" w:rsidRPr="00071A7F">
        <w:rPr>
          <w:i/>
          <w:sz w:val="20"/>
          <w:szCs w:val="20"/>
        </w:rPr>
        <w:t>your assumptions</w:t>
      </w:r>
      <w:r w:rsidR="31E4CA6A" w:rsidRPr="00071A7F">
        <w:rPr>
          <w:i/>
          <w:sz w:val="20"/>
          <w:szCs w:val="20"/>
        </w:rPr>
        <w:t>)</w:t>
      </w:r>
      <w:r w:rsidRPr="00071A7F">
        <w:rPr>
          <w:i/>
          <w:sz w:val="20"/>
          <w:szCs w:val="20"/>
        </w:rPr>
        <w:t>.</w:t>
      </w:r>
      <w:r w:rsidR="2244BBC4" w:rsidRPr="00071A7F">
        <w:rPr>
          <w:i/>
          <w:sz w:val="20"/>
          <w:szCs w:val="20"/>
        </w:rPr>
        <w:t xml:space="preserve"> </w:t>
      </w:r>
      <w:r w:rsidR="6E989251" w:rsidRPr="00071A7F">
        <w:rPr>
          <w:i/>
          <w:sz w:val="20"/>
          <w:szCs w:val="20"/>
        </w:rPr>
        <w:t>Also describe your</w:t>
      </w:r>
      <w:r w:rsidR="32527912" w:rsidRPr="00071A7F">
        <w:rPr>
          <w:i/>
          <w:sz w:val="20"/>
          <w:szCs w:val="20"/>
        </w:rPr>
        <w:t xml:space="preserve"> targets/intended outcomes and</w:t>
      </w:r>
      <w:r w:rsidR="6E989251" w:rsidRPr="00071A7F">
        <w:rPr>
          <w:i/>
          <w:sz w:val="20"/>
          <w:szCs w:val="20"/>
        </w:rPr>
        <w:t xml:space="preserve"> </w:t>
      </w:r>
      <w:r w:rsidR="20E1A0D7" w:rsidRPr="00071A7F">
        <w:rPr>
          <w:i/>
          <w:sz w:val="20"/>
          <w:szCs w:val="20"/>
        </w:rPr>
        <w:t xml:space="preserve">intervention strategies for more transformative </w:t>
      </w:r>
      <w:r w:rsidR="38671D24" w:rsidRPr="00071A7F">
        <w:rPr>
          <w:i/>
          <w:sz w:val="20"/>
          <w:szCs w:val="20"/>
        </w:rPr>
        <w:t xml:space="preserve">change in </w:t>
      </w:r>
      <w:r w:rsidR="529806E8" w:rsidRPr="00071A7F">
        <w:rPr>
          <w:i/>
          <w:sz w:val="20"/>
          <w:szCs w:val="20"/>
        </w:rPr>
        <w:t>g</w:t>
      </w:r>
      <w:r w:rsidR="20E1A0D7" w:rsidRPr="00071A7F">
        <w:rPr>
          <w:i/>
          <w:sz w:val="20"/>
          <w:szCs w:val="20"/>
        </w:rPr>
        <w:t xml:space="preserve">ender </w:t>
      </w:r>
      <w:r w:rsidR="38671D24" w:rsidRPr="00071A7F">
        <w:rPr>
          <w:i/>
          <w:sz w:val="20"/>
          <w:szCs w:val="20"/>
        </w:rPr>
        <w:t xml:space="preserve">equality </w:t>
      </w:r>
      <w:r w:rsidR="20E1A0D7" w:rsidRPr="00071A7F">
        <w:rPr>
          <w:i/>
          <w:sz w:val="20"/>
          <w:szCs w:val="20"/>
        </w:rPr>
        <w:t xml:space="preserve">&amp; </w:t>
      </w:r>
      <w:r w:rsidR="529806E8" w:rsidRPr="00071A7F">
        <w:rPr>
          <w:i/>
          <w:sz w:val="20"/>
          <w:szCs w:val="20"/>
        </w:rPr>
        <w:t>y</w:t>
      </w:r>
      <w:r w:rsidR="20E1A0D7" w:rsidRPr="00071A7F">
        <w:rPr>
          <w:i/>
          <w:sz w:val="20"/>
          <w:szCs w:val="20"/>
        </w:rPr>
        <w:t>outh (</w:t>
      </w:r>
      <w:r w:rsidR="38671D24" w:rsidRPr="00071A7F">
        <w:rPr>
          <w:i/>
          <w:sz w:val="20"/>
          <w:szCs w:val="20"/>
        </w:rPr>
        <w:t xml:space="preserve">M/F) engagement. </w:t>
      </w:r>
      <w:r w:rsidR="5FC3752F" w:rsidRPr="00071A7F">
        <w:rPr>
          <w:i/>
          <w:sz w:val="20"/>
          <w:szCs w:val="20"/>
        </w:rPr>
        <w:t>Be as specific as possible</w:t>
      </w:r>
      <w:r w:rsidR="37EBBE95" w:rsidRPr="00071A7F">
        <w:rPr>
          <w:i/>
          <w:sz w:val="20"/>
          <w:szCs w:val="20"/>
        </w:rPr>
        <w:t xml:space="preserve"> and avoid </w:t>
      </w:r>
      <w:r w:rsidR="12DC3FEA" w:rsidRPr="00071A7F">
        <w:rPr>
          <w:i/>
          <w:sz w:val="20"/>
          <w:szCs w:val="20"/>
        </w:rPr>
        <w:t>general terms as ‘organize workshops</w:t>
      </w:r>
      <w:r w:rsidR="65B21CCE" w:rsidRPr="00071A7F">
        <w:rPr>
          <w:i/>
          <w:sz w:val="20"/>
          <w:szCs w:val="20"/>
        </w:rPr>
        <w:t>’, or ‘conduct research’</w:t>
      </w:r>
      <w:r w:rsidR="61B0C687" w:rsidRPr="00071A7F">
        <w:rPr>
          <w:i/>
          <w:sz w:val="20"/>
          <w:szCs w:val="20"/>
        </w:rPr>
        <w:t>, but describe instead e.g. for whom you will organize workshop</w:t>
      </w:r>
      <w:r w:rsidR="2B3DD9A9" w:rsidRPr="00071A7F">
        <w:rPr>
          <w:i/>
          <w:sz w:val="20"/>
          <w:szCs w:val="20"/>
        </w:rPr>
        <w:t>s</w:t>
      </w:r>
      <w:r w:rsidR="7116E289" w:rsidRPr="00071A7F">
        <w:rPr>
          <w:i/>
          <w:sz w:val="20"/>
          <w:szCs w:val="20"/>
        </w:rPr>
        <w:t xml:space="preserve">, about what, and which result you want to achieve with the workshop in relation to </w:t>
      </w:r>
      <w:r w:rsidR="000E315F" w:rsidRPr="00071A7F">
        <w:rPr>
          <w:i/>
          <w:iCs/>
          <w:sz w:val="20"/>
          <w:szCs w:val="20"/>
        </w:rPr>
        <w:t xml:space="preserve">the </w:t>
      </w:r>
      <w:r w:rsidR="00CB7FF5" w:rsidRPr="00071A7F">
        <w:rPr>
          <w:i/>
          <w:iCs/>
          <w:sz w:val="20"/>
          <w:szCs w:val="20"/>
        </w:rPr>
        <w:t>targeted outcome</w:t>
      </w:r>
      <w:r w:rsidR="00F879F7" w:rsidRPr="00071A7F">
        <w:rPr>
          <w:i/>
          <w:iCs/>
          <w:sz w:val="20"/>
          <w:szCs w:val="20"/>
        </w:rPr>
        <w:t>(</w:t>
      </w:r>
      <w:r w:rsidR="3C0871BB" w:rsidRPr="00071A7F">
        <w:rPr>
          <w:i/>
          <w:iCs/>
          <w:sz w:val="20"/>
          <w:szCs w:val="20"/>
        </w:rPr>
        <w:t>s</w:t>
      </w:r>
      <w:r w:rsidR="00F879F7" w:rsidRPr="00071A7F">
        <w:rPr>
          <w:i/>
          <w:iCs/>
          <w:sz w:val="20"/>
          <w:szCs w:val="20"/>
        </w:rPr>
        <w:t>)</w:t>
      </w:r>
      <w:r w:rsidR="7116E289" w:rsidRPr="00071A7F">
        <w:rPr>
          <w:i/>
          <w:iCs/>
          <w:sz w:val="20"/>
          <w:szCs w:val="20"/>
        </w:rPr>
        <w:t>.</w:t>
      </w:r>
    </w:p>
    <w:p w14:paraId="6D8F5963" w14:textId="77777777" w:rsidR="00DF0E11" w:rsidRPr="00071A7F" w:rsidRDefault="00DF0E11" w:rsidP="00FF08AE">
      <w:pPr>
        <w:rPr>
          <w:b/>
        </w:rPr>
      </w:pPr>
    </w:p>
    <w:p w14:paraId="7F2212CB" w14:textId="41FA283C" w:rsidR="00F742AA" w:rsidRPr="00071A7F" w:rsidRDefault="00E84598" w:rsidP="00FF08AE">
      <w:pPr>
        <w:rPr>
          <w:b/>
        </w:rPr>
      </w:pPr>
      <w:r w:rsidRPr="00071A7F">
        <w:rPr>
          <w:b/>
        </w:rPr>
        <w:t>Pathway A</w:t>
      </w:r>
      <w:r w:rsidR="00F742AA" w:rsidRPr="00071A7F">
        <w:rPr>
          <w:b/>
        </w:rPr>
        <w:t>: Inclusive landscape governance</w:t>
      </w:r>
    </w:p>
    <w:p w14:paraId="34E64BC8" w14:textId="01F6042A" w:rsidR="00BA3124" w:rsidRPr="00071A7F" w:rsidRDefault="00BA3124" w:rsidP="00FF08AE">
      <w:pPr>
        <w:rPr>
          <w:b/>
        </w:rPr>
      </w:pPr>
    </w:p>
    <w:p w14:paraId="73BB4CCD" w14:textId="1501CA91" w:rsidR="006E1EC9" w:rsidRPr="00071A7F" w:rsidRDefault="00226E3C" w:rsidP="00247A26">
      <w:pPr>
        <w:jc w:val="both"/>
        <w:rPr>
          <w:bCs/>
          <w:lang w:val="en-ID"/>
        </w:rPr>
      </w:pPr>
      <w:bookmarkStart w:id="5" w:name="_Hlk93999502"/>
      <w:r w:rsidRPr="00071A7F">
        <w:rPr>
          <w:bCs/>
        </w:rPr>
        <w:t xml:space="preserve">To </w:t>
      </w:r>
      <w:bookmarkStart w:id="6" w:name="_Hlk93999048"/>
      <w:r w:rsidRPr="00071A7F">
        <w:rPr>
          <w:bCs/>
        </w:rPr>
        <w:t xml:space="preserve">reach </w:t>
      </w:r>
      <w:r w:rsidR="00D75949" w:rsidRPr="00071A7F">
        <w:rPr>
          <w:bCs/>
        </w:rPr>
        <w:t xml:space="preserve">the </w:t>
      </w:r>
      <w:r w:rsidR="00B643BB" w:rsidRPr="00071A7F">
        <w:rPr>
          <w:bCs/>
        </w:rPr>
        <w:t>end-outcome</w:t>
      </w:r>
      <w:bookmarkEnd w:id="5"/>
      <w:r w:rsidR="00813CE6" w:rsidRPr="00071A7F">
        <w:rPr>
          <w:bCs/>
        </w:rPr>
        <w:t>:</w:t>
      </w:r>
      <w:r w:rsidR="00B643BB" w:rsidRPr="00071A7F">
        <w:rPr>
          <w:bCs/>
        </w:rPr>
        <w:t xml:space="preserve"> </w:t>
      </w:r>
      <w:r w:rsidRPr="00071A7F">
        <w:rPr>
          <w:bCs/>
        </w:rPr>
        <w:t xml:space="preserve">oil-Palm Estates in KKU implement sustainability and zero deforestation </w:t>
      </w:r>
      <w:bookmarkEnd w:id="6"/>
      <w:r w:rsidRPr="00071A7F">
        <w:rPr>
          <w:bCs/>
        </w:rPr>
        <w:t>(</w:t>
      </w:r>
      <w:r w:rsidR="00813CE6" w:rsidRPr="00071A7F">
        <w:rPr>
          <w:bCs/>
        </w:rPr>
        <w:t>ToC#</w:t>
      </w:r>
      <w:r w:rsidRPr="00071A7F">
        <w:rPr>
          <w:bCs/>
        </w:rPr>
        <w:t xml:space="preserve">5), we stimulate government and voluntary mechanism, so called </w:t>
      </w:r>
      <w:r w:rsidR="009B541D" w:rsidRPr="00071A7F">
        <w:rPr>
          <w:bCs/>
        </w:rPr>
        <w:t>‘</w:t>
      </w:r>
      <w:r w:rsidRPr="00071A7F">
        <w:rPr>
          <w:bCs/>
        </w:rPr>
        <w:t xml:space="preserve">Multi-stakeholder </w:t>
      </w:r>
      <w:r w:rsidR="001B6EF6" w:rsidRPr="00071A7F">
        <w:rPr>
          <w:bCs/>
        </w:rPr>
        <w:t>Working Group</w:t>
      </w:r>
      <w:r w:rsidR="009B541D" w:rsidRPr="00071A7F">
        <w:rPr>
          <w:bCs/>
        </w:rPr>
        <w:t>’</w:t>
      </w:r>
      <w:r w:rsidR="00247A26" w:rsidRPr="00071A7F">
        <w:rPr>
          <w:bCs/>
        </w:rPr>
        <w:t>(</w:t>
      </w:r>
      <w:r w:rsidR="001B6EF6" w:rsidRPr="00071A7F">
        <w:rPr>
          <w:bCs/>
        </w:rPr>
        <w:t>MSWG</w:t>
      </w:r>
      <w:r w:rsidR="00247A26" w:rsidRPr="00071A7F">
        <w:rPr>
          <w:bCs/>
        </w:rPr>
        <w:t>)</w:t>
      </w:r>
      <w:r w:rsidR="001B6EF6" w:rsidRPr="00071A7F">
        <w:rPr>
          <w:bCs/>
        </w:rPr>
        <w:t xml:space="preserve">, </w:t>
      </w:r>
      <w:r w:rsidR="009B541D" w:rsidRPr="00071A7F">
        <w:rPr>
          <w:bCs/>
        </w:rPr>
        <w:t>to force private sector to allocate parts of concession areas into conservation and protection area (</w:t>
      </w:r>
      <w:r w:rsidR="00813CE6" w:rsidRPr="00071A7F">
        <w:rPr>
          <w:bCs/>
        </w:rPr>
        <w:t>ToC#</w:t>
      </w:r>
      <w:r w:rsidR="009B541D" w:rsidRPr="00071A7F">
        <w:rPr>
          <w:bCs/>
        </w:rPr>
        <w:t>1.7)</w:t>
      </w:r>
      <w:r w:rsidR="001B6EF6" w:rsidRPr="00071A7F">
        <w:rPr>
          <w:bCs/>
        </w:rPr>
        <w:t>. It is so-called ‘</w:t>
      </w:r>
      <w:r w:rsidRPr="00071A7F">
        <w:rPr>
          <w:bCs/>
        </w:rPr>
        <w:t>Ketapang Essential Ecosystem Area</w:t>
      </w:r>
      <w:r w:rsidR="009B541D" w:rsidRPr="00071A7F">
        <w:rPr>
          <w:bCs/>
        </w:rPr>
        <w:t xml:space="preserve"> (KEE)</w:t>
      </w:r>
      <w:r w:rsidR="001B6EF6" w:rsidRPr="00071A7F">
        <w:rPr>
          <w:bCs/>
        </w:rPr>
        <w:t>’</w:t>
      </w:r>
      <w:r w:rsidR="009B541D" w:rsidRPr="00071A7F">
        <w:rPr>
          <w:bCs/>
        </w:rPr>
        <w:t xml:space="preserve"> or </w:t>
      </w:r>
      <w:r w:rsidRPr="00071A7F">
        <w:rPr>
          <w:bCs/>
        </w:rPr>
        <w:t xml:space="preserve">wildlife </w:t>
      </w:r>
      <w:r w:rsidR="001B6EF6" w:rsidRPr="00071A7F">
        <w:rPr>
          <w:bCs/>
        </w:rPr>
        <w:t>corridor connecting</w:t>
      </w:r>
      <w:r w:rsidRPr="00071A7F">
        <w:rPr>
          <w:bCs/>
        </w:rPr>
        <w:t xml:space="preserve"> Sungai Putri and Gunung Palung National Park and Gunung Tarak Protection Forest</w:t>
      </w:r>
      <w:r w:rsidR="009B541D" w:rsidRPr="00071A7F">
        <w:rPr>
          <w:bCs/>
        </w:rPr>
        <w:t xml:space="preserve">, </w:t>
      </w:r>
      <w:r w:rsidR="001B6EF6" w:rsidRPr="00071A7F">
        <w:rPr>
          <w:bCs/>
        </w:rPr>
        <w:t>which is composed H</w:t>
      </w:r>
      <w:r w:rsidR="00247A26" w:rsidRPr="00071A7F">
        <w:rPr>
          <w:bCs/>
        </w:rPr>
        <w:t xml:space="preserve">igh </w:t>
      </w:r>
      <w:r w:rsidR="001B6EF6" w:rsidRPr="00071A7F">
        <w:rPr>
          <w:bCs/>
        </w:rPr>
        <w:t>C</w:t>
      </w:r>
      <w:r w:rsidR="00247A26" w:rsidRPr="00071A7F">
        <w:rPr>
          <w:bCs/>
        </w:rPr>
        <w:t xml:space="preserve">onservation </w:t>
      </w:r>
      <w:r w:rsidR="001B6EF6" w:rsidRPr="00071A7F">
        <w:rPr>
          <w:bCs/>
        </w:rPr>
        <w:t>V</w:t>
      </w:r>
      <w:r w:rsidR="00247A26" w:rsidRPr="00071A7F">
        <w:rPr>
          <w:bCs/>
        </w:rPr>
        <w:t>alues (HCV)</w:t>
      </w:r>
      <w:r w:rsidR="001B6EF6" w:rsidRPr="00071A7F">
        <w:rPr>
          <w:bCs/>
        </w:rPr>
        <w:t xml:space="preserve"> areas of PT. KAL, PT. GMS and PT. DAS.  In 202</w:t>
      </w:r>
      <w:r w:rsidR="006E1EC9" w:rsidRPr="00071A7F">
        <w:rPr>
          <w:bCs/>
        </w:rPr>
        <w:t>1</w:t>
      </w:r>
      <w:r w:rsidR="001B6EF6" w:rsidRPr="00071A7F">
        <w:rPr>
          <w:bCs/>
        </w:rPr>
        <w:t xml:space="preserve">, the MSWG </w:t>
      </w:r>
      <w:r w:rsidRPr="00071A7F">
        <w:rPr>
          <w:bCs/>
        </w:rPr>
        <w:t>ha</w:t>
      </w:r>
      <w:r w:rsidR="001B6EF6" w:rsidRPr="00071A7F">
        <w:rPr>
          <w:bCs/>
        </w:rPr>
        <w:t>s</w:t>
      </w:r>
      <w:r w:rsidRPr="00071A7F">
        <w:rPr>
          <w:bCs/>
        </w:rPr>
        <w:t xml:space="preserve"> agreed to involve Head of the villages </w:t>
      </w:r>
      <w:r w:rsidR="006E1EC9" w:rsidRPr="00071A7F">
        <w:rPr>
          <w:bCs/>
        </w:rPr>
        <w:t>(6</w:t>
      </w:r>
      <w:r w:rsidR="00247A26" w:rsidRPr="00071A7F">
        <w:rPr>
          <w:bCs/>
        </w:rPr>
        <w:t xml:space="preserve"> persons</w:t>
      </w:r>
      <w:r w:rsidR="006E1EC9" w:rsidRPr="00071A7F">
        <w:rPr>
          <w:bCs/>
        </w:rPr>
        <w:t xml:space="preserve">) </w:t>
      </w:r>
      <w:r w:rsidRPr="00071A7F">
        <w:rPr>
          <w:bCs/>
        </w:rPr>
        <w:t>as representative</w:t>
      </w:r>
      <w:r w:rsidR="00F02255" w:rsidRPr="00071A7F">
        <w:rPr>
          <w:bCs/>
        </w:rPr>
        <w:t>s</w:t>
      </w:r>
      <w:r w:rsidRPr="00071A7F">
        <w:rPr>
          <w:bCs/>
        </w:rPr>
        <w:t xml:space="preserve"> in the Platform (MSWG)</w:t>
      </w:r>
      <w:r w:rsidR="00247A26" w:rsidRPr="00071A7F">
        <w:rPr>
          <w:bCs/>
        </w:rPr>
        <w:t xml:space="preserve"> and </w:t>
      </w:r>
      <w:r w:rsidR="001B6EF6" w:rsidRPr="00071A7F">
        <w:rPr>
          <w:bCs/>
        </w:rPr>
        <w:t>the MSWG</w:t>
      </w:r>
      <w:r w:rsidRPr="00071A7F">
        <w:rPr>
          <w:bCs/>
        </w:rPr>
        <w:t xml:space="preserve"> </w:t>
      </w:r>
      <w:bookmarkStart w:id="7" w:name="_Hlk93997170"/>
      <w:r w:rsidR="00247A26" w:rsidRPr="00071A7F">
        <w:rPr>
          <w:bCs/>
        </w:rPr>
        <w:t>has</w:t>
      </w:r>
      <w:bookmarkEnd w:id="7"/>
      <w:r w:rsidR="006E1EC9" w:rsidRPr="00071A7F">
        <w:rPr>
          <w:bCs/>
        </w:rPr>
        <w:t xml:space="preserve"> stimulated </w:t>
      </w:r>
      <w:r w:rsidR="00CB7FF5" w:rsidRPr="00071A7F">
        <w:rPr>
          <w:bCs/>
        </w:rPr>
        <w:t xml:space="preserve">the remaining </w:t>
      </w:r>
      <w:r w:rsidR="00550651" w:rsidRPr="00071A7F">
        <w:rPr>
          <w:bCs/>
        </w:rPr>
        <w:t xml:space="preserve">forest </w:t>
      </w:r>
      <w:r w:rsidR="005F19D8" w:rsidRPr="00071A7F">
        <w:rPr>
          <w:bCs/>
        </w:rPr>
        <w:t>o</w:t>
      </w:r>
      <w:r w:rsidR="00550651" w:rsidRPr="00071A7F">
        <w:rPr>
          <w:bCs/>
        </w:rPr>
        <w:t xml:space="preserve">n each village </w:t>
      </w:r>
      <w:r w:rsidR="00CB7FF5" w:rsidRPr="00071A7F">
        <w:rPr>
          <w:bCs/>
        </w:rPr>
        <w:t xml:space="preserve">to </w:t>
      </w:r>
      <w:r w:rsidR="00B842EE" w:rsidRPr="00071A7F">
        <w:rPr>
          <w:bCs/>
        </w:rPr>
        <w:t>develop and execute community</w:t>
      </w:r>
      <w:r w:rsidR="00AC6545" w:rsidRPr="00071A7F">
        <w:rPr>
          <w:bCs/>
        </w:rPr>
        <w:t xml:space="preserve">-based forestry business plans </w:t>
      </w:r>
      <w:r w:rsidR="00AC6545" w:rsidRPr="00071A7F">
        <w:rPr>
          <w:bCs/>
          <w:lang w:val="en-ID"/>
        </w:rPr>
        <w:t xml:space="preserve">(1.1.1.1) </w:t>
      </w:r>
      <w:r w:rsidR="00AC6545" w:rsidRPr="00071A7F">
        <w:rPr>
          <w:bCs/>
        </w:rPr>
        <w:t xml:space="preserve">as </w:t>
      </w:r>
      <w:r w:rsidR="009B5456" w:rsidRPr="00071A7F">
        <w:rPr>
          <w:bCs/>
        </w:rPr>
        <w:t xml:space="preserve">the source </w:t>
      </w:r>
      <w:r w:rsidR="009B5456" w:rsidRPr="00071A7F">
        <w:rPr>
          <w:bCs/>
          <w:lang w:val="en-ID"/>
        </w:rPr>
        <w:t xml:space="preserve">of </w:t>
      </w:r>
      <w:r w:rsidR="00CB7FF5" w:rsidRPr="00071A7F">
        <w:rPr>
          <w:bCs/>
          <w:lang w:val="en-ID"/>
        </w:rPr>
        <w:t xml:space="preserve">their </w:t>
      </w:r>
      <w:r w:rsidR="009B5456" w:rsidRPr="00071A7F">
        <w:rPr>
          <w:bCs/>
          <w:lang w:val="en-ID"/>
        </w:rPr>
        <w:t xml:space="preserve">livelihoods, so </w:t>
      </w:r>
      <w:r w:rsidR="00AC6545" w:rsidRPr="00071A7F">
        <w:rPr>
          <w:bCs/>
          <w:lang w:val="en-ID"/>
        </w:rPr>
        <w:t>v</w:t>
      </w:r>
      <w:r w:rsidR="006E1EC9" w:rsidRPr="00071A7F">
        <w:rPr>
          <w:bCs/>
          <w:lang w:val="en-ID"/>
        </w:rPr>
        <w:t>illage government and IPLC</w:t>
      </w:r>
      <w:r w:rsidR="009B5456" w:rsidRPr="00071A7F">
        <w:rPr>
          <w:bCs/>
          <w:lang w:val="en-ID"/>
        </w:rPr>
        <w:t xml:space="preserve"> will protect </w:t>
      </w:r>
      <w:r w:rsidR="00CB7FF5" w:rsidRPr="00071A7F">
        <w:rPr>
          <w:bCs/>
          <w:lang w:val="en-ID"/>
        </w:rPr>
        <w:t>and maintain their forests</w:t>
      </w:r>
      <w:r w:rsidR="00E258F4" w:rsidRPr="00071A7F">
        <w:rPr>
          <w:bCs/>
          <w:lang w:val="en-ID"/>
        </w:rPr>
        <w:t xml:space="preserve"> </w:t>
      </w:r>
      <w:r w:rsidR="00247A26" w:rsidRPr="00071A7F">
        <w:rPr>
          <w:bCs/>
          <w:lang w:val="en-ID"/>
        </w:rPr>
        <w:t xml:space="preserve"> and stimulated  companies which share boundaries with villages (PT. MPK, PT. KAL, PT. GMS and PT. DAS) to work together to conduct patrols in KEE areas to prevent fire and haze and illegal logging (1.1.1.2). </w:t>
      </w:r>
      <w:r w:rsidR="00AE396F" w:rsidRPr="00071A7F">
        <w:rPr>
          <w:bCs/>
          <w:lang w:val="en-ID"/>
        </w:rPr>
        <w:t>E</w:t>
      </w:r>
      <w:r w:rsidR="00697F1B" w:rsidRPr="00071A7F">
        <w:rPr>
          <w:bCs/>
          <w:lang w:val="en-ID"/>
        </w:rPr>
        <w:t xml:space="preserve">ach company </w:t>
      </w:r>
      <w:r w:rsidR="00AE396F" w:rsidRPr="00071A7F">
        <w:rPr>
          <w:bCs/>
          <w:lang w:val="en-ID"/>
        </w:rPr>
        <w:t xml:space="preserve">(PT. MPK, </w:t>
      </w:r>
      <w:bookmarkStart w:id="8" w:name="_Hlk93998224"/>
      <w:r w:rsidR="00AE396F" w:rsidRPr="00071A7F">
        <w:rPr>
          <w:bCs/>
          <w:lang w:val="en-ID"/>
        </w:rPr>
        <w:t>PT. KAL, PT. GMS, PT. DAS</w:t>
      </w:r>
      <w:bookmarkEnd w:id="8"/>
      <w:r w:rsidR="00AE396F" w:rsidRPr="00071A7F">
        <w:rPr>
          <w:bCs/>
          <w:lang w:val="en-ID"/>
        </w:rPr>
        <w:t xml:space="preserve">) </w:t>
      </w:r>
      <w:r w:rsidR="00697F1B" w:rsidRPr="00071A7F">
        <w:rPr>
          <w:bCs/>
          <w:lang w:val="en-ID"/>
        </w:rPr>
        <w:t>will start to source forest products from the village</w:t>
      </w:r>
      <w:r w:rsidR="00AE396F" w:rsidRPr="00071A7F">
        <w:rPr>
          <w:bCs/>
          <w:lang w:val="en-ID"/>
        </w:rPr>
        <w:t xml:space="preserve"> as part of their CSR program</w:t>
      </w:r>
      <w:r w:rsidR="00697F1B" w:rsidRPr="00071A7F">
        <w:rPr>
          <w:bCs/>
          <w:lang w:val="en-ID"/>
        </w:rPr>
        <w:t xml:space="preserve">, we will support two selected villages </w:t>
      </w:r>
      <w:r w:rsidR="005F19D8" w:rsidRPr="00071A7F">
        <w:rPr>
          <w:bCs/>
          <w:lang w:val="en-ID"/>
        </w:rPr>
        <w:t xml:space="preserve">(out of </w:t>
      </w:r>
      <w:r w:rsidR="003C45A9" w:rsidRPr="00071A7F">
        <w:rPr>
          <w:bCs/>
          <w:lang w:val="en-ID"/>
        </w:rPr>
        <w:t>6</w:t>
      </w:r>
      <w:r w:rsidR="005F19D8" w:rsidRPr="00071A7F">
        <w:rPr>
          <w:bCs/>
          <w:lang w:val="en-ID"/>
        </w:rPr>
        <w:t xml:space="preserve"> villages) </w:t>
      </w:r>
      <w:r w:rsidR="00697F1B" w:rsidRPr="00071A7F">
        <w:rPr>
          <w:bCs/>
          <w:lang w:val="en-ID"/>
        </w:rPr>
        <w:t>to develop community-based forestry business plans</w:t>
      </w:r>
      <w:r w:rsidR="003E1375" w:rsidRPr="00071A7F">
        <w:rPr>
          <w:bCs/>
          <w:lang w:val="en-ID"/>
        </w:rPr>
        <w:t xml:space="preserve"> together with the companies.</w:t>
      </w:r>
      <w:r w:rsidR="00247A26" w:rsidRPr="00071A7F">
        <w:t xml:space="preserve"> </w:t>
      </w:r>
    </w:p>
    <w:p w14:paraId="48B611AE" w14:textId="77777777" w:rsidR="00247A26" w:rsidRPr="00071A7F" w:rsidRDefault="00247A26" w:rsidP="00247A26">
      <w:pPr>
        <w:jc w:val="both"/>
        <w:rPr>
          <w:bCs/>
          <w:lang w:val="en-ID"/>
        </w:rPr>
      </w:pPr>
    </w:p>
    <w:p w14:paraId="20C9E054" w14:textId="6391A93E" w:rsidR="009B541D" w:rsidRPr="00071A7F" w:rsidRDefault="00697F1B" w:rsidP="00E258F4">
      <w:pPr>
        <w:jc w:val="both"/>
        <w:rPr>
          <w:bCs/>
          <w:lang w:val="en-ID"/>
        </w:rPr>
      </w:pPr>
      <w:r w:rsidRPr="00071A7F">
        <w:rPr>
          <w:bCs/>
          <w:lang w:val="en-ID"/>
        </w:rPr>
        <w:t xml:space="preserve">In response to </w:t>
      </w:r>
      <w:r w:rsidR="00C97E63" w:rsidRPr="00071A7F">
        <w:rPr>
          <w:bCs/>
          <w:lang w:val="en-ID"/>
        </w:rPr>
        <w:t xml:space="preserve">the request of Kayong Utara District to </w:t>
      </w:r>
      <w:r w:rsidR="003C45A9" w:rsidRPr="00071A7F">
        <w:rPr>
          <w:bCs/>
          <w:lang w:val="en-ID"/>
        </w:rPr>
        <w:t>TI</w:t>
      </w:r>
      <w:r w:rsidR="00C97E63" w:rsidRPr="00071A7F">
        <w:rPr>
          <w:bCs/>
          <w:lang w:val="en-ID"/>
        </w:rPr>
        <w:t xml:space="preserve"> to facilitate</w:t>
      </w:r>
      <w:r w:rsidR="006E1EC9" w:rsidRPr="00071A7F">
        <w:rPr>
          <w:bCs/>
          <w:lang w:val="en-ID"/>
        </w:rPr>
        <w:t xml:space="preserve"> HCV areas of </w:t>
      </w:r>
      <w:r w:rsidR="003C45A9" w:rsidRPr="00071A7F">
        <w:rPr>
          <w:bCs/>
          <w:lang w:val="en-ID"/>
        </w:rPr>
        <w:t>PT. PAS</w:t>
      </w:r>
      <w:r w:rsidR="00C97E63" w:rsidRPr="00071A7F">
        <w:rPr>
          <w:bCs/>
          <w:lang w:val="en-ID"/>
        </w:rPr>
        <w:t xml:space="preserve"> </w:t>
      </w:r>
      <w:r w:rsidR="006E1EC9" w:rsidRPr="00071A7F">
        <w:rPr>
          <w:bCs/>
          <w:lang w:val="en-ID"/>
        </w:rPr>
        <w:t>and the surrounding areas</w:t>
      </w:r>
      <w:r w:rsidR="00B643BB" w:rsidRPr="00071A7F">
        <w:rPr>
          <w:bCs/>
          <w:lang w:val="en-ID"/>
        </w:rPr>
        <w:t xml:space="preserve"> in non-state forest areas (APL) </w:t>
      </w:r>
      <w:r w:rsidR="006E1EC9" w:rsidRPr="00071A7F">
        <w:rPr>
          <w:bCs/>
          <w:lang w:val="en-ID"/>
        </w:rPr>
        <w:t xml:space="preserve">as </w:t>
      </w:r>
      <w:r w:rsidR="005F19D8" w:rsidRPr="00071A7F">
        <w:rPr>
          <w:bCs/>
          <w:lang w:val="en-ID"/>
        </w:rPr>
        <w:t>wildlife corridor</w:t>
      </w:r>
      <w:r w:rsidR="00B643BB" w:rsidRPr="00071A7F">
        <w:rPr>
          <w:bCs/>
          <w:lang w:val="en-ID"/>
        </w:rPr>
        <w:t xml:space="preserve"> </w:t>
      </w:r>
      <w:r w:rsidR="006E1EC9" w:rsidRPr="00071A7F">
        <w:rPr>
          <w:bCs/>
          <w:lang w:val="en-ID"/>
        </w:rPr>
        <w:t>and</w:t>
      </w:r>
      <w:r w:rsidR="00247A26" w:rsidRPr="00071A7F">
        <w:rPr>
          <w:bCs/>
          <w:lang w:val="en-ID"/>
        </w:rPr>
        <w:t xml:space="preserve"> to</w:t>
      </w:r>
      <w:r w:rsidR="006E1EC9" w:rsidRPr="00071A7F">
        <w:rPr>
          <w:bCs/>
          <w:lang w:val="en-ID"/>
        </w:rPr>
        <w:t xml:space="preserve"> develop </w:t>
      </w:r>
      <w:r w:rsidR="00247A26" w:rsidRPr="00071A7F">
        <w:rPr>
          <w:bCs/>
          <w:lang w:val="en-ID"/>
        </w:rPr>
        <w:t xml:space="preserve">those areas </w:t>
      </w:r>
      <w:r w:rsidR="006E1EC9" w:rsidRPr="00071A7F">
        <w:rPr>
          <w:bCs/>
          <w:lang w:val="en-ID"/>
        </w:rPr>
        <w:t>as district regulation on KEE (</w:t>
      </w:r>
      <w:r w:rsidR="00813CE6" w:rsidRPr="00071A7F">
        <w:rPr>
          <w:bCs/>
          <w:lang w:val="en-ID"/>
        </w:rPr>
        <w:t>ToC#</w:t>
      </w:r>
      <w:r w:rsidR="006E1EC9" w:rsidRPr="00071A7F">
        <w:rPr>
          <w:bCs/>
          <w:lang w:val="en-ID"/>
        </w:rPr>
        <w:t>2.1 (</w:t>
      </w:r>
      <w:r w:rsidR="00AC6545" w:rsidRPr="00071A7F">
        <w:rPr>
          <w:bCs/>
          <w:lang w:val="en-ID"/>
        </w:rPr>
        <w:t>1</w:t>
      </w:r>
      <w:r w:rsidR="006E1EC9" w:rsidRPr="00071A7F">
        <w:rPr>
          <w:bCs/>
          <w:lang w:val="en-ID"/>
        </w:rPr>
        <w:t>)</w:t>
      </w:r>
      <w:r w:rsidR="00813CE6" w:rsidRPr="00071A7F">
        <w:rPr>
          <w:bCs/>
          <w:lang w:val="en-ID"/>
        </w:rPr>
        <w:t>)</w:t>
      </w:r>
      <w:r w:rsidR="006E1EC9" w:rsidRPr="00071A7F">
        <w:rPr>
          <w:bCs/>
          <w:lang w:val="en-ID"/>
        </w:rPr>
        <w:t xml:space="preserve">, </w:t>
      </w:r>
      <w:r w:rsidR="00C97E63" w:rsidRPr="00071A7F">
        <w:rPr>
          <w:bCs/>
          <w:lang w:val="en-ID"/>
        </w:rPr>
        <w:t>w</w:t>
      </w:r>
      <w:r w:rsidR="00260F45" w:rsidRPr="00071A7F">
        <w:rPr>
          <w:bCs/>
          <w:lang w:val="en-ID"/>
        </w:rPr>
        <w:t xml:space="preserve">e will use the lessons learned </w:t>
      </w:r>
      <w:r w:rsidR="00C97E63" w:rsidRPr="00071A7F">
        <w:rPr>
          <w:bCs/>
          <w:lang w:val="en-ID"/>
        </w:rPr>
        <w:t>obtained from</w:t>
      </w:r>
      <w:r w:rsidR="00260F45" w:rsidRPr="00071A7F">
        <w:rPr>
          <w:bCs/>
          <w:lang w:val="en-ID"/>
        </w:rPr>
        <w:t xml:space="preserve"> KEE Ketapang</w:t>
      </w:r>
      <w:r w:rsidR="00C97E63" w:rsidRPr="00071A7F">
        <w:rPr>
          <w:bCs/>
          <w:lang w:val="en-ID"/>
        </w:rPr>
        <w:t xml:space="preserve"> </w:t>
      </w:r>
      <w:r w:rsidR="00AF1579" w:rsidRPr="00071A7F">
        <w:rPr>
          <w:bCs/>
          <w:lang w:val="en-ID"/>
        </w:rPr>
        <w:t xml:space="preserve">(since 2019) </w:t>
      </w:r>
      <w:r w:rsidR="00C97E63" w:rsidRPr="00071A7F">
        <w:rPr>
          <w:bCs/>
          <w:lang w:val="en-ID"/>
        </w:rPr>
        <w:t xml:space="preserve">to </w:t>
      </w:r>
      <w:r w:rsidR="005F19D8" w:rsidRPr="00071A7F">
        <w:rPr>
          <w:bCs/>
          <w:lang w:val="en-ID"/>
        </w:rPr>
        <w:t xml:space="preserve">facilitate </w:t>
      </w:r>
      <w:r w:rsidR="00C97E63" w:rsidRPr="00071A7F">
        <w:rPr>
          <w:bCs/>
          <w:lang w:val="en-ID"/>
        </w:rPr>
        <w:t>Kayong Utara</w:t>
      </w:r>
      <w:r w:rsidR="005F19D8" w:rsidRPr="00071A7F">
        <w:rPr>
          <w:bCs/>
          <w:lang w:val="en-ID"/>
        </w:rPr>
        <w:t xml:space="preserve"> KEE</w:t>
      </w:r>
      <w:r w:rsidR="00AF1579" w:rsidRPr="00071A7F">
        <w:rPr>
          <w:bCs/>
          <w:lang w:val="en-ID"/>
        </w:rPr>
        <w:t xml:space="preserve"> (2021 onwards)</w:t>
      </w:r>
      <w:r w:rsidR="00B643BB" w:rsidRPr="00071A7F">
        <w:rPr>
          <w:bCs/>
          <w:lang w:val="en-ID"/>
        </w:rPr>
        <w:t xml:space="preserve"> on the way to reach oil-Palm Estates in KKU implement sustainability and zero deforestation</w:t>
      </w:r>
      <w:r w:rsidR="00F02255" w:rsidRPr="00071A7F">
        <w:rPr>
          <w:bCs/>
          <w:lang w:val="en-ID"/>
        </w:rPr>
        <w:t xml:space="preserve"> (ToC#5)</w:t>
      </w:r>
      <w:r w:rsidR="00B643BB" w:rsidRPr="00071A7F">
        <w:rPr>
          <w:bCs/>
          <w:lang w:val="en-ID"/>
        </w:rPr>
        <w:t>.</w:t>
      </w:r>
      <w:r w:rsidR="00E258F4" w:rsidRPr="00071A7F">
        <w:t xml:space="preserve"> </w:t>
      </w:r>
      <w:r w:rsidR="0070492D" w:rsidRPr="00071A7F">
        <w:t xml:space="preserve"> In 2022, we will </w:t>
      </w:r>
      <w:r w:rsidR="0070492D" w:rsidRPr="00071A7F">
        <w:rPr>
          <w:bCs/>
          <w:lang w:val="en-ID"/>
        </w:rPr>
        <w:t>make</w:t>
      </w:r>
      <w:r w:rsidR="00E258F4" w:rsidRPr="00071A7F">
        <w:rPr>
          <w:bCs/>
          <w:lang w:val="en-ID"/>
        </w:rPr>
        <w:t xml:space="preserve"> KEE members</w:t>
      </w:r>
      <w:r w:rsidR="00F02255" w:rsidRPr="00071A7F">
        <w:rPr>
          <w:bCs/>
          <w:lang w:val="en-ID"/>
        </w:rPr>
        <w:t>hip</w:t>
      </w:r>
      <w:r w:rsidR="00E258F4" w:rsidRPr="00071A7F">
        <w:rPr>
          <w:bCs/>
          <w:lang w:val="en-ID"/>
        </w:rPr>
        <w:t xml:space="preserve"> inclusive with the involvements of villages’ and community groups’ representatives</w:t>
      </w:r>
      <w:r w:rsidR="0070492D" w:rsidRPr="00071A7F">
        <w:rPr>
          <w:bCs/>
          <w:lang w:val="en-ID"/>
        </w:rPr>
        <w:t xml:space="preserve"> (1.1.2.1) and</w:t>
      </w:r>
      <w:r w:rsidR="00E258F4" w:rsidRPr="00071A7F">
        <w:rPr>
          <w:bCs/>
          <w:lang w:val="en-ID"/>
        </w:rPr>
        <w:t xml:space="preserve"> </w:t>
      </w:r>
      <w:r w:rsidR="0070492D" w:rsidRPr="00071A7F">
        <w:rPr>
          <w:bCs/>
          <w:lang w:val="en-ID"/>
        </w:rPr>
        <w:t>t</w:t>
      </w:r>
      <w:r w:rsidR="00E258F4" w:rsidRPr="00071A7F">
        <w:rPr>
          <w:bCs/>
          <w:lang w:val="en-ID"/>
        </w:rPr>
        <w:t>he MSP to have a common vision to protect and restore the wildlife corridors and make action plan together</w:t>
      </w:r>
      <w:r w:rsidR="0070492D" w:rsidRPr="00071A7F">
        <w:rPr>
          <w:bCs/>
          <w:lang w:val="en-ID"/>
        </w:rPr>
        <w:t xml:space="preserve"> (1.1.2.2.)</w:t>
      </w:r>
    </w:p>
    <w:p w14:paraId="1E249AEC" w14:textId="77777777" w:rsidR="009B541D" w:rsidRPr="00071A7F" w:rsidRDefault="009B541D" w:rsidP="009B541D">
      <w:pPr>
        <w:jc w:val="both"/>
        <w:rPr>
          <w:bCs/>
          <w:lang w:val="en-ID"/>
        </w:rPr>
      </w:pPr>
    </w:p>
    <w:p w14:paraId="0574354B" w14:textId="3EE0F195" w:rsidR="00D71C72" w:rsidRPr="00071A7F" w:rsidRDefault="009B541D" w:rsidP="00416C08">
      <w:pPr>
        <w:jc w:val="both"/>
        <w:rPr>
          <w:bCs/>
          <w:lang w:val="en-ID"/>
        </w:rPr>
      </w:pPr>
      <w:r w:rsidRPr="00071A7F">
        <w:rPr>
          <w:bCs/>
          <w:lang w:val="en-ID"/>
        </w:rPr>
        <w:t>We will continue working with WK Province Government to publish technical guidelines for implementation and monitoring of Provincial Regulation on sustainable land investment (</w:t>
      </w:r>
      <w:r w:rsidR="00813CE6" w:rsidRPr="00071A7F">
        <w:rPr>
          <w:bCs/>
          <w:lang w:val="en-ID"/>
        </w:rPr>
        <w:t>ToC#</w:t>
      </w:r>
      <w:r w:rsidRPr="00071A7F">
        <w:rPr>
          <w:bCs/>
          <w:lang w:val="en-ID"/>
        </w:rPr>
        <w:t xml:space="preserve">2.7), to develop and enforce regulation on sanction to HCV allocation (&lt;7%) and management on large scale OP plantation and socialize sanction of the regulation to large scale OP plantations </w:t>
      </w:r>
      <w:r w:rsidR="00416C08" w:rsidRPr="00071A7F">
        <w:rPr>
          <w:bCs/>
          <w:lang w:val="en-ID"/>
        </w:rPr>
        <w:t xml:space="preserve">in </w:t>
      </w:r>
      <w:r w:rsidRPr="00071A7F">
        <w:rPr>
          <w:bCs/>
          <w:lang w:val="en-ID"/>
        </w:rPr>
        <w:t xml:space="preserve">Ketapang </w:t>
      </w:r>
      <w:r w:rsidR="00416C08" w:rsidRPr="00071A7F">
        <w:rPr>
          <w:bCs/>
          <w:lang w:val="en-ID"/>
        </w:rPr>
        <w:t xml:space="preserve">and Kayong Utara </w:t>
      </w:r>
      <w:r w:rsidRPr="00071A7F">
        <w:rPr>
          <w:bCs/>
          <w:lang w:val="en-ID"/>
        </w:rPr>
        <w:t>District</w:t>
      </w:r>
      <w:r w:rsidR="00416C08" w:rsidRPr="00071A7F">
        <w:rPr>
          <w:bCs/>
          <w:lang w:val="en-ID"/>
        </w:rPr>
        <w:t>s</w:t>
      </w:r>
      <w:r w:rsidRPr="00071A7F">
        <w:rPr>
          <w:bCs/>
          <w:lang w:val="en-ID"/>
        </w:rPr>
        <w:t>.</w:t>
      </w:r>
      <w:r w:rsidR="00416C08" w:rsidRPr="00071A7F">
        <w:rPr>
          <w:bCs/>
          <w:lang w:val="en-ID"/>
        </w:rPr>
        <w:t xml:space="preserve"> In 2022, we will </w:t>
      </w:r>
      <w:r w:rsidRPr="00071A7F">
        <w:rPr>
          <w:bCs/>
          <w:lang w:val="en-ID"/>
        </w:rPr>
        <w:t xml:space="preserve">conduct L&amp;A to WK Provincial Government </w:t>
      </w:r>
      <w:r w:rsidR="00F63C43" w:rsidRPr="00071A7F">
        <w:rPr>
          <w:bCs/>
          <w:lang w:eastAsia="nl-NL"/>
        </w:rPr>
        <w:t xml:space="preserve">to publish technical guidelines for implementation &amp; monitoring of Provincial Regulation on sustainable land investment </w:t>
      </w:r>
      <w:r w:rsidR="0070492D" w:rsidRPr="00071A7F">
        <w:rPr>
          <w:bCs/>
          <w:lang w:val="en-ID"/>
        </w:rPr>
        <w:t xml:space="preserve">(1.1.3.1), </w:t>
      </w:r>
      <w:r w:rsidRPr="00071A7F">
        <w:rPr>
          <w:bCs/>
          <w:lang w:val="en-ID"/>
        </w:rPr>
        <w:t xml:space="preserve">we </w:t>
      </w:r>
      <w:r w:rsidR="00416C08" w:rsidRPr="00071A7F">
        <w:rPr>
          <w:bCs/>
          <w:lang w:val="en-ID"/>
        </w:rPr>
        <w:t xml:space="preserve">will </w:t>
      </w:r>
      <w:r w:rsidRPr="00071A7F">
        <w:rPr>
          <w:bCs/>
          <w:lang w:val="en-ID"/>
        </w:rPr>
        <w:t>facilitate the socialization of the regulation to large scale OP plantations in Ketapang and KU District</w:t>
      </w:r>
      <w:r w:rsidR="00B643BB" w:rsidRPr="00071A7F">
        <w:rPr>
          <w:bCs/>
          <w:lang w:val="en-ID"/>
        </w:rPr>
        <w:t>s</w:t>
      </w:r>
      <w:r w:rsidR="00416C08" w:rsidRPr="00071A7F">
        <w:rPr>
          <w:bCs/>
          <w:lang w:val="en-ID"/>
        </w:rPr>
        <w:t xml:space="preserve"> (1.1.3.2).</w:t>
      </w:r>
    </w:p>
    <w:p w14:paraId="0D379CF7" w14:textId="298D6BE6" w:rsidR="00B643BB" w:rsidRPr="00071A7F" w:rsidRDefault="00B643BB" w:rsidP="001B6EF6">
      <w:pPr>
        <w:jc w:val="both"/>
        <w:rPr>
          <w:bCs/>
          <w:lang w:val="en-ID"/>
        </w:rPr>
      </w:pPr>
    </w:p>
    <w:p w14:paraId="648AA21B" w14:textId="58274F76" w:rsidR="0070492D" w:rsidRPr="00071A7F" w:rsidRDefault="00B643BB" w:rsidP="0070492D">
      <w:pPr>
        <w:jc w:val="both"/>
        <w:rPr>
          <w:bCs/>
          <w:lang w:val="en-ID"/>
        </w:rPr>
      </w:pPr>
      <w:r w:rsidRPr="00071A7F">
        <w:rPr>
          <w:bCs/>
          <w:lang w:val="en-ID"/>
        </w:rPr>
        <w:t xml:space="preserve">To </w:t>
      </w:r>
      <w:r w:rsidR="00F02255" w:rsidRPr="00071A7F">
        <w:rPr>
          <w:bCs/>
          <w:lang w:val="en-ID"/>
        </w:rPr>
        <w:t>achieve</w:t>
      </w:r>
      <w:r w:rsidRPr="00071A7F">
        <w:rPr>
          <w:bCs/>
          <w:lang w:val="en-ID"/>
        </w:rPr>
        <w:t xml:space="preserve"> </w:t>
      </w:r>
      <w:r w:rsidR="00D75949" w:rsidRPr="00071A7F">
        <w:rPr>
          <w:bCs/>
          <w:lang w:val="en-ID"/>
        </w:rPr>
        <w:t xml:space="preserve">the </w:t>
      </w:r>
      <w:r w:rsidRPr="00071A7F">
        <w:rPr>
          <w:bCs/>
          <w:lang w:val="en-ID"/>
        </w:rPr>
        <w:t>end-outcome</w:t>
      </w:r>
      <w:r w:rsidR="00F02255" w:rsidRPr="00071A7F">
        <w:rPr>
          <w:bCs/>
          <w:lang w:val="en-ID"/>
        </w:rPr>
        <w:t>: a</w:t>
      </w:r>
      <w:r w:rsidRPr="00071A7F">
        <w:rPr>
          <w:bCs/>
          <w:lang w:val="en-ID"/>
        </w:rPr>
        <w:t>uthorities implement spatial plans that reflect local needs and preference (</w:t>
      </w:r>
      <w:r w:rsidR="00813CE6" w:rsidRPr="00071A7F">
        <w:rPr>
          <w:bCs/>
          <w:lang w:val="en-ID"/>
        </w:rPr>
        <w:t>ToC#</w:t>
      </w:r>
      <w:r w:rsidRPr="00071A7F">
        <w:rPr>
          <w:bCs/>
          <w:lang w:val="en-ID"/>
        </w:rPr>
        <w:t xml:space="preserve">1), we have </w:t>
      </w:r>
      <w:r w:rsidR="00D50F7F" w:rsidRPr="00071A7F">
        <w:rPr>
          <w:bCs/>
          <w:lang w:val="en-ID"/>
        </w:rPr>
        <w:t>facilitated Village Government in Mekar Raya, Batu Daya and Kamora Villages of Simpang Dua Sub-district to</w:t>
      </w:r>
      <w:r w:rsidRPr="00071A7F">
        <w:rPr>
          <w:bCs/>
          <w:lang w:val="en-ID"/>
        </w:rPr>
        <w:t xml:space="preserve"> accompli</w:t>
      </w:r>
      <w:r w:rsidR="00D50F7F" w:rsidRPr="00071A7F">
        <w:rPr>
          <w:bCs/>
          <w:lang w:val="en-ID"/>
        </w:rPr>
        <w:t>sh</w:t>
      </w:r>
      <w:r w:rsidRPr="00071A7F">
        <w:rPr>
          <w:bCs/>
          <w:lang w:val="en-ID"/>
        </w:rPr>
        <w:t xml:space="preserve"> participatory </w:t>
      </w:r>
      <w:r w:rsidR="00D50F7F" w:rsidRPr="00071A7F">
        <w:rPr>
          <w:bCs/>
          <w:lang w:val="en-ID"/>
        </w:rPr>
        <w:t xml:space="preserve">(PM and PLUP) </w:t>
      </w:r>
      <w:r w:rsidRPr="00071A7F">
        <w:rPr>
          <w:bCs/>
          <w:lang w:val="en-ID"/>
        </w:rPr>
        <w:t>and gender inclusive land use and NR planning (</w:t>
      </w:r>
      <w:r w:rsidR="00813CE6" w:rsidRPr="00071A7F">
        <w:rPr>
          <w:bCs/>
          <w:lang w:val="en-ID"/>
        </w:rPr>
        <w:t>ToC#</w:t>
      </w:r>
      <w:r w:rsidRPr="00071A7F">
        <w:rPr>
          <w:bCs/>
          <w:lang w:val="en-ID"/>
        </w:rPr>
        <w:t>1.2.)</w:t>
      </w:r>
      <w:r w:rsidR="00B25E9A" w:rsidRPr="00071A7F">
        <w:rPr>
          <w:bCs/>
          <w:lang w:val="en-ID"/>
        </w:rPr>
        <w:t>.</w:t>
      </w:r>
      <w:r w:rsidR="0070492D" w:rsidRPr="00071A7F">
        <w:rPr>
          <w:bCs/>
          <w:lang w:val="en-ID"/>
        </w:rPr>
        <w:t xml:space="preserve"> </w:t>
      </w:r>
      <w:r w:rsidR="00B25E9A" w:rsidRPr="00071A7F">
        <w:rPr>
          <w:bCs/>
          <w:lang w:val="en-ID"/>
        </w:rPr>
        <w:t>I</w:t>
      </w:r>
      <w:r w:rsidR="0070492D" w:rsidRPr="00071A7F">
        <w:rPr>
          <w:bCs/>
          <w:lang w:val="en-ID"/>
        </w:rPr>
        <w:t>n 2022, we will</w:t>
      </w:r>
      <w:r w:rsidR="00D50F7F" w:rsidRPr="00071A7F">
        <w:rPr>
          <w:bCs/>
          <w:lang w:val="en-ID"/>
        </w:rPr>
        <w:t xml:space="preserve"> mainstream the result of PM and PLUP </w:t>
      </w:r>
      <w:r w:rsidR="00DD09BA" w:rsidRPr="00071A7F">
        <w:rPr>
          <w:bCs/>
          <w:lang w:val="en-ID"/>
        </w:rPr>
        <w:t xml:space="preserve">for the </w:t>
      </w:r>
      <w:r w:rsidR="00167E65" w:rsidRPr="00071A7F">
        <w:rPr>
          <w:bCs/>
          <w:lang w:val="en-ID"/>
        </w:rPr>
        <w:t xml:space="preserve">adoption of participatory and inclusive processes for Simpang Dua landscape conservation </w:t>
      </w:r>
      <w:r w:rsidR="00DD09BA" w:rsidRPr="00071A7F">
        <w:rPr>
          <w:bCs/>
          <w:lang w:val="en-ID"/>
        </w:rPr>
        <w:t>and land use planning</w:t>
      </w:r>
      <w:r w:rsidR="00813CE6" w:rsidRPr="00071A7F">
        <w:rPr>
          <w:bCs/>
          <w:lang w:val="en-ID"/>
        </w:rPr>
        <w:t xml:space="preserve"> (</w:t>
      </w:r>
      <w:r w:rsidR="0070492D" w:rsidRPr="00071A7F">
        <w:rPr>
          <w:bCs/>
          <w:lang w:val="en-ID"/>
        </w:rPr>
        <w:t>4.1.1.1</w:t>
      </w:r>
      <w:r w:rsidR="00892419" w:rsidRPr="00071A7F">
        <w:rPr>
          <w:bCs/>
          <w:lang w:val="en-ID"/>
        </w:rPr>
        <w:t xml:space="preserve"> and 4.1.1.2</w:t>
      </w:r>
      <w:r w:rsidR="00813CE6" w:rsidRPr="00071A7F">
        <w:rPr>
          <w:bCs/>
          <w:lang w:val="en-ID"/>
        </w:rPr>
        <w:t>)</w:t>
      </w:r>
      <w:r w:rsidR="0070492D" w:rsidRPr="00071A7F">
        <w:rPr>
          <w:bCs/>
          <w:lang w:val="en-ID"/>
        </w:rPr>
        <w:t>.</w:t>
      </w:r>
    </w:p>
    <w:p w14:paraId="731F42FA" w14:textId="1E93CBB3" w:rsidR="00183F1A" w:rsidRPr="00071A7F" w:rsidRDefault="00183F1A" w:rsidP="00D50F7F">
      <w:pPr>
        <w:jc w:val="both"/>
        <w:rPr>
          <w:bCs/>
          <w:lang w:val="en-ID"/>
        </w:rPr>
      </w:pPr>
    </w:p>
    <w:p w14:paraId="1F3B53A4" w14:textId="63174D9E" w:rsidR="008A16A8" w:rsidRPr="00071A7F" w:rsidRDefault="00183F1A" w:rsidP="008A16A8">
      <w:pPr>
        <w:jc w:val="both"/>
        <w:rPr>
          <w:bCs/>
          <w:lang w:val="en-ID"/>
        </w:rPr>
      </w:pPr>
      <w:bookmarkStart w:id="9" w:name="_Hlk94000947"/>
      <w:r w:rsidRPr="00071A7F">
        <w:rPr>
          <w:bCs/>
          <w:lang w:val="en-ID"/>
        </w:rPr>
        <w:t xml:space="preserve">To </w:t>
      </w:r>
      <w:r w:rsidR="00F02255" w:rsidRPr="00071A7F">
        <w:rPr>
          <w:bCs/>
          <w:lang w:val="en-ID"/>
        </w:rPr>
        <w:t>achieve</w:t>
      </w:r>
      <w:r w:rsidRPr="00071A7F">
        <w:rPr>
          <w:bCs/>
          <w:lang w:val="en-ID"/>
        </w:rPr>
        <w:t xml:space="preserve"> </w:t>
      </w:r>
      <w:r w:rsidR="00D75949" w:rsidRPr="00071A7F">
        <w:rPr>
          <w:bCs/>
          <w:lang w:val="en-ID"/>
        </w:rPr>
        <w:t xml:space="preserve">the </w:t>
      </w:r>
      <w:r w:rsidRPr="00071A7F">
        <w:rPr>
          <w:bCs/>
          <w:lang w:val="en-ID"/>
        </w:rPr>
        <w:t>end-outcome</w:t>
      </w:r>
      <w:r w:rsidR="00813CE6" w:rsidRPr="00071A7F">
        <w:rPr>
          <w:bCs/>
          <w:lang w:val="en-ID"/>
        </w:rPr>
        <w:t>:</w:t>
      </w:r>
      <w:bookmarkEnd w:id="9"/>
      <w:r w:rsidRPr="00071A7F">
        <w:rPr>
          <w:bCs/>
          <w:lang w:val="en-ID"/>
        </w:rPr>
        <w:t xml:space="preserve"> Local stakeholders in KKU are with secured long term tenurial rights (</w:t>
      </w:r>
      <w:r w:rsidR="00813CE6" w:rsidRPr="00071A7F">
        <w:rPr>
          <w:bCs/>
          <w:lang w:val="en-ID"/>
        </w:rPr>
        <w:t>ToC#</w:t>
      </w:r>
      <w:r w:rsidRPr="00071A7F">
        <w:rPr>
          <w:bCs/>
          <w:lang w:val="en-ID"/>
        </w:rPr>
        <w:t>2), we have facilitated Village authorities in Mekar Raya Village (Simpang Dua Sub-district) to propose SF scheme and has received field audit in 2021 (</w:t>
      </w:r>
      <w:r w:rsidR="00DB28CB" w:rsidRPr="00071A7F">
        <w:rPr>
          <w:bCs/>
          <w:lang w:val="en-ID"/>
        </w:rPr>
        <w:t>ToC#</w:t>
      </w:r>
      <w:r w:rsidRPr="00071A7F">
        <w:rPr>
          <w:bCs/>
          <w:lang w:val="en-ID"/>
        </w:rPr>
        <w:t>1.3).</w:t>
      </w:r>
      <w:r w:rsidR="008A16A8" w:rsidRPr="00071A7F">
        <w:rPr>
          <w:bCs/>
          <w:lang w:val="en-ID"/>
        </w:rPr>
        <w:t xml:space="preserve"> In 2022, we will facilitate Mekar Raya Village to received SF permit from MoEF</w:t>
      </w:r>
      <w:r w:rsidR="00D75949" w:rsidRPr="00071A7F">
        <w:rPr>
          <w:bCs/>
          <w:lang w:val="en-ID"/>
        </w:rPr>
        <w:t xml:space="preserve"> (4.2.1.1.)</w:t>
      </w:r>
      <w:r w:rsidR="008A16A8" w:rsidRPr="00071A7F">
        <w:rPr>
          <w:bCs/>
          <w:lang w:val="en-ID"/>
        </w:rPr>
        <w:t>, while Batu Daya and Kamora sent proposed SF permits to and have been audited by MoEF</w:t>
      </w:r>
      <w:r w:rsidR="00D75949" w:rsidRPr="00071A7F">
        <w:rPr>
          <w:bCs/>
          <w:lang w:val="en-ID"/>
        </w:rPr>
        <w:t xml:space="preserve"> (4.</w:t>
      </w:r>
      <w:r w:rsidR="00DD09BA" w:rsidRPr="00071A7F">
        <w:rPr>
          <w:bCs/>
          <w:lang w:val="en-ID"/>
        </w:rPr>
        <w:t>2</w:t>
      </w:r>
      <w:r w:rsidR="00D75949" w:rsidRPr="00071A7F">
        <w:rPr>
          <w:bCs/>
          <w:lang w:val="en-ID"/>
        </w:rPr>
        <w:t>.1.2)</w:t>
      </w:r>
      <w:r w:rsidR="008A16A8" w:rsidRPr="00071A7F">
        <w:rPr>
          <w:bCs/>
          <w:lang w:val="en-ID"/>
        </w:rPr>
        <w:t xml:space="preserve"> and Mekar Raya developed KUPS (SF Business Case)</w:t>
      </w:r>
      <w:r w:rsidR="00DB28CB" w:rsidRPr="00071A7F">
        <w:rPr>
          <w:bCs/>
          <w:lang w:val="en-ID"/>
        </w:rPr>
        <w:t xml:space="preserve"> (</w:t>
      </w:r>
      <w:r w:rsidR="00D75949" w:rsidRPr="00071A7F">
        <w:rPr>
          <w:bCs/>
          <w:lang w:val="en-ID"/>
        </w:rPr>
        <w:t>4.2.1.3</w:t>
      </w:r>
      <w:r w:rsidR="00DB28CB" w:rsidRPr="00071A7F">
        <w:rPr>
          <w:bCs/>
          <w:lang w:val="en-ID"/>
        </w:rPr>
        <w:t>)</w:t>
      </w:r>
      <w:r w:rsidR="00D75949" w:rsidRPr="00071A7F">
        <w:rPr>
          <w:bCs/>
          <w:lang w:val="en-ID"/>
        </w:rPr>
        <w:t>.</w:t>
      </w:r>
    </w:p>
    <w:p w14:paraId="487098CA" w14:textId="77777777" w:rsidR="00D75949" w:rsidRPr="00071A7F" w:rsidRDefault="00D75949" w:rsidP="000C7CC2">
      <w:pPr>
        <w:jc w:val="both"/>
        <w:rPr>
          <w:bCs/>
          <w:lang w:val="en-ID"/>
        </w:rPr>
      </w:pPr>
    </w:p>
    <w:p w14:paraId="137FE23A" w14:textId="2317F8AE" w:rsidR="00A33D56" w:rsidRPr="00071A7F" w:rsidRDefault="1E980800" w:rsidP="00A33D56">
      <w:pPr>
        <w:jc w:val="both"/>
      </w:pPr>
      <w:r>
        <w:lastRenderedPageBreak/>
        <w:t xml:space="preserve">As the Fire program, </w:t>
      </w:r>
      <w:r w:rsidR="2AA8FD31">
        <w:t xml:space="preserve">Ketapang MSWG </w:t>
      </w:r>
      <w:r w:rsidR="2FDB286D">
        <w:t xml:space="preserve">(Sekber) </w:t>
      </w:r>
      <w:r w:rsidR="2AA8FD31">
        <w:t xml:space="preserve">has been </w:t>
      </w:r>
      <w:r w:rsidR="7384091D">
        <w:t>active</w:t>
      </w:r>
      <w:r w:rsidR="2AA8FD31">
        <w:t xml:space="preserve"> and </w:t>
      </w:r>
      <w:r w:rsidR="7384091D">
        <w:t>start to develop a common vision for fire prevention through peatland restoration approaches</w:t>
      </w:r>
      <w:r w:rsidR="1B820EE1">
        <w:t xml:space="preserve"> (2.2.4.1)</w:t>
      </w:r>
      <w:r w:rsidR="7384091D">
        <w:t>, while acknowledging the need for fire suppression in fire events.</w:t>
      </w:r>
      <w:r w:rsidR="2AA8FD31">
        <w:t xml:space="preserve"> </w:t>
      </w:r>
      <w:r w:rsidR="675E8555">
        <w:t>We will facilitate the involvement of BRGM at the district</w:t>
      </w:r>
      <w:r w:rsidR="1B820EE1">
        <w:t xml:space="preserve"> (2.2.2.1)</w:t>
      </w:r>
      <w:r w:rsidR="675E8555">
        <w:t>, with MSWGs (</w:t>
      </w:r>
      <w:bookmarkStart w:id="10" w:name="_Hlk91316250"/>
      <w:r w:rsidR="675E8555">
        <w:t>Ketapang and landscape MSWGs</w:t>
      </w:r>
      <w:bookmarkEnd w:id="10"/>
      <w:r w:rsidR="675E8555">
        <w:t>), with district offices (for non-state forest lands), and with Forest Management Units/KPH (for state forest lands)</w:t>
      </w:r>
      <w:r w:rsidR="1B820EE1">
        <w:t xml:space="preserve"> (2.2.3.1)</w:t>
      </w:r>
      <w:r w:rsidR="675E8555">
        <w:t xml:space="preserve">. </w:t>
      </w:r>
      <w:r w:rsidR="2AA8FD31">
        <w:t xml:space="preserve">The </w:t>
      </w:r>
      <w:r w:rsidR="2FDB286D">
        <w:t xml:space="preserve">core team of </w:t>
      </w:r>
      <w:r w:rsidR="675E8555">
        <w:t>Ketapang and landscape MSWGs have</w:t>
      </w:r>
      <w:r w:rsidR="2AA8FD31">
        <w:t xml:space="preserve"> </w:t>
      </w:r>
      <w:r w:rsidR="7384091D">
        <w:t>developed their planning and</w:t>
      </w:r>
      <w:r w:rsidR="2AA8FD31">
        <w:t xml:space="preserve"> </w:t>
      </w:r>
      <w:r w:rsidR="47DED5AA">
        <w:t xml:space="preserve">are </w:t>
      </w:r>
      <w:r w:rsidR="2AA8FD31">
        <w:t>ready to facilitate</w:t>
      </w:r>
      <w:r w:rsidR="40CF2AFF">
        <w:t xml:space="preserve"> the</w:t>
      </w:r>
      <w:r w:rsidR="2AA8FD31">
        <w:t xml:space="preserve"> </w:t>
      </w:r>
      <w:r w:rsidR="11D833B4">
        <w:t xml:space="preserve">restoration </w:t>
      </w:r>
      <w:r w:rsidR="2AA8FD31">
        <w:t xml:space="preserve">planning and implementation together with </w:t>
      </w:r>
      <w:r w:rsidR="675E8555">
        <w:t xml:space="preserve">BRGM and other </w:t>
      </w:r>
      <w:r w:rsidR="7F40CCB0">
        <w:t xml:space="preserve">relevant </w:t>
      </w:r>
      <w:r w:rsidR="2FDB286D">
        <w:t xml:space="preserve">District’s </w:t>
      </w:r>
      <w:r w:rsidR="7F40CCB0">
        <w:t xml:space="preserve">stakeholders. </w:t>
      </w:r>
      <w:r w:rsidR="655905A3">
        <w:t>To ensure shared vision and understanding</w:t>
      </w:r>
      <w:r w:rsidR="11D833B4">
        <w:t xml:space="preserve"> throughout the processes</w:t>
      </w:r>
      <w:r w:rsidR="655905A3">
        <w:t>, t</w:t>
      </w:r>
      <w:r w:rsidR="33FC1487">
        <w:t xml:space="preserve">he core team members </w:t>
      </w:r>
      <w:r w:rsidR="640F6454">
        <w:t xml:space="preserve">in the MSWG </w:t>
      </w:r>
      <w:r w:rsidR="11D833B4">
        <w:t>conduct</w:t>
      </w:r>
      <w:r w:rsidR="33FC1487">
        <w:t xml:space="preserve"> intensive communication</w:t>
      </w:r>
      <w:r w:rsidR="11D833B4">
        <w:t xml:space="preserve"> and regular meetings</w:t>
      </w:r>
      <w:r w:rsidR="39B31AC5">
        <w:t>, including individual meetings with key government officials as necessary</w:t>
      </w:r>
      <w:r w:rsidR="11D833B4">
        <w:t xml:space="preserve">. They </w:t>
      </w:r>
      <w:r w:rsidR="33FC1487">
        <w:t xml:space="preserve">will identify </w:t>
      </w:r>
      <w:r w:rsidR="655905A3">
        <w:t>matters</w:t>
      </w:r>
      <w:r w:rsidR="33FC1487">
        <w:t xml:space="preserve"> that arise </w:t>
      </w:r>
      <w:r w:rsidR="11D833B4">
        <w:t>that</w:t>
      </w:r>
      <w:r w:rsidR="33FC1487">
        <w:t xml:space="preserve"> need to be discussed and to be consolidated at the </w:t>
      </w:r>
      <w:r w:rsidR="00E21744" w:rsidRPr="0085603E">
        <w:t xml:space="preserve">Ketapang MSWG </w:t>
      </w:r>
      <w:r w:rsidR="33FC1487" w:rsidRPr="0085603E">
        <w:t xml:space="preserve"> level. In that case, meetings will be held with the </w:t>
      </w:r>
      <w:r w:rsidR="640F6454" w:rsidRPr="0085603E">
        <w:t xml:space="preserve">entire </w:t>
      </w:r>
      <w:r w:rsidR="33FC1487" w:rsidRPr="0085603E">
        <w:t xml:space="preserve">forum </w:t>
      </w:r>
      <w:r w:rsidR="640F6454" w:rsidRPr="0085603E">
        <w:t xml:space="preserve">where stakeholders </w:t>
      </w:r>
      <w:r w:rsidR="655905A3" w:rsidRPr="0085603E">
        <w:t xml:space="preserve">brainstorm, </w:t>
      </w:r>
      <w:r w:rsidR="640F6454" w:rsidRPr="0085603E">
        <w:t xml:space="preserve">negotiate </w:t>
      </w:r>
      <w:r w:rsidR="33FC1487" w:rsidRPr="0085603E">
        <w:t xml:space="preserve">and identify relevant follow-ups. </w:t>
      </w:r>
      <w:r w:rsidR="5FA4A358" w:rsidRPr="0085603E">
        <w:t xml:space="preserve">We will conduct lobby and advocacy through a series of meetings with the </w:t>
      </w:r>
      <w:r w:rsidR="40CF2AFF" w:rsidRPr="0085603E">
        <w:t>BAPPEDA</w:t>
      </w:r>
      <w:r w:rsidR="5FA4A358" w:rsidRPr="0085603E">
        <w:t xml:space="preserve"> to adopt the action plans into feasible district instruments. e.g., </w:t>
      </w:r>
      <w:r w:rsidR="2FDB286D" w:rsidRPr="0085603E">
        <w:t>the issuance of regulations on</w:t>
      </w:r>
      <w:r w:rsidR="5FA4A358" w:rsidRPr="0085603E">
        <w:t xml:space="preserve"> fire prevention</w:t>
      </w:r>
      <w:r w:rsidR="1B820EE1" w:rsidRPr="0085603E">
        <w:t xml:space="preserve"> (2.2.1.1)</w:t>
      </w:r>
      <w:r w:rsidR="5FA4A358" w:rsidRPr="0085603E">
        <w:t xml:space="preserve">. </w:t>
      </w:r>
      <w:r w:rsidR="1B820EE1" w:rsidRPr="0085603E">
        <w:t>At the landscape level (PP landscape), w</w:t>
      </w:r>
      <w:r w:rsidR="748D4EB3" w:rsidRPr="0085603E">
        <w:t xml:space="preserve">e will strengthen </w:t>
      </w:r>
      <w:r w:rsidR="00E21744" w:rsidRPr="0085603E">
        <w:t xml:space="preserve">landscape </w:t>
      </w:r>
      <w:r w:rsidR="1B820EE1" w:rsidRPr="0085603E">
        <w:t>MSWG by assisting them i</w:t>
      </w:r>
      <w:r w:rsidR="1B820EE1">
        <w:t>n developing collaborative action plans (</w:t>
      </w:r>
      <w:r w:rsidR="7CC9AF64">
        <w:t xml:space="preserve">2.1.6.1). We will collaborate with Formad MSWG in organizing the FPIC processes (2.1.1.1).  </w:t>
      </w:r>
      <w:r w:rsidR="590B175B">
        <w:t xml:space="preserve">Under Formad MSWG, </w:t>
      </w:r>
      <w:r w:rsidR="748D4EB3">
        <w:t>a system of ‘smart patrol’</w:t>
      </w:r>
      <w:r w:rsidR="590B175B">
        <w:t xml:space="preserve"> will be strengthened</w:t>
      </w:r>
      <w:r w:rsidR="748D4EB3">
        <w:t xml:space="preserve">, which includes the monitoring of </w:t>
      </w:r>
      <w:r w:rsidR="590B175B">
        <w:t xml:space="preserve">fire </w:t>
      </w:r>
      <w:r w:rsidR="00E21744">
        <w:t>occurrence</w:t>
      </w:r>
      <w:r w:rsidR="590B175B">
        <w:t xml:space="preserve">, </w:t>
      </w:r>
      <w:r w:rsidR="748D4EB3">
        <w:t>peatland water levels, water management and canal expansion</w:t>
      </w:r>
      <w:r w:rsidR="7CC9AF64">
        <w:t>. We</w:t>
      </w:r>
      <w:r w:rsidR="748D4EB3">
        <w:t xml:space="preserve"> will use the trials in our landscape to develop a monitoring system that can be implemented at district level. </w:t>
      </w:r>
    </w:p>
    <w:p w14:paraId="271B157E" w14:textId="77777777" w:rsidR="009D4466" w:rsidRPr="00071A7F" w:rsidRDefault="009D4466" w:rsidP="000C7CC2">
      <w:pPr>
        <w:jc w:val="both"/>
        <w:rPr>
          <w:bCs/>
        </w:rPr>
      </w:pPr>
    </w:p>
    <w:p w14:paraId="0C779710" w14:textId="77777777" w:rsidR="003E1375" w:rsidRPr="00071A7F" w:rsidRDefault="003E1375" w:rsidP="00FF08AE">
      <w:pPr>
        <w:rPr>
          <w:b/>
        </w:rPr>
      </w:pPr>
      <w:bookmarkStart w:id="11" w:name="_Hlk91433316"/>
    </w:p>
    <w:bookmarkEnd w:id="11"/>
    <w:p w14:paraId="09122CE3" w14:textId="42F0BEA1" w:rsidR="00632B67" w:rsidRPr="00071A7F" w:rsidRDefault="00F742AA" w:rsidP="00FF08AE">
      <w:pPr>
        <w:rPr>
          <w:b/>
        </w:rPr>
      </w:pPr>
      <w:r w:rsidRPr="00071A7F">
        <w:rPr>
          <w:b/>
        </w:rPr>
        <w:t xml:space="preserve">Pathway B: </w:t>
      </w:r>
      <w:r w:rsidR="00632B67" w:rsidRPr="00071A7F">
        <w:rPr>
          <w:b/>
        </w:rPr>
        <w:t>Sustainable land use practices</w:t>
      </w:r>
    </w:p>
    <w:p w14:paraId="28CDF670" w14:textId="0073F943" w:rsidR="00BC5461" w:rsidRPr="00071A7F" w:rsidRDefault="00BC5461" w:rsidP="00FF08AE">
      <w:pPr>
        <w:rPr>
          <w:b/>
        </w:rPr>
      </w:pPr>
    </w:p>
    <w:p w14:paraId="38845BFD" w14:textId="1F476018" w:rsidR="003C77F4" w:rsidRPr="00071A7F" w:rsidRDefault="640F6454" w:rsidP="00D16AF9">
      <w:pPr>
        <w:jc w:val="both"/>
      </w:pPr>
      <w:bookmarkStart w:id="12" w:name="_Hlk91319910"/>
      <w:r>
        <w:t xml:space="preserve">In PP landscape where Fire project is </w:t>
      </w:r>
      <w:r w:rsidR="51E27500">
        <w:t>implemented, ISP</w:t>
      </w:r>
      <w:r w:rsidR="33FC1487">
        <w:t xml:space="preserve"> </w:t>
      </w:r>
      <w:r>
        <w:t xml:space="preserve">is dominant </w:t>
      </w:r>
      <w:r w:rsidR="33FC1487">
        <w:t>including in the deep peatland areas where fires are frequent</w:t>
      </w:r>
      <w:r>
        <w:t>. A</w:t>
      </w:r>
      <w:r w:rsidR="33FC1487">
        <w:t xml:space="preserve">s a follow up of Farmers Field School (FFS), we will develop </w:t>
      </w:r>
      <w:r>
        <w:t>five</w:t>
      </w:r>
      <w:r w:rsidR="57D9EF4C">
        <w:t xml:space="preserve"> </w:t>
      </w:r>
      <w:r w:rsidR="33FC1487">
        <w:t>2-ha peatland agricultural demo-plots</w:t>
      </w:r>
      <w:r w:rsidR="7CC9AF64">
        <w:t xml:space="preserve"> </w:t>
      </w:r>
      <w:r w:rsidR="7F383C8A">
        <w:t xml:space="preserve">for farmers to </w:t>
      </w:r>
      <w:r w:rsidR="7F383C8A" w:rsidRPr="55E56FA2">
        <w:rPr>
          <w:rFonts w:ascii="Calibri" w:hAnsi="Calibri" w:cs="Calibri"/>
        </w:rPr>
        <w:t xml:space="preserve">demonstrate initial efforts/trials </w:t>
      </w:r>
      <w:r w:rsidR="18710EE6" w:rsidRPr="55E56FA2">
        <w:rPr>
          <w:rFonts w:ascii="Calibri" w:hAnsi="Calibri" w:cs="Calibri"/>
        </w:rPr>
        <w:t xml:space="preserve">to </w:t>
      </w:r>
      <w:r w:rsidR="728C4A75" w:rsidRPr="55E56FA2">
        <w:rPr>
          <w:rFonts w:ascii="Calibri" w:hAnsi="Calibri" w:cs="Calibri"/>
        </w:rPr>
        <w:t xml:space="preserve">grow oil </w:t>
      </w:r>
      <w:r w:rsidR="18710EE6" w:rsidRPr="55E56FA2">
        <w:rPr>
          <w:rFonts w:ascii="Calibri" w:hAnsi="Calibri" w:cs="Calibri"/>
        </w:rPr>
        <w:t xml:space="preserve">palm </w:t>
      </w:r>
      <w:r w:rsidR="74397720" w:rsidRPr="55E56FA2">
        <w:rPr>
          <w:rFonts w:ascii="Calibri" w:hAnsi="Calibri" w:cs="Calibri"/>
        </w:rPr>
        <w:t xml:space="preserve">following </w:t>
      </w:r>
      <w:r w:rsidR="7F383C8A" w:rsidRPr="55E56FA2">
        <w:rPr>
          <w:rFonts w:ascii="Calibri" w:hAnsi="Calibri" w:cs="Calibri"/>
        </w:rPr>
        <w:t>peatland smart</w:t>
      </w:r>
      <w:r w:rsidR="71C107ED" w:rsidRPr="55E56FA2">
        <w:rPr>
          <w:rFonts w:ascii="Calibri" w:hAnsi="Calibri" w:cs="Calibri"/>
        </w:rPr>
        <w:t>s practices</w:t>
      </w:r>
      <w:r w:rsidR="7F383C8A">
        <w:t xml:space="preserve"> </w:t>
      </w:r>
      <w:r w:rsidR="7CC9AF64">
        <w:t>(2.1.1.2)</w:t>
      </w:r>
      <w:r w:rsidR="33FC1487">
        <w:t>. The demo</w:t>
      </w:r>
      <w:r w:rsidR="57D9EF4C">
        <w:t>-</w:t>
      </w:r>
      <w:r w:rsidR="33FC1487">
        <w:t>plots include ISP and other</w:t>
      </w:r>
      <w:r w:rsidR="57D9EF4C">
        <w:t xml:space="preserve"> </w:t>
      </w:r>
      <w:r w:rsidR="33FC1487">
        <w:t xml:space="preserve">agricultural practices in the landscape. In the </w:t>
      </w:r>
      <w:r>
        <w:t xml:space="preserve">ISP </w:t>
      </w:r>
      <w:r w:rsidR="33FC1487">
        <w:t>demo</w:t>
      </w:r>
      <w:r w:rsidR="57D9EF4C">
        <w:t>-</w:t>
      </w:r>
      <w:r w:rsidR="33FC1487">
        <w:t xml:space="preserve">plots, various GAP aspects will be </w:t>
      </w:r>
      <w:r w:rsidR="5A2F0FAD">
        <w:t>exercised</w:t>
      </w:r>
      <w:r w:rsidR="33FC1487">
        <w:t xml:space="preserve"> such as </w:t>
      </w:r>
      <w:r w:rsidR="33FC1487" w:rsidRPr="55E56FA2">
        <w:rPr>
          <w:lang w:val="en-ID"/>
        </w:rPr>
        <w:t xml:space="preserve">improved water management, the use of decomposer and fluid organic fertilizer which improve the growth of oil-palm plantation, </w:t>
      </w:r>
      <w:r w:rsidR="33FC1487" w:rsidRPr="55E56FA2">
        <w:rPr>
          <w:lang w:val="en-GB"/>
        </w:rPr>
        <w:t>multi-cropping combined with fresh-water fishery. These demo</w:t>
      </w:r>
      <w:r w:rsidR="57D9EF4C" w:rsidRPr="55E56FA2">
        <w:rPr>
          <w:lang w:val="en-GB"/>
        </w:rPr>
        <w:t>-</w:t>
      </w:r>
      <w:r w:rsidR="33FC1487" w:rsidRPr="55E56FA2">
        <w:rPr>
          <w:lang w:val="en-GB"/>
        </w:rPr>
        <w:t xml:space="preserve">plots will serve as </w:t>
      </w:r>
      <w:r w:rsidR="32EB3C3F" w:rsidRPr="55E56FA2">
        <w:rPr>
          <w:lang w:val="en-GB"/>
        </w:rPr>
        <w:t xml:space="preserve">examples of </w:t>
      </w:r>
      <w:r w:rsidR="33FC1487" w:rsidRPr="55E56FA2">
        <w:rPr>
          <w:lang w:val="en-GB"/>
        </w:rPr>
        <w:t xml:space="preserve">peatland best practice (or towards best practice) </w:t>
      </w:r>
      <w:r w:rsidRPr="55E56FA2">
        <w:rPr>
          <w:lang w:val="en-GB"/>
        </w:rPr>
        <w:t xml:space="preserve">and </w:t>
      </w:r>
      <w:r w:rsidR="57D9EF4C" w:rsidRPr="55E56FA2">
        <w:rPr>
          <w:lang w:val="en-GB"/>
        </w:rPr>
        <w:t xml:space="preserve">as learning grounds for </w:t>
      </w:r>
      <w:r w:rsidR="33FC1487" w:rsidRPr="55E56FA2">
        <w:rPr>
          <w:lang w:val="en-GB"/>
        </w:rPr>
        <w:t xml:space="preserve">other farmers in the landscape. </w:t>
      </w:r>
      <w:r w:rsidR="33FC1487">
        <w:t>The demo-plots on organic food crops (horticulture and rice</w:t>
      </w:r>
      <w:r>
        <w:t xml:space="preserve">) </w:t>
      </w:r>
      <w:r w:rsidR="33FC1487">
        <w:t xml:space="preserve">will be </w:t>
      </w:r>
      <w:r w:rsidR="4144C53E">
        <w:t xml:space="preserve">an example of </w:t>
      </w:r>
      <w:r w:rsidR="33FC1487">
        <w:t xml:space="preserve"> oil-palm</w:t>
      </w:r>
      <w:r w:rsidR="28978E57">
        <w:t xml:space="preserve"> alternatives</w:t>
      </w:r>
      <w:r w:rsidR="33FC1487">
        <w:t xml:space="preserve">. </w:t>
      </w:r>
      <w:bookmarkStart w:id="13" w:name="_Hlk91319768"/>
      <w:r w:rsidR="7444D748">
        <w:t xml:space="preserve">We </w:t>
      </w:r>
      <w:r w:rsidR="79387670">
        <w:t xml:space="preserve">will </w:t>
      </w:r>
      <w:r w:rsidR="7444D748">
        <w:t xml:space="preserve">continue facilitating the marketing of (organic) produce of community-based horticulture and focus on </w:t>
      </w:r>
      <w:bookmarkStart w:id="14" w:name="_Hlk91320085"/>
      <w:r w:rsidR="7444D748">
        <w:t>upscaling to other villages and farmer groups</w:t>
      </w:r>
      <w:bookmarkEnd w:id="13"/>
      <w:r w:rsidR="7444D748">
        <w:t xml:space="preserve">. </w:t>
      </w:r>
      <w:bookmarkEnd w:id="14"/>
    </w:p>
    <w:p w14:paraId="56E13D57" w14:textId="19FB1DE8" w:rsidR="004B244C" w:rsidRPr="00071A7F" w:rsidRDefault="004B244C" w:rsidP="00D16AF9">
      <w:pPr>
        <w:jc w:val="both"/>
        <w:rPr>
          <w:bCs/>
        </w:rPr>
      </w:pPr>
    </w:p>
    <w:p w14:paraId="06E269A9" w14:textId="3FC864DD" w:rsidR="00DA4B02" w:rsidRPr="00071A7F" w:rsidRDefault="004B244C" w:rsidP="00DA4B02">
      <w:pPr>
        <w:jc w:val="both"/>
      </w:pPr>
      <w:r w:rsidRPr="00071A7F">
        <w:rPr>
          <w:bCs/>
        </w:rPr>
        <w:t xml:space="preserve">Pematang Gadung Village Forest (VF) permit (7.040 ha) has been awarded in March 2021 and the LPHD has started to develop long-term (25 years) planning, together with the neighboring village forest, i.e., Village Forest Sungai Besar (6,400 ha) and Village Forest Sungai Pawan (600 ha) to access RaCP scheme managed by ‘Lestari Capital’, which will support </w:t>
      </w:r>
      <w:r w:rsidR="002D5103" w:rsidRPr="00071A7F">
        <w:rPr>
          <w:bCs/>
        </w:rPr>
        <w:t>funding on</w:t>
      </w:r>
      <w:r w:rsidRPr="00071A7F">
        <w:rPr>
          <w:bCs/>
        </w:rPr>
        <w:t xml:space="preserve"> village forest management for the coming 25 years</w:t>
      </w:r>
      <w:bookmarkEnd w:id="12"/>
      <w:r w:rsidR="00F17940" w:rsidRPr="00071A7F">
        <w:rPr>
          <w:bCs/>
        </w:rPr>
        <w:t xml:space="preserve">. The improved management of the VF will strengthen the role of VF as buffer </w:t>
      </w:r>
      <w:r w:rsidR="005B6D17" w:rsidRPr="00071A7F">
        <w:rPr>
          <w:bCs/>
        </w:rPr>
        <w:t>against illegal</w:t>
      </w:r>
      <w:r w:rsidR="00F17940" w:rsidRPr="00071A7F">
        <w:rPr>
          <w:bCs/>
        </w:rPr>
        <w:t xml:space="preserve"> gold mining (PETI) expansion.</w:t>
      </w:r>
    </w:p>
    <w:p w14:paraId="0F7C9F4A" w14:textId="77777777" w:rsidR="00121AF2" w:rsidRPr="00071A7F" w:rsidRDefault="00121AF2" w:rsidP="00D16AF9">
      <w:pPr>
        <w:jc w:val="both"/>
        <w:rPr>
          <w:bCs/>
        </w:rPr>
      </w:pPr>
    </w:p>
    <w:p w14:paraId="00C97AD1" w14:textId="6B627A84" w:rsidR="00121AF2" w:rsidRPr="00071A7F" w:rsidRDefault="531FE644" w:rsidP="00032756">
      <w:r>
        <w:t xml:space="preserve">To reach </w:t>
      </w:r>
      <w:r w:rsidR="751870FD">
        <w:t xml:space="preserve">the </w:t>
      </w:r>
      <w:r>
        <w:t xml:space="preserve">end-outcome </w:t>
      </w:r>
      <w:r w:rsidR="751870FD">
        <w:t xml:space="preserve">in </w:t>
      </w:r>
      <w:r>
        <w:t xml:space="preserve">2023, </w:t>
      </w:r>
      <w:r w:rsidR="751870FD">
        <w:t>c</w:t>
      </w:r>
      <w:r>
        <w:t>ommunities in KKU maintain forest and tree cover and avoid forest degradation (3)</w:t>
      </w:r>
      <w:r w:rsidR="3CE64678">
        <w:t>.</w:t>
      </w:r>
      <w:r>
        <w:t xml:space="preserve"> </w:t>
      </w:r>
      <w:r w:rsidR="3CE64678">
        <w:t>I</w:t>
      </w:r>
      <w:r>
        <w:t>n 2022</w:t>
      </w:r>
      <w:r w:rsidR="3CE64678">
        <w:t>,</w:t>
      </w:r>
      <w:r>
        <w:t xml:space="preserve"> we facilitate</w:t>
      </w:r>
      <w:r w:rsidR="2E8BDBA2">
        <w:t>d: (a)</w:t>
      </w:r>
      <w:r>
        <w:t xml:space="preserve"> Famers champions </w:t>
      </w:r>
      <w:r w:rsidR="3A02AB6E">
        <w:t xml:space="preserve">apply </w:t>
      </w:r>
      <w:r>
        <w:t xml:space="preserve">rubber-based agroforestry </w:t>
      </w:r>
      <w:r w:rsidR="3A02AB6E" w:rsidRPr="55E56FA2">
        <w:rPr>
          <w:rFonts w:cs="Calibri"/>
        </w:rPr>
        <w:t xml:space="preserve">models as examples to other farmers </w:t>
      </w:r>
      <w:r>
        <w:t>(4.3.1.1)</w:t>
      </w:r>
      <w:r w:rsidR="2E8BDBA2">
        <w:t>.</w:t>
      </w:r>
      <w:r>
        <w:t xml:space="preserve"> FSS</w:t>
      </w:r>
      <w:r w:rsidR="2E8BDBA2">
        <w:t xml:space="preserve"> has trained local farmers to enhance</w:t>
      </w:r>
      <w:r>
        <w:t xml:space="preserve"> the growth space among rubber trees, to allow solar radiation to reach at the forest floor to grow gingers etc., and middle layer with coffee and pepper etc.  Farmers Extension Center of Simpang Dua Sub-district</w:t>
      </w:r>
      <w:r w:rsidR="2E8BDBA2">
        <w:t xml:space="preserve"> will upscale the rubber-based agroforestry</w:t>
      </w:r>
      <w:r>
        <w:t xml:space="preserve"> </w:t>
      </w:r>
      <w:r w:rsidR="2E8BDBA2">
        <w:t>to farmers within and beyond the landscape</w:t>
      </w:r>
      <w:r w:rsidR="3CE64678">
        <w:t xml:space="preserve">. </w:t>
      </w:r>
      <w:r w:rsidR="2E8BDBA2">
        <w:t xml:space="preserve">We will </w:t>
      </w:r>
      <w:r w:rsidR="3CE64678">
        <w:t>encourage women</w:t>
      </w:r>
      <w:r w:rsidR="51E27500">
        <w:t xml:space="preserve"> handicraft production in three villages (Mekar </w:t>
      </w:r>
      <w:r w:rsidR="3CE64678">
        <w:t>Raya, Gema</w:t>
      </w:r>
      <w:r w:rsidR="51E27500">
        <w:t xml:space="preserve"> and Kamora) to maintain and raise their production and</w:t>
      </w:r>
      <w:r w:rsidR="2E8BDBA2">
        <w:t xml:space="preserve"> expand the market (4.3.</w:t>
      </w:r>
      <w:r w:rsidR="3A02AB6E">
        <w:t>3.1.</w:t>
      </w:r>
      <w:r w:rsidR="2E8BDBA2">
        <w:t xml:space="preserve">), while </w:t>
      </w:r>
      <w:r>
        <w:t xml:space="preserve">Farmer Champions </w:t>
      </w:r>
      <w:r w:rsidR="2E8BDBA2">
        <w:t xml:space="preserve">to </w:t>
      </w:r>
      <w:r>
        <w:t>extent their knowledge and skills on forest restoration at two high schools, including NTFP women handicrafts (4.3</w:t>
      </w:r>
      <w:r w:rsidR="26E7262C">
        <w:t>2.</w:t>
      </w:r>
      <w:r>
        <w:t>1</w:t>
      </w:r>
      <w:r w:rsidR="26E7262C">
        <w:t>.</w:t>
      </w:r>
      <w:r>
        <w:t>)</w:t>
      </w:r>
      <w:r w:rsidR="2E8BDBA2">
        <w:t>.</w:t>
      </w:r>
      <w:r w:rsidR="51E27500">
        <w:t xml:space="preserve"> </w:t>
      </w:r>
      <w:r w:rsidR="751870FD">
        <w:t xml:space="preserve">To reach the same end-outcome in 2023 (3), in 2022, we will reach </w:t>
      </w:r>
      <w:r w:rsidR="51E27500">
        <w:t>through improving rubber price by supporting rubber producers to establish a Collective Rubber Processing and Marketing organization (UPPB)</w:t>
      </w:r>
      <w:r w:rsidR="26E7262C">
        <w:t xml:space="preserve"> legalized by DIstanakbun</w:t>
      </w:r>
      <w:r w:rsidR="51E27500">
        <w:t>, creating linkages of rubber producers with responsible buyers (4.</w:t>
      </w:r>
      <w:r w:rsidR="26E7262C">
        <w:t>3</w:t>
      </w:r>
      <w:r w:rsidR="51E27500">
        <w:t>.</w:t>
      </w:r>
      <w:r w:rsidR="26E7262C">
        <w:t>4</w:t>
      </w:r>
      <w:r w:rsidR="51E27500">
        <w:t xml:space="preserve">.1), and connecting Bumdes and champions </w:t>
      </w:r>
      <w:r w:rsidR="3B66572D">
        <w:t>farmers to</w:t>
      </w:r>
      <w:r w:rsidR="51E27500">
        <w:t xml:space="preserve"> PT. New Kalbar Processor (NKP)</w:t>
      </w:r>
      <w:r w:rsidR="26E7262C">
        <w:t>(</w:t>
      </w:r>
      <w:r w:rsidR="751870FD">
        <w:t>4.</w:t>
      </w:r>
      <w:r w:rsidR="26E7262C">
        <w:t>3.</w:t>
      </w:r>
      <w:r w:rsidR="751870FD">
        <w:t>4.2.</w:t>
      </w:r>
      <w:r w:rsidR="26E7262C">
        <w:t>)</w:t>
      </w:r>
    </w:p>
    <w:p w14:paraId="02234DFE" w14:textId="77777777" w:rsidR="00121AF2" w:rsidRPr="00071A7F" w:rsidRDefault="00121AF2" w:rsidP="00D16AF9">
      <w:pPr>
        <w:jc w:val="both"/>
        <w:rPr>
          <w:bCs/>
        </w:rPr>
      </w:pPr>
    </w:p>
    <w:p w14:paraId="5F80B21F" w14:textId="33C47550" w:rsidR="000C7CC2" w:rsidRPr="00071A7F" w:rsidRDefault="000C7CC2" w:rsidP="00D16AF9">
      <w:pPr>
        <w:jc w:val="both"/>
        <w:rPr>
          <w:b/>
        </w:rPr>
      </w:pPr>
    </w:p>
    <w:p w14:paraId="6B6C5232" w14:textId="50CB7ED5" w:rsidR="00361553" w:rsidRPr="00071A7F" w:rsidRDefault="00361553" w:rsidP="00D16AF9">
      <w:pPr>
        <w:jc w:val="both"/>
        <w:rPr>
          <w:b/>
          <w:bCs/>
        </w:rPr>
      </w:pPr>
      <w:r w:rsidRPr="00071A7F">
        <w:rPr>
          <w:b/>
          <w:bCs/>
        </w:rPr>
        <w:lastRenderedPageBreak/>
        <w:t>Pathway C: Responsible business and finance</w:t>
      </w:r>
    </w:p>
    <w:p w14:paraId="0381EF3A" w14:textId="77777777" w:rsidR="00BC5461" w:rsidRPr="00071A7F" w:rsidRDefault="00BC5461" w:rsidP="00D16AF9">
      <w:pPr>
        <w:jc w:val="both"/>
      </w:pPr>
    </w:p>
    <w:p w14:paraId="0000D2E4" w14:textId="074EFBAA" w:rsidR="002141BF" w:rsidRPr="00071A7F" w:rsidRDefault="002141BF" w:rsidP="00D16AF9">
      <w:pPr>
        <w:jc w:val="both"/>
      </w:pPr>
      <w:r>
        <w:t>To reach end-outcomes 2023, Financial institutions</w:t>
      </w:r>
      <w:r w:rsidR="00B25E9A">
        <w:t xml:space="preserve"> (</w:t>
      </w:r>
      <w:r>
        <w:t>Credit Union</w:t>
      </w:r>
      <w:r w:rsidR="00B25E9A">
        <w:t>)</w:t>
      </w:r>
      <w:r>
        <w:t xml:space="preserve"> in K-KU finance/invest in community based responsible and CS actors (8). </w:t>
      </w:r>
      <w:bookmarkStart w:id="15" w:name="_Hlk97538092"/>
      <w:r>
        <w:t xml:space="preserve">In 2022, </w:t>
      </w:r>
      <w:r w:rsidR="00E65965" w:rsidRPr="005A4201">
        <w:t xml:space="preserve">in </w:t>
      </w:r>
      <w:r w:rsidR="00E65965" w:rsidRPr="0085603E">
        <w:t>collaboration with MoMo4C,</w:t>
      </w:r>
      <w:r w:rsidR="00E65965">
        <w:t xml:space="preserve"> </w:t>
      </w:r>
      <w:r>
        <w:t xml:space="preserve">we will stimulate </w:t>
      </w:r>
      <w:r w:rsidR="00BC5461">
        <w:t>C</w:t>
      </w:r>
      <w:r w:rsidR="004B244C">
        <w:t xml:space="preserve">redit Union </w:t>
      </w:r>
      <w:r w:rsidR="00BC5461">
        <w:t xml:space="preserve">operating in Simpang Dua </w:t>
      </w:r>
      <w:r w:rsidR="00B25E9A">
        <w:t xml:space="preserve">Sub-district and surrounding areas </w:t>
      </w:r>
      <w:r w:rsidR="004B244C">
        <w:t>have been</w:t>
      </w:r>
      <w:r w:rsidR="00AC4E4D">
        <w:t xml:space="preserve"> keen</w:t>
      </w:r>
      <w:r w:rsidR="00BC5461">
        <w:t xml:space="preserve"> to provide innovative financing schemes, including to </w:t>
      </w:r>
      <w:r w:rsidR="00B25E9A">
        <w:t xml:space="preserve">rubber-based </w:t>
      </w:r>
      <w:r w:rsidR="00BC5461">
        <w:t xml:space="preserve">agroforestry </w:t>
      </w:r>
      <w:r w:rsidR="00B25E9A">
        <w:t xml:space="preserve">community groups, </w:t>
      </w:r>
      <w:r w:rsidR="00463209">
        <w:t xml:space="preserve">and channel credit to </w:t>
      </w:r>
      <w:bookmarkStart w:id="16" w:name="_Hlk94009798"/>
      <w:r w:rsidR="00463209">
        <w:t>Bumdes/champion persons</w:t>
      </w:r>
      <w:r w:rsidR="00B25E9A">
        <w:t xml:space="preserve"> of </w:t>
      </w:r>
      <w:r w:rsidR="00463209">
        <w:t>UPPB</w:t>
      </w:r>
      <w:bookmarkEnd w:id="16"/>
      <w:r w:rsidR="00463209">
        <w:t>. We</w:t>
      </w:r>
      <w:r w:rsidR="00E65965">
        <w:t xml:space="preserve">, </w:t>
      </w:r>
      <w:r w:rsidR="00E65965" w:rsidRPr="0085603E">
        <w:t>in collaboration with MoMo4C,</w:t>
      </w:r>
      <w:r w:rsidR="00463209" w:rsidRPr="0085603E">
        <w:t xml:space="preserve"> will stimulate Bumdes in Mekar Raya and Kamora </w:t>
      </w:r>
      <w:r w:rsidR="00B25E9A" w:rsidRPr="0085603E">
        <w:t xml:space="preserve">to </w:t>
      </w:r>
      <w:r w:rsidR="00463209" w:rsidRPr="0085603E">
        <w:t>strengthen their institutional a</w:t>
      </w:r>
      <w:r w:rsidR="00463209">
        <w:t>nd financial capitals by getting legal permit for mineral water business unit to expand the market and promote their Forest ecotourism areas in Kamora (4.</w:t>
      </w:r>
      <w:r w:rsidR="006E3D2B">
        <w:t>4</w:t>
      </w:r>
      <w:r w:rsidR="00463209">
        <w:t xml:space="preserve">.1.1). </w:t>
      </w:r>
      <w:bookmarkEnd w:id="15"/>
      <w:r w:rsidR="00463209">
        <w:t>We will stimulate Distanakbun to legalize</w:t>
      </w:r>
      <w:r w:rsidR="00B25E9A">
        <w:t xml:space="preserve"> </w:t>
      </w:r>
      <w:r w:rsidR="00463209">
        <w:t>the UPPB by issuing registration number (4.</w:t>
      </w:r>
      <w:r w:rsidR="006E3D2B">
        <w:t>4</w:t>
      </w:r>
      <w:r w:rsidR="00463209">
        <w:t>.1.2./2.11)</w:t>
      </w:r>
      <w:r w:rsidR="00B25E9A">
        <w:t xml:space="preserve">, this will be a pre-requirement </w:t>
      </w:r>
      <w:r w:rsidR="007F4526">
        <w:t xml:space="preserve">for </w:t>
      </w:r>
      <w:r w:rsidR="00B25E9A">
        <w:t xml:space="preserve">UPPB’s products </w:t>
      </w:r>
      <w:r w:rsidR="007F4526">
        <w:t xml:space="preserve">to be accepted </w:t>
      </w:r>
      <w:r w:rsidR="00B25E9A">
        <w:t>by PT. NKP</w:t>
      </w:r>
      <w:r w:rsidR="00463209">
        <w:t xml:space="preserve">; </w:t>
      </w:r>
      <w:r w:rsidR="003008C1">
        <w:t xml:space="preserve">and to </w:t>
      </w:r>
      <w:r w:rsidR="00561BDC">
        <w:t xml:space="preserve">support CU to develop </w:t>
      </w:r>
      <w:r w:rsidR="003008C1">
        <w:t>rubber</w:t>
      </w:r>
      <w:r w:rsidR="00B25E9A">
        <w:t>-based agroforestry</w:t>
      </w:r>
      <w:r w:rsidR="003008C1">
        <w:t xml:space="preserve"> </w:t>
      </w:r>
      <w:r w:rsidR="00561BDC">
        <w:t xml:space="preserve">schemes for </w:t>
      </w:r>
      <w:r w:rsidR="003008C1">
        <w:t>farmers</w:t>
      </w:r>
      <w:r w:rsidR="00B25E9A">
        <w:t xml:space="preserve"> </w:t>
      </w:r>
      <w:r w:rsidR="003008C1">
        <w:t>(4.</w:t>
      </w:r>
      <w:r w:rsidR="006E3D2B">
        <w:t>4.2.1</w:t>
      </w:r>
      <w:r w:rsidR="003008C1">
        <w:t xml:space="preserve">). </w:t>
      </w:r>
    </w:p>
    <w:p w14:paraId="1BABE429" w14:textId="43AC5D86" w:rsidR="00FD6372" w:rsidRPr="00071A7F" w:rsidRDefault="00FD6372" w:rsidP="00D16AF9">
      <w:pPr>
        <w:jc w:val="both"/>
      </w:pPr>
    </w:p>
    <w:p w14:paraId="16B88979" w14:textId="614749F7" w:rsidR="006D70BC" w:rsidRPr="00071A7F" w:rsidRDefault="6D5FBC82" w:rsidP="00D16AF9">
      <w:pPr>
        <w:jc w:val="both"/>
      </w:pPr>
      <w:r>
        <w:t>In the fire program, i</w:t>
      </w:r>
      <w:r w:rsidR="13FA966A">
        <w:t xml:space="preserve">n PP </w:t>
      </w:r>
      <w:r w:rsidR="601CC97B">
        <w:t>landscape</w:t>
      </w:r>
      <w:r w:rsidR="13FA966A">
        <w:t>, we will develop demo-plot</w:t>
      </w:r>
      <w:r w:rsidR="601CC97B">
        <w:t>s</w:t>
      </w:r>
      <w:r w:rsidR="13FA966A">
        <w:t xml:space="preserve"> on ISP </w:t>
      </w:r>
      <w:r w:rsidR="7BD396BE">
        <w:t>with improved water management and GAP</w:t>
      </w:r>
      <w:r w:rsidR="0B5BC03B">
        <w:t xml:space="preserve"> </w:t>
      </w:r>
      <w:r w:rsidR="590B175B">
        <w:t xml:space="preserve">(2.1.1.2) </w:t>
      </w:r>
      <w:r w:rsidR="0B5BC03B">
        <w:t xml:space="preserve">to enhance </w:t>
      </w:r>
      <w:r w:rsidR="7BD396BE">
        <w:t xml:space="preserve">sustainability and </w:t>
      </w:r>
      <w:r w:rsidR="0B5BC03B">
        <w:t xml:space="preserve">productivity </w:t>
      </w:r>
      <w:r w:rsidR="7BD396BE">
        <w:t xml:space="preserve">of oil-palm plantation </w:t>
      </w:r>
      <w:r w:rsidR="0B5BC03B">
        <w:t>in the peatland areas and compliance into ISPO to</w:t>
      </w:r>
      <w:r w:rsidR="7BD396BE">
        <w:t xml:space="preserve"> make ISP</w:t>
      </w:r>
      <w:r w:rsidR="0B5BC03B">
        <w:t xml:space="preserve"> be</w:t>
      </w:r>
      <w:r w:rsidR="47B908AF">
        <w:t>c</w:t>
      </w:r>
      <w:r w:rsidR="7BD396BE">
        <w:t>omes</w:t>
      </w:r>
      <w:r w:rsidR="0B5BC03B">
        <w:t xml:space="preserve"> integrated to the supply-chain of </w:t>
      </w:r>
      <w:r w:rsidR="7BD396BE">
        <w:t xml:space="preserve">the large-scale business. </w:t>
      </w:r>
      <w:r w:rsidR="72658CC2">
        <w:t>In non-ISP peatland, we will develop demo-plots on food crops (horticulture and rice) organic products and link to Ketapang Town market</w:t>
      </w:r>
      <w:bookmarkStart w:id="17" w:name="_Hlk91432543"/>
      <w:r w:rsidR="601CC97B">
        <w:t xml:space="preserve"> and BRI Bank.</w:t>
      </w:r>
    </w:p>
    <w:bookmarkEnd w:id="17"/>
    <w:p w14:paraId="29CACB41" w14:textId="77777777" w:rsidR="006D70BC" w:rsidRPr="00071A7F" w:rsidRDefault="006D70BC" w:rsidP="00D16AF9">
      <w:pPr>
        <w:jc w:val="both"/>
      </w:pPr>
    </w:p>
    <w:p w14:paraId="687D35B2" w14:textId="4A83C872" w:rsidR="008F4490" w:rsidRPr="00071A7F" w:rsidRDefault="008F4490" w:rsidP="00D16AF9">
      <w:pPr>
        <w:jc w:val="both"/>
        <w:rPr>
          <w:b/>
          <w:bCs/>
        </w:rPr>
      </w:pPr>
      <w:r w:rsidRPr="00071A7F">
        <w:rPr>
          <w:b/>
          <w:bCs/>
        </w:rPr>
        <w:t xml:space="preserve">Gender </w:t>
      </w:r>
      <w:r w:rsidR="006B42B1" w:rsidRPr="00071A7F">
        <w:rPr>
          <w:b/>
          <w:bCs/>
        </w:rPr>
        <w:t xml:space="preserve">equality </w:t>
      </w:r>
      <w:r w:rsidRPr="00071A7F">
        <w:rPr>
          <w:b/>
          <w:bCs/>
        </w:rPr>
        <w:t>&amp; youth</w:t>
      </w:r>
      <w:r w:rsidR="006B42B1" w:rsidRPr="00071A7F">
        <w:rPr>
          <w:b/>
          <w:bCs/>
        </w:rPr>
        <w:t xml:space="preserve"> (F/M) engagement</w:t>
      </w:r>
    </w:p>
    <w:p w14:paraId="3CAD92FC" w14:textId="69EC91A8" w:rsidR="00AD348D" w:rsidRPr="00071A7F" w:rsidRDefault="00AD348D" w:rsidP="00D16AF9">
      <w:pPr>
        <w:jc w:val="both"/>
        <w:rPr>
          <w:b/>
          <w:bCs/>
        </w:rPr>
      </w:pPr>
    </w:p>
    <w:p w14:paraId="6927ED8A" w14:textId="77777777" w:rsidR="001F510E" w:rsidRPr="00071A7F" w:rsidRDefault="00AD348D" w:rsidP="0049079A">
      <w:pPr>
        <w:jc w:val="both"/>
      </w:pPr>
      <w:r w:rsidRPr="00071A7F">
        <w:t>We will enhance roles of women in Social</w:t>
      </w:r>
      <w:r w:rsidR="00E0096B" w:rsidRPr="00071A7F">
        <w:t xml:space="preserve"> Forestry (SF)</w:t>
      </w:r>
      <w:r w:rsidRPr="00071A7F">
        <w:t xml:space="preserve"> management and involve on S</w:t>
      </w:r>
      <w:r w:rsidR="00E0096B" w:rsidRPr="00071A7F">
        <w:t>F</w:t>
      </w:r>
      <w:r w:rsidRPr="00071A7F">
        <w:t xml:space="preserve"> Business </w:t>
      </w:r>
      <w:r w:rsidR="00F77915" w:rsidRPr="00071A7F">
        <w:t>g</w:t>
      </w:r>
      <w:r w:rsidRPr="00071A7F">
        <w:t>roups</w:t>
      </w:r>
      <w:r w:rsidR="00C92713" w:rsidRPr="00071A7F">
        <w:t xml:space="preserve"> </w:t>
      </w:r>
      <w:r w:rsidR="00F77915" w:rsidRPr="00071A7F">
        <w:t>(Kelompok Usaha Perhutanan Sosial</w:t>
      </w:r>
      <w:r w:rsidR="000F7EC3" w:rsidRPr="00071A7F">
        <w:t>/KUPS</w:t>
      </w:r>
      <w:r w:rsidR="00F77915" w:rsidRPr="00071A7F">
        <w:t xml:space="preserve">) </w:t>
      </w:r>
      <w:r w:rsidR="00C92713" w:rsidRPr="00071A7F">
        <w:t>both</w:t>
      </w:r>
      <w:r w:rsidR="00EF125D" w:rsidRPr="00071A7F">
        <w:t xml:space="preserve"> in</w:t>
      </w:r>
      <w:r w:rsidR="00C92713" w:rsidRPr="00071A7F">
        <w:t xml:space="preserve"> Simpang Dua and Pawan-Pesaguhan Landscapes</w:t>
      </w:r>
      <w:r w:rsidRPr="00071A7F">
        <w:t>.</w:t>
      </w:r>
      <w:r w:rsidR="00EF125D" w:rsidRPr="00071A7F">
        <w:t xml:space="preserve"> </w:t>
      </w:r>
    </w:p>
    <w:p w14:paraId="52FD859B" w14:textId="77777777" w:rsidR="001F510E" w:rsidRPr="00071A7F" w:rsidRDefault="001F510E" w:rsidP="0049079A">
      <w:pPr>
        <w:jc w:val="both"/>
      </w:pPr>
    </w:p>
    <w:p w14:paraId="5D200691" w14:textId="7EED8A2E" w:rsidR="00995342" w:rsidRPr="00071A7F" w:rsidRDefault="00EF125D" w:rsidP="00995342">
      <w:pPr>
        <w:jc w:val="both"/>
        <w:rPr>
          <w:bCs/>
          <w:lang w:val="en-ID"/>
        </w:rPr>
      </w:pPr>
      <w:r w:rsidRPr="00071A7F">
        <w:t xml:space="preserve">We will </w:t>
      </w:r>
      <w:r w:rsidR="0049079A" w:rsidRPr="00071A7F">
        <w:t>continuously</w:t>
      </w:r>
      <w:r w:rsidRPr="00071A7F">
        <w:t xml:space="preserve"> </w:t>
      </w:r>
      <w:r w:rsidR="0095348C" w:rsidRPr="00071A7F">
        <w:t xml:space="preserve">intensify </w:t>
      </w:r>
      <w:r w:rsidRPr="00071A7F">
        <w:t xml:space="preserve">women involvement </w:t>
      </w:r>
      <w:r w:rsidR="0095348C" w:rsidRPr="00071A7F">
        <w:t>i</w:t>
      </w:r>
      <w:r w:rsidRPr="00071A7F">
        <w:t xml:space="preserve">n Farmers Field </w:t>
      </w:r>
      <w:r w:rsidR="00347724" w:rsidRPr="00071A7F">
        <w:t>Schools</w:t>
      </w:r>
      <w:r w:rsidR="0049079A" w:rsidRPr="00071A7F">
        <w:t xml:space="preserve"> (FFS)</w:t>
      </w:r>
      <w:r w:rsidR="00347724" w:rsidRPr="00071A7F">
        <w:t xml:space="preserve">, especially </w:t>
      </w:r>
      <w:r w:rsidRPr="00071A7F">
        <w:t xml:space="preserve">in the </w:t>
      </w:r>
      <w:r w:rsidR="00347724" w:rsidRPr="00071A7F">
        <w:t xml:space="preserve">ISP and organic </w:t>
      </w:r>
      <w:r w:rsidR="00EC4AF5" w:rsidRPr="00071A7F">
        <w:t xml:space="preserve">product </w:t>
      </w:r>
      <w:r w:rsidRPr="00071A7F">
        <w:t xml:space="preserve">demo-plots to prevent </w:t>
      </w:r>
      <w:r w:rsidR="00347724" w:rsidRPr="00071A7F">
        <w:t xml:space="preserve">fire problem </w:t>
      </w:r>
      <w:r w:rsidR="00EC4AF5" w:rsidRPr="00071A7F">
        <w:t xml:space="preserve">in peatland area </w:t>
      </w:r>
      <w:r w:rsidR="00347724" w:rsidRPr="00071A7F">
        <w:t>and to enhance</w:t>
      </w:r>
      <w:r w:rsidR="000F7EC3" w:rsidRPr="00071A7F">
        <w:t xml:space="preserve"> mitigation and adaptation in the Proklim Villages (Sungai Pelang and Sungai Besar Villages</w:t>
      </w:r>
      <w:r w:rsidR="00995342" w:rsidRPr="00071A7F">
        <w:t>)</w:t>
      </w:r>
      <w:r w:rsidR="00F270A9" w:rsidRPr="00071A7F">
        <w:t xml:space="preserve">. Intensified role of women in FFS in Simpang Dua Landscape to </w:t>
      </w:r>
      <w:r w:rsidR="00995342" w:rsidRPr="00071A7F">
        <w:t>improve the</w:t>
      </w:r>
      <w:r w:rsidR="00EC4AF5" w:rsidRPr="00071A7F">
        <w:t xml:space="preserve"> </w:t>
      </w:r>
      <w:r w:rsidR="00995342" w:rsidRPr="00071A7F">
        <w:t xml:space="preserve">productivity of </w:t>
      </w:r>
      <w:r w:rsidR="00F270A9" w:rsidRPr="00071A7F">
        <w:t xml:space="preserve">rubber-based </w:t>
      </w:r>
      <w:r w:rsidR="00995342" w:rsidRPr="00071A7F">
        <w:t>agroforestry</w:t>
      </w:r>
      <w:r w:rsidR="00DB660E" w:rsidRPr="00071A7F">
        <w:t>,</w:t>
      </w:r>
      <w:r w:rsidR="00DB660E" w:rsidRPr="00071A7F">
        <w:rPr>
          <w:bCs/>
        </w:rPr>
        <w:t xml:space="preserve"> not to conduct slash and burnt farming</w:t>
      </w:r>
      <w:r w:rsidR="00DB660E" w:rsidRPr="00071A7F">
        <w:t xml:space="preserve"> </w:t>
      </w:r>
      <w:r w:rsidR="00995342" w:rsidRPr="00071A7F">
        <w:t>and involv</w:t>
      </w:r>
      <w:r w:rsidR="00EC4AF5" w:rsidRPr="00071A7F">
        <w:t>ing</w:t>
      </w:r>
      <w:r w:rsidR="00995342" w:rsidRPr="00071A7F">
        <w:t xml:space="preserve"> women</w:t>
      </w:r>
      <w:r w:rsidR="00F270A9" w:rsidRPr="00071A7F">
        <w:t xml:space="preserve"> and youth</w:t>
      </w:r>
      <w:r w:rsidR="00995342" w:rsidRPr="00071A7F">
        <w:t xml:space="preserve"> </w:t>
      </w:r>
      <w:r w:rsidR="00EC4AF5" w:rsidRPr="00071A7F">
        <w:t>o</w:t>
      </w:r>
      <w:r w:rsidR="00995342" w:rsidRPr="00071A7F">
        <w:t xml:space="preserve">n </w:t>
      </w:r>
      <w:r w:rsidR="00995342" w:rsidRPr="00071A7F">
        <w:rPr>
          <w:bCs/>
        </w:rPr>
        <w:t xml:space="preserve">the establishment </w:t>
      </w:r>
      <w:r w:rsidR="00F270A9" w:rsidRPr="00071A7F">
        <w:rPr>
          <w:bCs/>
        </w:rPr>
        <w:t xml:space="preserve">and </w:t>
      </w:r>
      <w:r w:rsidR="00DB660E" w:rsidRPr="00071A7F">
        <w:rPr>
          <w:bCs/>
        </w:rPr>
        <w:t>management</w:t>
      </w:r>
      <w:r w:rsidR="00F270A9" w:rsidRPr="00071A7F">
        <w:rPr>
          <w:bCs/>
        </w:rPr>
        <w:t xml:space="preserve"> </w:t>
      </w:r>
      <w:r w:rsidR="00995342" w:rsidRPr="00071A7F">
        <w:rPr>
          <w:bCs/>
        </w:rPr>
        <w:t xml:space="preserve">of Collective Rubber Processing and Marketing organization (UPPB).   </w:t>
      </w:r>
    </w:p>
    <w:p w14:paraId="30A8C79C" w14:textId="77777777" w:rsidR="00995342" w:rsidRPr="00071A7F" w:rsidRDefault="00995342" w:rsidP="00995342">
      <w:pPr>
        <w:jc w:val="both"/>
        <w:rPr>
          <w:b/>
        </w:rPr>
      </w:pPr>
    </w:p>
    <w:p w14:paraId="3EEA164B" w14:textId="03CEF300" w:rsidR="0049079A" w:rsidRPr="00071A7F" w:rsidRDefault="00AD348D" w:rsidP="0049079A">
      <w:pPr>
        <w:jc w:val="both"/>
        <w:rPr>
          <w:bCs/>
          <w:lang w:val="en-GB"/>
        </w:rPr>
      </w:pPr>
      <w:r w:rsidRPr="00071A7F">
        <w:rPr>
          <w:bCs/>
          <w:lang w:val="en-GB"/>
        </w:rPr>
        <w:t xml:space="preserve">We will support youth </w:t>
      </w:r>
      <w:bookmarkStart w:id="18" w:name="_Hlk91331872"/>
      <w:r w:rsidRPr="00071A7F">
        <w:rPr>
          <w:bCs/>
          <w:lang w:val="en-GB"/>
        </w:rPr>
        <w:t xml:space="preserve">in </w:t>
      </w:r>
      <w:r w:rsidR="0049079A" w:rsidRPr="00071A7F">
        <w:rPr>
          <w:bCs/>
          <w:lang w:val="en-GB"/>
        </w:rPr>
        <w:t>two local</w:t>
      </w:r>
      <w:r w:rsidRPr="00071A7F">
        <w:rPr>
          <w:bCs/>
          <w:lang w:val="en-GB"/>
        </w:rPr>
        <w:t xml:space="preserve"> high school </w:t>
      </w:r>
      <w:r w:rsidR="00C92713" w:rsidRPr="00071A7F">
        <w:rPr>
          <w:bCs/>
          <w:lang w:val="en-GB"/>
        </w:rPr>
        <w:t xml:space="preserve">in Simpang Dua Landscape </w:t>
      </w:r>
      <w:bookmarkEnd w:id="18"/>
      <w:r w:rsidRPr="00071A7F">
        <w:rPr>
          <w:bCs/>
          <w:lang w:val="en-GB"/>
        </w:rPr>
        <w:t xml:space="preserve">to </w:t>
      </w:r>
      <w:r w:rsidR="0049079A" w:rsidRPr="00071A7F">
        <w:rPr>
          <w:bCs/>
          <w:lang w:val="en-GB"/>
        </w:rPr>
        <w:t>produce</w:t>
      </w:r>
      <w:r w:rsidR="0049079A" w:rsidRPr="00071A7F">
        <w:rPr>
          <w:bCs/>
        </w:rPr>
        <w:t xml:space="preserve"> women’s weaving handicraft (NTFP) and </w:t>
      </w:r>
      <w:r w:rsidRPr="00071A7F">
        <w:rPr>
          <w:bCs/>
          <w:lang w:val="en-GB"/>
        </w:rPr>
        <w:t xml:space="preserve">develop </w:t>
      </w:r>
      <w:r w:rsidR="00C92713" w:rsidRPr="00071A7F">
        <w:rPr>
          <w:bCs/>
          <w:lang w:val="en-GB"/>
        </w:rPr>
        <w:t xml:space="preserve">endemic </w:t>
      </w:r>
      <w:r w:rsidRPr="00071A7F">
        <w:rPr>
          <w:bCs/>
          <w:lang w:val="en-GB"/>
        </w:rPr>
        <w:t xml:space="preserve">tree nurseries </w:t>
      </w:r>
      <w:r w:rsidR="00C92713" w:rsidRPr="00071A7F">
        <w:rPr>
          <w:bCs/>
          <w:lang w:val="en-GB"/>
        </w:rPr>
        <w:t xml:space="preserve">as a basis to </w:t>
      </w:r>
      <w:r w:rsidRPr="00071A7F">
        <w:rPr>
          <w:bCs/>
          <w:lang w:val="en-GB"/>
        </w:rPr>
        <w:t xml:space="preserve">conduct </w:t>
      </w:r>
      <w:r w:rsidR="00C92713" w:rsidRPr="00071A7F">
        <w:rPr>
          <w:bCs/>
          <w:lang w:val="en-GB"/>
        </w:rPr>
        <w:t>land rehabilitation in the Gunung Juring Protection Forest</w:t>
      </w:r>
      <w:r w:rsidRPr="00071A7F">
        <w:rPr>
          <w:bCs/>
          <w:lang w:val="en-GB"/>
        </w:rPr>
        <w:t>.</w:t>
      </w:r>
      <w:r w:rsidR="00C92713" w:rsidRPr="00071A7F">
        <w:rPr>
          <w:bCs/>
          <w:lang w:val="en-GB"/>
        </w:rPr>
        <w:t xml:space="preserve">  </w:t>
      </w:r>
    </w:p>
    <w:p w14:paraId="27DF2331" w14:textId="77777777" w:rsidR="0049079A" w:rsidRPr="00071A7F" w:rsidRDefault="0049079A" w:rsidP="0049079A">
      <w:pPr>
        <w:jc w:val="both"/>
        <w:rPr>
          <w:bCs/>
          <w:lang w:val="en-GB"/>
        </w:rPr>
      </w:pPr>
    </w:p>
    <w:p w14:paraId="56A1B1EF" w14:textId="35661277" w:rsidR="00783539" w:rsidRPr="00071A7F" w:rsidRDefault="00105C10" w:rsidP="0049079A">
      <w:pPr>
        <w:jc w:val="both"/>
      </w:pPr>
      <w:r w:rsidRPr="00071A7F">
        <w:t xml:space="preserve">Gender and youth (F/M) mainstreaming activities: </w:t>
      </w:r>
    </w:p>
    <w:p w14:paraId="4B8BD8C0" w14:textId="1478F0AE" w:rsidR="005C5761" w:rsidRPr="00071A7F" w:rsidRDefault="00783539" w:rsidP="00620EAA">
      <w:pPr>
        <w:rPr>
          <w:i/>
          <w:sz w:val="20"/>
          <w:szCs w:val="20"/>
        </w:rPr>
      </w:pPr>
      <w:r w:rsidRPr="00071A7F">
        <w:rPr>
          <w:i/>
          <w:sz w:val="20"/>
          <w:szCs w:val="20"/>
        </w:rPr>
        <w:t xml:space="preserve">What are your priorities for </w:t>
      </w:r>
      <w:r w:rsidR="009A6A89" w:rsidRPr="00071A7F">
        <w:rPr>
          <w:i/>
          <w:sz w:val="20"/>
          <w:szCs w:val="20"/>
        </w:rPr>
        <w:t xml:space="preserve">organisational </w:t>
      </w:r>
      <w:r w:rsidRPr="00071A7F">
        <w:rPr>
          <w:i/>
          <w:sz w:val="20"/>
          <w:szCs w:val="20"/>
        </w:rPr>
        <w:t xml:space="preserve">gender &amp; youth (F/M) mainstreaming to ensure gender &amp; youth sensitiveness and responsiveness of your organisation. e.g. a gender/youth consultancy, gender/youth training for staff, </w:t>
      </w:r>
      <w:r w:rsidR="005D08AE" w:rsidRPr="00071A7F">
        <w:rPr>
          <w:i/>
          <w:sz w:val="20"/>
          <w:szCs w:val="20"/>
        </w:rPr>
        <w:t xml:space="preserve">G&amp;Y policy; </w:t>
      </w:r>
      <w:r w:rsidRPr="00071A7F">
        <w:rPr>
          <w:i/>
          <w:sz w:val="20"/>
          <w:szCs w:val="20"/>
        </w:rPr>
        <w:t xml:space="preserve">setting up a gender/age disaggregated monitoring system, </w:t>
      </w:r>
      <w:r w:rsidR="00ED62AF" w:rsidRPr="00071A7F">
        <w:rPr>
          <w:i/>
          <w:sz w:val="20"/>
          <w:szCs w:val="20"/>
        </w:rPr>
        <w:t>etc.?</w:t>
      </w:r>
    </w:p>
    <w:p w14:paraId="229096EA" w14:textId="77777777" w:rsidR="00584036" w:rsidRPr="00071A7F" w:rsidRDefault="00584036" w:rsidP="00620EAA">
      <w:pPr>
        <w:rPr>
          <w:i/>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927"/>
        <w:gridCol w:w="2094"/>
        <w:gridCol w:w="1119"/>
        <w:gridCol w:w="3299"/>
        <w:gridCol w:w="2017"/>
      </w:tblGrid>
      <w:tr w:rsidR="00071A7F" w:rsidRPr="00071A7F" w14:paraId="4E57DEF6" w14:textId="77777777" w:rsidTr="00A058F0">
        <w:trPr>
          <w:trHeight w:val="2027"/>
        </w:trPr>
        <w:tc>
          <w:tcPr>
            <w:tcW w:w="0" w:type="auto"/>
            <w:shd w:val="clear" w:color="auto" w:fill="DEEAF6" w:themeFill="accent1" w:themeFillTint="33"/>
            <w:vAlign w:val="center"/>
          </w:tcPr>
          <w:p w14:paraId="3DAE8F0E" w14:textId="77777777" w:rsidR="00584036" w:rsidRPr="00071A7F" w:rsidRDefault="00584036" w:rsidP="00584036">
            <w:pPr>
              <w:rPr>
                <w:bCs/>
                <w:sz w:val="20"/>
                <w:szCs w:val="20"/>
              </w:rPr>
            </w:pPr>
            <w:r w:rsidRPr="00071A7F">
              <w:rPr>
                <w:bCs/>
                <w:sz w:val="20"/>
                <w:szCs w:val="20"/>
              </w:rPr>
              <w:t>WL Pathways</w:t>
            </w:r>
          </w:p>
        </w:tc>
        <w:tc>
          <w:tcPr>
            <w:tcW w:w="0" w:type="auto"/>
            <w:shd w:val="clear" w:color="auto" w:fill="DEEAF6" w:themeFill="accent1" w:themeFillTint="33"/>
            <w:vAlign w:val="center"/>
          </w:tcPr>
          <w:p w14:paraId="6CB2EC37" w14:textId="77777777" w:rsidR="00584036" w:rsidRPr="00071A7F" w:rsidRDefault="00584036" w:rsidP="00584036">
            <w:pPr>
              <w:rPr>
                <w:bCs/>
                <w:sz w:val="20"/>
                <w:szCs w:val="20"/>
              </w:rPr>
            </w:pPr>
            <w:r w:rsidRPr="00071A7F">
              <w:rPr>
                <w:bCs/>
                <w:sz w:val="20"/>
                <w:szCs w:val="20"/>
              </w:rPr>
              <w:t>Issues to address</w:t>
            </w:r>
          </w:p>
        </w:tc>
        <w:tc>
          <w:tcPr>
            <w:tcW w:w="0" w:type="auto"/>
            <w:shd w:val="clear" w:color="auto" w:fill="DEEAF6" w:themeFill="accent1" w:themeFillTint="33"/>
            <w:vAlign w:val="center"/>
          </w:tcPr>
          <w:p w14:paraId="271CFBE8" w14:textId="229AB64B" w:rsidR="00584036" w:rsidRPr="00071A7F" w:rsidRDefault="00584036" w:rsidP="00584036">
            <w:pPr>
              <w:rPr>
                <w:bCs/>
                <w:sz w:val="20"/>
                <w:szCs w:val="20"/>
              </w:rPr>
            </w:pPr>
            <w:r w:rsidRPr="00071A7F">
              <w:rPr>
                <w:bCs/>
                <w:sz w:val="20"/>
                <w:szCs w:val="20"/>
              </w:rPr>
              <w:t>Gender-Team agreed Indicator (a-</w:t>
            </w:r>
            <w:r w:rsidR="00ED62AF" w:rsidRPr="00071A7F">
              <w:rPr>
                <w:bCs/>
                <w:sz w:val="20"/>
                <w:szCs w:val="20"/>
              </w:rPr>
              <w:t>f) *</w:t>
            </w:r>
          </w:p>
        </w:tc>
        <w:tc>
          <w:tcPr>
            <w:tcW w:w="0" w:type="auto"/>
            <w:shd w:val="clear" w:color="auto" w:fill="DEEAF6" w:themeFill="accent1" w:themeFillTint="33"/>
            <w:vAlign w:val="center"/>
          </w:tcPr>
          <w:p w14:paraId="74270D4F" w14:textId="77777777" w:rsidR="00B97124" w:rsidRPr="00071A7F" w:rsidRDefault="00584036" w:rsidP="00584036">
            <w:pPr>
              <w:rPr>
                <w:bCs/>
                <w:sz w:val="20"/>
                <w:szCs w:val="20"/>
              </w:rPr>
            </w:pPr>
            <w:r w:rsidRPr="00071A7F" w:rsidDel="00557DD9">
              <w:rPr>
                <w:bCs/>
                <w:sz w:val="20"/>
                <w:szCs w:val="20"/>
              </w:rPr>
              <w:t>How (interventions)?</w:t>
            </w:r>
            <w:r w:rsidRPr="00071A7F">
              <w:rPr>
                <w:bCs/>
                <w:sz w:val="20"/>
                <w:szCs w:val="20"/>
              </w:rPr>
              <w:t xml:space="preserve"> Gender sensitive interventions</w:t>
            </w:r>
            <w:r w:rsidR="0071216A" w:rsidRPr="00071A7F">
              <w:rPr>
                <w:bCs/>
                <w:sz w:val="20"/>
                <w:szCs w:val="20"/>
              </w:rPr>
              <w:t>:</w:t>
            </w:r>
          </w:p>
          <w:p w14:paraId="5B5B5830" w14:textId="77777777" w:rsidR="00B97124" w:rsidRPr="00071A7F" w:rsidRDefault="00B97124" w:rsidP="00584036">
            <w:pPr>
              <w:rPr>
                <w:bCs/>
                <w:sz w:val="20"/>
                <w:szCs w:val="20"/>
              </w:rPr>
            </w:pPr>
          </w:p>
          <w:p w14:paraId="1DF8CBEC" w14:textId="79DB0736" w:rsidR="00584036" w:rsidRPr="00071A7F" w:rsidRDefault="0071216A" w:rsidP="00584036">
            <w:pPr>
              <w:rPr>
                <w:bCs/>
                <w:sz w:val="20"/>
                <w:szCs w:val="20"/>
              </w:rPr>
            </w:pPr>
            <w:r w:rsidRPr="00071A7F">
              <w:rPr>
                <w:bCs/>
                <w:sz w:val="20"/>
                <w:szCs w:val="20"/>
              </w:rPr>
              <w:t xml:space="preserve">By the end of December </w:t>
            </w:r>
            <w:r w:rsidR="00346F4D" w:rsidRPr="00071A7F">
              <w:rPr>
                <w:bCs/>
                <w:sz w:val="20"/>
                <w:szCs w:val="20"/>
              </w:rPr>
              <w:t>202</w:t>
            </w:r>
            <w:r w:rsidR="007F4526" w:rsidRPr="00071A7F">
              <w:rPr>
                <w:bCs/>
                <w:sz w:val="20"/>
                <w:szCs w:val="20"/>
              </w:rPr>
              <w:t>2</w:t>
            </w:r>
            <w:r w:rsidR="00346F4D" w:rsidRPr="00071A7F">
              <w:rPr>
                <w:bCs/>
                <w:sz w:val="20"/>
                <w:szCs w:val="20"/>
              </w:rPr>
              <w:t xml:space="preserve">, </w:t>
            </w:r>
            <w:r w:rsidR="00346F4D" w:rsidRPr="00071A7F">
              <w:rPr>
                <w:sz w:val="20"/>
                <w:szCs w:val="20"/>
              </w:rPr>
              <w:t>women</w:t>
            </w:r>
            <w:r w:rsidRPr="00071A7F">
              <w:rPr>
                <w:bCs/>
                <w:sz w:val="20"/>
                <w:szCs w:val="20"/>
              </w:rPr>
              <w:t xml:space="preserve"> and youth are actively involved; (a) </w:t>
            </w:r>
            <w:r w:rsidR="00B97124" w:rsidRPr="00071A7F">
              <w:rPr>
                <w:bCs/>
                <w:sz w:val="20"/>
                <w:szCs w:val="20"/>
              </w:rPr>
              <w:t>on d</w:t>
            </w:r>
            <w:r w:rsidRPr="00071A7F">
              <w:rPr>
                <w:bCs/>
                <w:sz w:val="20"/>
                <w:szCs w:val="20"/>
              </w:rPr>
              <w:t>ecision making process in the village, FPIC</w:t>
            </w:r>
            <w:r w:rsidR="00B97124" w:rsidRPr="00071A7F">
              <w:rPr>
                <w:bCs/>
                <w:sz w:val="20"/>
                <w:szCs w:val="20"/>
              </w:rPr>
              <w:t xml:space="preserve"> in designing canal blocking</w:t>
            </w:r>
            <w:r w:rsidRPr="00071A7F">
              <w:rPr>
                <w:bCs/>
                <w:sz w:val="20"/>
                <w:szCs w:val="20"/>
              </w:rPr>
              <w:t>, FSS and Proklim; (b) on social forestry management and Social Forestry Business Group</w:t>
            </w:r>
            <w:r w:rsidR="00B97124" w:rsidRPr="00071A7F">
              <w:rPr>
                <w:bCs/>
                <w:sz w:val="20"/>
                <w:szCs w:val="20"/>
              </w:rPr>
              <w:t>; (c)</w:t>
            </w:r>
            <w:r w:rsidRPr="00071A7F">
              <w:rPr>
                <w:bCs/>
                <w:sz w:val="20"/>
                <w:szCs w:val="20"/>
              </w:rPr>
              <w:t xml:space="preserve"> on forest restoration and production of women weaving handicraft</w:t>
            </w:r>
          </w:p>
        </w:tc>
        <w:tc>
          <w:tcPr>
            <w:tcW w:w="0" w:type="auto"/>
            <w:shd w:val="clear" w:color="auto" w:fill="DEEAF6" w:themeFill="accent1" w:themeFillTint="33"/>
            <w:vAlign w:val="center"/>
          </w:tcPr>
          <w:p w14:paraId="6CB3F200" w14:textId="12136C4A" w:rsidR="00584036" w:rsidRPr="00071A7F" w:rsidRDefault="007209C8" w:rsidP="00584036">
            <w:pPr>
              <w:rPr>
                <w:bCs/>
                <w:sz w:val="20"/>
                <w:szCs w:val="20"/>
              </w:rPr>
            </w:pPr>
            <w:r w:rsidRPr="00071A7F">
              <w:rPr>
                <w:bCs/>
                <w:sz w:val="20"/>
                <w:szCs w:val="20"/>
              </w:rPr>
              <w:t>How this work strengthen ToC achievement.</w:t>
            </w:r>
            <w:r w:rsidR="00584036" w:rsidRPr="00071A7F">
              <w:rPr>
                <w:bCs/>
                <w:sz w:val="20"/>
                <w:szCs w:val="20"/>
              </w:rPr>
              <w:t xml:space="preserve"> </w:t>
            </w:r>
          </w:p>
        </w:tc>
      </w:tr>
      <w:tr w:rsidR="00071A7F" w:rsidRPr="00071A7F" w14:paraId="07F4D311" w14:textId="77777777" w:rsidTr="00A058F0">
        <w:trPr>
          <w:trHeight w:val="837"/>
        </w:trPr>
        <w:tc>
          <w:tcPr>
            <w:tcW w:w="0" w:type="auto"/>
            <w:vMerge w:val="restart"/>
          </w:tcPr>
          <w:p w14:paraId="1C11720A" w14:textId="77777777" w:rsidR="0071047D" w:rsidRPr="00071A7F" w:rsidRDefault="0071047D" w:rsidP="00584036">
            <w:pPr>
              <w:rPr>
                <w:bCs/>
                <w:sz w:val="20"/>
                <w:szCs w:val="20"/>
              </w:rPr>
            </w:pPr>
            <w:r w:rsidRPr="00071A7F">
              <w:rPr>
                <w:bCs/>
                <w:sz w:val="20"/>
                <w:szCs w:val="20"/>
              </w:rPr>
              <w:lastRenderedPageBreak/>
              <w:t>Participation in decision making processes and landscape governance</w:t>
            </w:r>
          </w:p>
        </w:tc>
        <w:tc>
          <w:tcPr>
            <w:tcW w:w="0" w:type="auto"/>
            <w:vMerge w:val="restart"/>
          </w:tcPr>
          <w:p w14:paraId="6450A7F9" w14:textId="5708DE66" w:rsidR="0071047D" w:rsidRPr="00071A7F" w:rsidRDefault="0071047D" w:rsidP="00D72AA7">
            <w:pPr>
              <w:rPr>
                <w:bCs/>
                <w:sz w:val="20"/>
                <w:szCs w:val="20"/>
              </w:rPr>
            </w:pPr>
            <w:r w:rsidRPr="00071A7F">
              <w:rPr>
                <w:bCs/>
                <w:sz w:val="20"/>
                <w:szCs w:val="20"/>
              </w:rPr>
              <w:t>Low women and youth participation in decision making process and in social forestry management and Social Forestry Business Groups</w:t>
            </w:r>
          </w:p>
        </w:tc>
        <w:tc>
          <w:tcPr>
            <w:tcW w:w="0" w:type="auto"/>
            <w:vMerge w:val="restart"/>
          </w:tcPr>
          <w:p w14:paraId="1DF241E9" w14:textId="77777777" w:rsidR="0071047D" w:rsidRPr="00071A7F" w:rsidRDefault="0071047D" w:rsidP="00ED62AF">
            <w:pPr>
              <w:jc w:val="center"/>
              <w:rPr>
                <w:bCs/>
                <w:sz w:val="20"/>
                <w:szCs w:val="20"/>
              </w:rPr>
            </w:pPr>
            <w:r w:rsidRPr="00071A7F">
              <w:rPr>
                <w:bCs/>
                <w:sz w:val="20"/>
                <w:szCs w:val="20"/>
              </w:rPr>
              <w:t>A, B,C, D</w:t>
            </w:r>
          </w:p>
          <w:p w14:paraId="0548DA18" w14:textId="62B0903C" w:rsidR="0071047D" w:rsidRPr="00071A7F" w:rsidRDefault="0071047D" w:rsidP="00ED62AF">
            <w:pPr>
              <w:jc w:val="center"/>
              <w:rPr>
                <w:bCs/>
                <w:sz w:val="20"/>
                <w:szCs w:val="20"/>
              </w:rPr>
            </w:pPr>
          </w:p>
        </w:tc>
        <w:tc>
          <w:tcPr>
            <w:tcW w:w="0" w:type="auto"/>
            <w:tcBorders>
              <w:bottom w:val="single" w:sz="4" w:space="0" w:color="auto"/>
            </w:tcBorders>
          </w:tcPr>
          <w:p w14:paraId="0FB89ABF" w14:textId="2A9A441C" w:rsidR="0071047D" w:rsidRPr="00071A7F" w:rsidRDefault="0071047D" w:rsidP="00584036">
            <w:pPr>
              <w:rPr>
                <w:bCs/>
                <w:sz w:val="20"/>
                <w:szCs w:val="20"/>
                <w:lang w:val="en-GB"/>
              </w:rPr>
            </w:pPr>
            <w:r w:rsidRPr="00071A7F">
              <w:rPr>
                <w:bCs/>
                <w:sz w:val="20"/>
                <w:szCs w:val="20"/>
                <w:lang w:val="en-GB"/>
              </w:rPr>
              <w:t>Encourage women on participation on FPIC in designing canal blocking.</w:t>
            </w:r>
          </w:p>
          <w:p w14:paraId="56E38E01" w14:textId="5DEB380D" w:rsidR="0071047D" w:rsidRPr="00071A7F" w:rsidRDefault="0071047D" w:rsidP="00584036">
            <w:pPr>
              <w:rPr>
                <w:bCs/>
                <w:sz w:val="20"/>
                <w:szCs w:val="20"/>
                <w:lang w:val="en-GB"/>
              </w:rPr>
            </w:pPr>
          </w:p>
        </w:tc>
        <w:tc>
          <w:tcPr>
            <w:tcW w:w="0" w:type="auto"/>
            <w:vMerge w:val="restart"/>
          </w:tcPr>
          <w:p w14:paraId="2D41CFC9" w14:textId="7B33B8BD" w:rsidR="0071047D" w:rsidRPr="00071A7F" w:rsidRDefault="007209C8" w:rsidP="00584036">
            <w:pPr>
              <w:rPr>
                <w:bCs/>
                <w:sz w:val="20"/>
                <w:szCs w:val="20"/>
              </w:rPr>
            </w:pPr>
            <w:r w:rsidRPr="00071A7F">
              <w:rPr>
                <w:bCs/>
                <w:sz w:val="20"/>
                <w:szCs w:val="20"/>
              </w:rPr>
              <w:t>This makes the d</w:t>
            </w:r>
            <w:r w:rsidR="002D386C" w:rsidRPr="00071A7F">
              <w:rPr>
                <w:bCs/>
                <w:sz w:val="20"/>
                <w:szCs w:val="20"/>
              </w:rPr>
              <w:t>esigning canal blocking and their impacts more</w:t>
            </w:r>
            <w:r w:rsidRPr="00071A7F">
              <w:rPr>
                <w:bCs/>
                <w:sz w:val="20"/>
                <w:szCs w:val="20"/>
              </w:rPr>
              <w:t xml:space="preserve"> participative.</w:t>
            </w:r>
          </w:p>
          <w:p w14:paraId="69047502" w14:textId="77777777" w:rsidR="0071047D" w:rsidRPr="00071A7F" w:rsidRDefault="0071047D" w:rsidP="00584036">
            <w:pPr>
              <w:rPr>
                <w:bCs/>
                <w:sz w:val="20"/>
                <w:szCs w:val="20"/>
              </w:rPr>
            </w:pPr>
          </w:p>
          <w:p w14:paraId="72CB9A8C" w14:textId="4EC766E9" w:rsidR="0071047D" w:rsidRPr="00071A7F" w:rsidRDefault="002D386C" w:rsidP="00584036">
            <w:pPr>
              <w:rPr>
                <w:bCs/>
                <w:sz w:val="20"/>
                <w:szCs w:val="20"/>
              </w:rPr>
            </w:pPr>
            <w:r w:rsidRPr="00071A7F">
              <w:rPr>
                <w:bCs/>
                <w:sz w:val="20"/>
                <w:szCs w:val="20"/>
              </w:rPr>
              <w:t xml:space="preserve">This will </w:t>
            </w:r>
            <w:r w:rsidR="00AB7354" w:rsidRPr="00071A7F">
              <w:rPr>
                <w:bCs/>
                <w:sz w:val="20"/>
                <w:szCs w:val="20"/>
              </w:rPr>
              <w:t xml:space="preserve">strengthen natural resource </w:t>
            </w:r>
            <w:r w:rsidR="007209C8" w:rsidRPr="00071A7F">
              <w:rPr>
                <w:bCs/>
                <w:sz w:val="20"/>
                <w:szCs w:val="20"/>
              </w:rPr>
              <w:t>management-based development.</w:t>
            </w:r>
          </w:p>
        </w:tc>
      </w:tr>
      <w:tr w:rsidR="00071A7F" w:rsidRPr="00071A7F" w14:paraId="0E097559" w14:textId="77777777" w:rsidTr="00A058F0">
        <w:trPr>
          <w:trHeight w:val="1185"/>
        </w:trPr>
        <w:tc>
          <w:tcPr>
            <w:tcW w:w="0" w:type="auto"/>
            <w:vMerge/>
          </w:tcPr>
          <w:p w14:paraId="3D8B427E" w14:textId="77777777" w:rsidR="0071047D" w:rsidRPr="00071A7F" w:rsidRDefault="0071047D" w:rsidP="00584036">
            <w:pPr>
              <w:rPr>
                <w:bCs/>
                <w:sz w:val="20"/>
                <w:szCs w:val="20"/>
              </w:rPr>
            </w:pPr>
          </w:p>
        </w:tc>
        <w:tc>
          <w:tcPr>
            <w:tcW w:w="0" w:type="auto"/>
            <w:vMerge/>
          </w:tcPr>
          <w:p w14:paraId="2282AE32" w14:textId="77777777" w:rsidR="0071047D" w:rsidRPr="00071A7F" w:rsidRDefault="0071047D" w:rsidP="00D72AA7">
            <w:pPr>
              <w:rPr>
                <w:bCs/>
                <w:sz w:val="20"/>
                <w:szCs w:val="20"/>
              </w:rPr>
            </w:pPr>
          </w:p>
        </w:tc>
        <w:tc>
          <w:tcPr>
            <w:tcW w:w="0" w:type="auto"/>
            <w:vMerge/>
          </w:tcPr>
          <w:p w14:paraId="0A618684" w14:textId="03D1AD4E" w:rsidR="0071047D" w:rsidRPr="00071A7F" w:rsidRDefault="0071047D" w:rsidP="00ED62AF">
            <w:pPr>
              <w:jc w:val="center"/>
              <w:rPr>
                <w:bCs/>
                <w:sz w:val="20"/>
                <w:szCs w:val="20"/>
              </w:rPr>
            </w:pPr>
          </w:p>
        </w:tc>
        <w:tc>
          <w:tcPr>
            <w:tcW w:w="0" w:type="auto"/>
            <w:tcBorders>
              <w:top w:val="single" w:sz="4" w:space="0" w:color="auto"/>
              <w:bottom w:val="single" w:sz="4" w:space="0" w:color="auto"/>
            </w:tcBorders>
          </w:tcPr>
          <w:p w14:paraId="3E452745" w14:textId="77777777" w:rsidR="0071047D" w:rsidRPr="00071A7F" w:rsidRDefault="0071047D" w:rsidP="00C01F12">
            <w:pPr>
              <w:rPr>
                <w:bCs/>
                <w:sz w:val="20"/>
                <w:szCs w:val="20"/>
                <w:lang w:val="en-GB"/>
              </w:rPr>
            </w:pPr>
          </w:p>
          <w:p w14:paraId="5A721AF7" w14:textId="390B887E" w:rsidR="0071047D" w:rsidRPr="00071A7F" w:rsidRDefault="0071047D" w:rsidP="00F44B8E">
            <w:pPr>
              <w:rPr>
                <w:bCs/>
                <w:sz w:val="20"/>
                <w:szCs w:val="20"/>
                <w:lang w:val="en-GB"/>
              </w:rPr>
            </w:pPr>
            <w:r w:rsidRPr="00071A7F">
              <w:rPr>
                <w:bCs/>
                <w:sz w:val="20"/>
                <w:szCs w:val="20"/>
                <w:lang w:val="en-GB"/>
              </w:rPr>
              <w:t xml:space="preserve">Encourage active participation in decision making process in the village </w:t>
            </w:r>
            <w:r w:rsidR="0032237D" w:rsidRPr="00071A7F">
              <w:rPr>
                <w:bCs/>
                <w:sz w:val="20"/>
                <w:szCs w:val="20"/>
                <w:lang w:val="en-GB"/>
              </w:rPr>
              <w:t>planning process, including Village Business Development</w:t>
            </w:r>
            <w:r w:rsidRPr="00071A7F">
              <w:rPr>
                <w:bCs/>
                <w:sz w:val="20"/>
                <w:szCs w:val="20"/>
                <w:lang w:val="en-GB"/>
              </w:rPr>
              <w:t xml:space="preserve"> and in the Forum </w:t>
            </w:r>
            <w:r w:rsidR="0032237D" w:rsidRPr="00071A7F">
              <w:rPr>
                <w:bCs/>
                <w:sz w:val="20"/>
                <w:szCs w:val="20"/>
                <w:lang w:val="en-GB"/>
              </w:rPr>
              <w:t>(MSWG Ketapang, Formad Lingkar, Forum Juring Bersatu)</w:t>
            </w:r>
            <w:r w:rsidRPr="00071A7F">
              <w:rPr>
                <w:bCs/>
                <w:sz w:val="20"/>
                <w:szCs w:val="20"/>
                <w:lang w:val="en-GB"/>
              </w:rPr>
              <w:t>.</w:t>
            </w:r>
          </w:p>
        </w:tc>
        <w:tc>
          <w:tcPr>
            <w:tcW w:w="0" w:type="auto"/>
            <w:vMerge/>
            <w:tcBorders>
              <w:bottom w:val="single" w:sz="4" w:space="0" w:color="auto"/>
            </w:tcBorders>
          </w:tcPr>
          <w:p w14:paraId="66816B97" w14:textId="77777777" w:rsidR="0071047D" w:rsidRPr="00071A7F" w:rsidRDefault="0071047D" w:rsidP="00584036">
            <w:pPr>
              <w:rPr>
                <w:bCs/>
                <w:sz w:val="20"/>
                <w:szCs w:val="20"/>
              </w:rPr>
            </w:pPr>
          </w:p>
        </w:tc>
      </w:tr>
      <w:tr w:rsidR="00071A7F" w:rsidRPr="00071A7F" w14:paraId="4DCEDE07" w14:textId="77777777" w:rsidTr="00A058F0">
        <w:trPr>
          <w:trHeight w:val="1459"/>
        </w:trPr>
        <w:tc>
          <w:tcPr>
            <w:tcW w:w="0" w:type="auto"/>
            <w:vMerge/>
          </w:tcPr>
          <w:p w14:paraId="554C9465" w14:textId="77777777" w:rsidR="0071047D" w:rsidRPr="00071A7F" w:rsidRDefault="0071047D" w:rsidP="00584036">
            <w:pPr>
              <w:rPr>
                <w:bCs/>
                <w:sz w:val="20"/>
                <w:szCs w:val="20"/>
              </w:rPr>
            </w:pPr>
          </w:p>
        </w:tc>
        <w:tc>
          <w:tcPr>
            <w:tcW w:w="0" w:type="auto"/>
            <w:vMerge/>
          </w:tcPr>
          <w:p w14:paraId="75E5D4E8" w14:textId="77777777" w:rsidR="0071047D" w:rsidRPr="00071A7F" w:rsidRDefault="0071047D" w:rsidP="00D72AA7">
            <w:pPr>
              <w:rPr>
                <w:bCs/>
                <w:sz w:val="20"/>
                <w:szCs w:val="20"/>
              </w:rPr>
            </w:pPr>
          </w:p>
        </w:tc>
        <w:tc>
          <w:tcPr>
            <w:tcW w:w="0" w:type="auto"/>
            <w:vMerge/>
          </w:tcPr>
          <w:p w14:paraId="0D25CFE8" w14:textId="0E586BA3" w:rsidR="0071047D" w:rsidRPr="00071A7F" w:rsidRDefault="0071047D" w:rsidP="00ED62AF">
            <w:pPr>
              <w:jc w:val="center"/>
              <w:rPr>
                <w:bCs/>
                <w:sz w:val="20"/>
                <w:szCs w:val="20"/>
              </w:rPr>
            </w:pPr>
          </w:p>
        </w:tc>
        <w:tc>
          <w:tcPr>
            <w:tcW w:w="0" w:type="auto"/>
            <w:tcBorders>
              <w:top w:val="single" w:sz="4" w:space="0" w:color="auto"/>
            </w:tcBorders>
          </w:tcPr>
          <w:p w14:paraId="7EA5A210" w14:textId="328D10F3" w:rsidR="0071047D" w:rsidRPr="00071A7F" w:rsidRDefault="0071047D" w:rsidP="00F44B8E">
            <w:pPr>
              <w:rPr>
                <w:bCs/>
                <w:sz w:val="20"/>
                <w:szCs w:val="20"/>
                <w:lang w:val="en-GB"/>
              </w:rPr>
            </w:pPr>
            <w:r w:rsidRPr="00071A7F">
              <w:rPr>
                <w:bCs/>
                <w:sz w:val="20"/>
                <w:szCs w:val="20"/>
                <w:lang w:val="en-GB"/>
              </w:rPr>
              <w:t>Encourage active participation of women roles on VFMG/LPHD and Village Forest program in PP and in SD landscapes.</w:t>
            </w:r>
          </w:p>
        </w:tc>
        <w:tc>
          <w:tcPr>
            <w:tcW w:w="0" w:type="auto"/>
            <w:tcBorders>
              <w:top w:val="single" w:sz="4" w:space="0" w:color="auto"/>
              <w:bottom w:val="single" w:sz="4" w:space="0" w:color="auto"/>
            </w:tcBorders>
          </w:tcPr>
          <w:p w14:paraId="33473527" w14:textId="3F0B38AA" w:rsidR="0071047D" w:rsidRPr="00071A7F" w:rsidRDefault="00AB7354" w:rsidP="00584036">
            <w:pPr>
              <w:rPr>
                <w:bCs/>
                <w:sz w:val="20"/>
                <w:szCs w:val="20"/>
              </w:rPr>
            </w:pPr>
            <w:r w:rsidRPr="00071A7F">
              <w:rPr>
                <w:bCs/>
                <w:sz w:val="20"/>
                <w:szCs w:val="20"/>
              </w:rPr>
              <w:t>This will strengthen social forestry organization.</w:t>
            </w:r>
          </w:p>
        </w:tc>
      </w:tr>
      <w:tr w:rsidR="00071A7F" w:rsidRPr="00071A7F" w14:paraId="7AFF7AC4" w14:textId="77777777" w:rsidTr="00A058F0">
        <w:trPr>
          <w:trHeight w:val="1002"/>
        </w:trPr>
        <w:tc>
          <w:tcPr>
            <w:tcW w:w="0" w:type="auto"/>
            <w:vMerge/>
          </w:tcPr>
          <w:p w14:paraId="7362A3B2" w14:textId="77777777" w:rsidR="0071047D" w:rsidRPr="00071A7F" w:rsidRDefault="0071047D" w:rsidP="00584036">
            <w:pPr>
              <w:rPr>
                <w:bCs/>
                <w:sz w:val="20"/>
                <w:szCs w:val="20"/>
              </w:rPr>
            </w:pPr>
          </w:p>
        </w:tc>
        <w:tc>
          <w:tcPr>
            <w:tcW w:w="0" w:type="auto"/>
            <w:vMerge/>
          </w:tcPr>
          <w:p w14:paraId="2A2EDC13" w14:textId="77777777" w:rsidR="0071047D" w:rsidRPr="00071A7F" w:rsidRDefault="0071047D" w:rsidP="001B40C6">
            <w:pPr>
              <w:numPr>
                <w:ilvl w:val="0"/>
                <w:numId w:val="15"/>
              </w:numPr>
              <w:rPr>
                <w:bCs/>
                <w:sz w:val="20"/>
                <w:szCs w:val="20"/>
              </w:rPr>
            </w:pPr>
          </w:p>
        </w:tc>
        <w:tc>
          <w:tcPr>
            <w:tcW w:w="0" w:type="auto"/>
            <w:vMerge/>
          </w:tcPr>
          <w:p w14:paraId="62BD9AD8" w14:textId="02FD96B4" w:rsidR="0071047D" w:rsidRPr="00071A7F" w:rsidRDefault="0071047D" w:rsidP="00ED62AF">
            <w:pPr>
              <w:jc w:val="center"/>
              <w:rPr>
                <w:bCs/>
                <w:sz w:val="20"/>
                <w:szCs w:val="20"/>
              </w:rPr>
            </w:pPr>
          </w:p>
        </w:tc>
        <w:tc>
          <w:tcPr>
            <w:tcW w:w="0" w:type="auto"/>
            <w:tcBorders>
              <w:bottom w:val="single" w:sz="4" w:space="0" w:color="auto"/>
            </w:tcBorders>
          </w:tcPr>
          <w:p w14:paraId="3DB33BBA" w14:textId="138A261E" w:rsidR="0071047D" w:rsidRPr="00071A7F" w:rsidRDefault="0071047D" w:rsidP="00584036">
            <w:pPr>
              <w:rPr>
                <w:bCs/>
                <w:sz w:val="20"/>
                <w:szCs w:val="20"/>
                <w:lang w:val="en-GB"/>
              </w:rPr>
            </w:pPr>
            <w:r w:rsidRPr="00071A7F">
              <w:rPr>
                <w:bCs/>
                <w:sz w:val="20"/>
                <w:szCs w:val="20"/>
                <w:lang w:val="en-GB"/>
              </w:rPr>
              <w:t>Encourage women to develop Social Forestry Business Groups (KUPS) to be formed</w:t>
            </w:r>
          </w:p>
          <w:p w14:paraId="1EEA376C" w14:textId="2530FE64" w:rsidR="0071047D" w:rsidRPr="00071A7F" w:rsidRDefault="0071047D" w:rsidP="00584036">
            <w:pPr>
              <w:rPr>
                <w:bCs/>
                <w:sz w:val="20"/>
                <w:szCs w:val="20"/>
                <w:lang w:val="en-GB"/>
              </w:rPr>
            </w:pPr>
          </w:p>
        </w:tc>
        <w:tc>
          <w:tcPr>
            <w:tcW w:w="0" w:type="auto"/>
            <w:tcBorders>
              <w:top w:val="single" w:sz="4" w:space="0" w:color="auto"/>
              <w:bottom w:val="single" w:sz="4" w:space="0" w:color="auto"/>
            </w:tcBorders>
          </w:tcPr>
          <w:p w14:paraId="1A5CF3BE" w14:textId="4814655B" w:rsidR="0071047D" w:rsidRPr="00071A7F" w:rsidRDefault="00AB7354" w:rsidP="00584036">
            <w:pPr>
              <w:rPr>
                <w:bCs/>
                <w:sz w:val="20"/>
                <w:szCs w:val="20"/>
              </w:rPr>
            </w:pPr>
            <w:r w:rsidRPr="00071A7F">
              <w:rPr>
                <w:bCs/>
                <w:sz w:val="20"/>
                <w:szCs w:val="20"/>
              </w:rPr>
              <w:t xml:space="preserve">This will </w:t>
            </w:r>
            <w:r w:rsidR="007209C8" w:rsidRPr="00071A7F">
              <w:rPr>
                <w:bCs/>
                <w:sz w:val="20"/>
                <w:szCs w:val="20"/>
              </w:rPr>
              <w:t xml:space="preserve">enhance </w:t>
            </w:r>
            <w:r w:rsidRPr="00071A7F">
              <w:rPr>
                <w:bCs/>
                <w:sz w:val="20"/>
                <w:szCs w:val="20"/>
              </w:rPr>
              <w:t>KUPS benefits to women.</w:t>
            </w:r>
          </w:p>
        </w:tc>
      </w:tr>
      <w:tr w:rsidR="00071A7F" w:rsidRPr="00071A7F" w14:paraId="5D319AF8" w14:textId="77777777" w:rsidTr="00A058F0">
        <w:trPr>
          <w:trHeight w:val="704"/>
        </w:trPr>
        <w:tc>
          <w:tcPr>
            <w:tcW w:w="0" w:type="auto"/>
            <w:vMerge/>
          </w:tcPr>
          <w:p w14:paraId="082D6521" w14:textId="77777777" w:rsidR="008574C7" w:rsidRPr="00071A7F" w:rsidRDefault="008574C7" w:rsidP="00584036">
            <w:pPr>
              <w:rPr>
                <w:bCs/>
                <w:sz w:val="20"/>
                <w:szCs w:val="20"/>
              </w:rPr>
            </w:pPr>
          </w:p>
        </w:tc>
        <w:tc>
          <w:tcPr>
            <w:tcW w:w="0" w:type="auto"/>
            <w:vMerge/>
          </w:tcPr>
          <w:p w14:paraId="508D6620" w14:textId="77777777" w:rsidR="008574C7" w:rsidRPr="00071A7F" w:rsidRDefault="008574C7" w:rsidP="001B40C6">
            <w:pPr>
              <w:numPr>
                <w:ilvl w:val="0"/>
                <w:numId w:val="15"/>
              </w:numPr>
              <w:rPr>
                <w:bCs/>
                <w:sz w:val="20"/>
                <w:szCs w:val="20"/>
              </w:rPr>
            </w:pPr>
          </w:p>
        </w:tc>
        <w:tc>
          <w:tcPr>
            <w:tcW w:w="0" w:type="auto"/>
            <w:vMerge/>
          </w:tcPr>
          <w:p w14:paraId="5B93A9DF" w14:textId="77777777" w:rsidR="008574C7" w:rsidRPr="00071A7F" w:rsidRDefault="008574C7" w:rsidP="00ED62AF">
            <w:pPr>
              <w:jc w:val="center"/>
              <w:rPr>
                <w:bCs/>
                <w:sz w:val="20"/>
                <w:szCs w:val="20"/>
              </w:rPr>
            </w:pPr>
          </w:p>
        </w:tc>
        <w:tc>
          <w:tcPr>
            <w:tcW w:w="0" w:type="auto"/>
            <w:tcBorders>
              <w:top w:val="single" w:sz="4" w:space="0" w:color="auto"/>
              <w:bottom w:val="single" w:sz="4" w:space="0" w:color="auto"/>
            </w:tcBorders>
          </w:tcPr>
          <w:p w14:paraId="44B2E7FA" w14:textId="77777777" w:rsidR="008574C7" w:rsidRPr="00071A7F" w:rsidRDefault="008574C7" w:rsidP="00927AF9">
            <w:pPr>
              <w:rPr>
                <w:bCs/>
                <w:sz w:val="20"/>
                <w:szCs w:val="20"/>
                <w:lang w:val="en-GB"/>
              </w:rPr>
            </w:pPr>
            <w:bookmarkStart w:id="19" w:name="_Hlk91331542"/>
            <w:r w:rsidRPr="00071A7F">
              <w:rPr>
                <w:bCs/>
                <w:sz w:val="20"/>
                <w:szCs w:val="20"/>
                <w:lang w:val="en-GB"/>
              </w:rPr>
              <w:t>Encourage youth in senior high school to conduct ecosystem restoration.</w:t>
            </w:r>
          </w:p>
          <w:bookmarkEnd w:id="19"/>
          <w:p w14:paraId="4AE8BE75" w14:textId="77777777" w:rsidR="008574C7" w:rsidRPr="00071A7F" w:rsidRDefault="008574C7" w:rsidP="00584036">
            <w:pPr>
              <w:rPr>
                <w:bCs/>
                <w:sz w:val="20"/>
                <w:szCs w:val="20"/>
                <w:lang w:val="en-GB"/>
              </w:rPr>
            </w:pPr>
          </w:p>
        </w:tc>
        <w:tc>
          <w:tcPr>
            <w:tcW w:w="0" w:type="auto"/>
            <w:tcBorders>
              <w:top w:val="single" w:sz="4" w:space="0" w:color="auto"/>
              <w:bottom w:val="single" w:sz="4" w:space="0" w:color="auto"/>
            </w:tcBorders>
          </w:tcPr>
          <w:p w14:paraId="5DDF5E4D" w14:textId="69477C2A" w:rsidR="008574C7" w:rsidRPr="00071A7F" w:rsidRDefault="007209C8" w:rsidP="00584036">
            <w:pPr>
              <w:rPr>
                <w:bCs/>
                <w:sz w:val="20"/>
                <w:szCs w:val="20"/>
              </w:rPr>
            </w:pPr>
            <w:bookmarkStart w:id="20" w:name="_Hlk93582214"/>
            <w:r w:rsidRPr="00071A7F">
              <w:rPr>
                <w:bCs/>
                <w:sz w:val="20"/>
                <w:szCs w:val="20"/>
              </w:rPr>
              <w:t>This will raise the feeling of love and awareness of youth to environment and nature</w:t>
            </w:r>
            <w:bookmarkEnd w:id="20"/>
          </w:p>
        </w:tc>
      </w:tr>
      <w:tr w:rsidR="00071A7F" w:rsidRPr="00071A7F" w14:paraId="3D0F54D1" w14:textId="77777777" w:rsidTr="00A058F0">
        <w:trPr>
          <w:trHeight w:val="1461"/>
        </w:trPr>
        <w:tc>
          <w:tcPr>
            <w:tcW w:w="0" w:type="auto"/>
            <w:vMerge/>
          </w:tcPr>
          <w:p w14:paraId="7EC4B59A" w14:textId="77777777" w:rsidR="008574C7" w:rsidRPr="00071A7F" w:rsidRDefault="008574C7" w:rsidP="00584036">
            <w:pPr>
              <w:rPr>
                <w:bCs/>
                <w:sz w:val="20"/>
                <w:szCs w:val="20"/>
              </w:rPr>
            </w:pPr>
          </w:p>
        </w:tc>
        <w:tc>
          <w:tcPr>
            <w:tcW w:w="0" w:type="auto"/>
            <w:vMerge/>
          </w:tcPr>
          <w:p w14:paraId="5B77C7E2" w14:textId="77777777" w:rsidR="008574C7" w:rsidRPr="00071A7F" w:rsidRDefault="008574C7" w:rsidP="001B40C6">
            <w:pPr>
              <w:numPr>
                <w:ilvl w:val="0"/>
                <w:numId w:val="15"/>
              </w:numPr>
              <w:rPr>
                <w:bCs/>
                <w:sz w:val="20"/>
                <w:szCs w:val="20"/>
              </w:rPr>
            </w:pPr>
          </w:p>
        </w:tc>
        <w:tc>
          <w:tcPr>
            <w:tcW w:w="0" w:type="auto"/>
            <w:vMerge/>
          </w:tcPr>
          <w:p w14:paraId="1D3C1B85" w14:textId="77777777" w:rsidR="008574C7" w:rsidRPr="00071A7F" w:rsidRDefault="008574C7" w:rsidP="00ED62AF">
            <w:pPr>
              <w:jc w:val="center"/>
              <w:rPr>
                <w:bCs/>
                <w:sz w:val="20"/>
                <w:szCs w:val="20"/>
              </w:rPr>
            </w:pPr>
          </w:p>
        </w:tc>
        <w:tc>
          <w:tcPr>
            <w:tcW w:w="0" w:type="auto"/>
            <w:tcBorders>
              <w:top w:val="single" w:sz="4" w:space="0" w:color="auto"/>
              <w:bottom w:val="single" w:sz="4" w:space="0" w:color="auto"/>
            </w:tcBorders>
          </w:tcPr>
          <w:p w14:paraId="552CDC23" w14:textId="77777777" w:rsidR="008574C7" w:rsidRPr="00071A7F" w:rsidRDefault="008574C7" w:rsidP="008574C7">
            <w:pPr>
              <w:rPr>
                <w:bCs/>
                <w:sz w:val="20"/>
                <w:szCs w:val="20"/>
                <w:lang w:val="en-GB"/>
              </w:rPr>
            </w:pPr>
            <w:r w:rsidRPr="00071A7F">
              <w:rPr>
                <w:bCs/>
                <w:sz w:val="20"/>
                <w:szCs w:val="20"/>
                <w:lang w:val="en-GB"/>
              </w:rPr>
              <w:t>Encourage youth in senior high school to learned women weaving craftmanship (NTFP)</w:t>
            </w:r>
          </w:p>
          <w:p w14:paraId="25F87ECE" w14:textId="77777777" w:rsidR="008574C7" w:rsidRPr="00071A7F" w:rsidRDefault="008574C7" w:rsidP="00584036">
            <w:pPr>
              <w:rPr>
                <w:bCs/>
                <w:sz w:val="20"/>
                <w:szCs w:val="20"/>
                <w:lang w:val="en-GB"/>
              </w:rPr>
            </w:pPr>
          </w:p>
        </w:tc>
        <w:tc>
          <w:tcPr>
            <w:tcW w:w="0" w:type="auto"/>
            <w:tcBorders>
              <w:top w:val="single" w:sz="4" w:space="0" w:color="auto"/>
              <w:bottom w:val="single" w:sz="4" w:space="0" w:color="auto"/>
            </w:tcBorders>
          </w:tcPr>
          <w:p w14:paraId="4925753C" w14:textId="60308733" w:rsidR="008574C7" w:rsidRPr="00071A7F" w:rsidRDefault="00AB7354" w:rsidP="00584036">
            <w:pPr>
              <w:rPr>
                <w:bCs/>
                <w:sz w:val="20"/>
                <w:szCs w:val="20"/>
              </w:rPr>
            </w:pPr>
            <w:r w:rsidRPr="00071A7F">
              <w:rPr>
                <w:bCs/>
                <w:sz w:val="20"/>
                <w:szCs w:val="20"/>
              </w:rPr>
              <w:t>This will save traditional wisdom (NTFP weaving craftmanship) to youth.</w:t>
            </w:r>
          </w:p>
        </w:tc>
      </w:tr>
      <w:tr w:rsidR="00071A7F" w:rsidRPr="00071A7F" w14:paraId="4427CA07" w14:textId="77777777" w:rsidTr="00A058F0">
        <w:trPr>
          <w:trHeight w:val="47"/>
        </w:trPr>
        <w:tc>
          <w:tcPr>
            <w:tcW w:w="0" w:type="auto"/>
            <w:vMerge/>
          </w:tcPr>
          <w:p w14:paraId="36159AA1" w14:textId="77777777" w:rsidR="0071047D" w:rsidRPr="00071A7F" w:rsidRDefault="0071047D" w:rsidP="001B40C6">
            <w:pPr>
              <w:numPr>
                <w:ilvl w:val="0"/>
                <w:numId w:val="15"/>
              </w:numPr>
              <w:rPr>
                <w:bCs/>
                <w:sz w:val="20"/>
                <w:szCs w:val="20"/>
              </w:rPr>
            </w:pPr>
          </w:p>
        </w:tc>
        <w:tc>
          <w:tcPr>
            <w:tcW w:w="0" w:type="auto"/>
            <w:vMerge/>
          </w:tcPr>
          <w:p w14:paraId="75D9DBD7" w14:textId="77777777" w:rsidR="0071047D" w:rsidRPr="00071A7F" w:rsidRDefault="0071047D" w:rsidP="00584036">
            <w:pPr>
              <w:rPr>
                <w:bCs/>
                <w:sz w:val="20"/>
                <w:szCs w:val="20"/>
              </w:rPr>
            </w:pPr>
          </w:p>
        </w:tc>
        <w:tc>
          <w:tcPr>
            <w:tcW w:w="0" w:type="auto"/>
            <w:vMerge/>
          </w:tcPr>
          <w:p w14:paraId="41D3C0A4" w14:textId="55E7001A" w:rsidR="0071047D" w:rsidRPr="00071A7F" w:rsidRDefault="0071047D" w:rsidP="00ED62AF">
            <w:pPr>
              <w:jc w:val="center"/>
              <w:rPr>
                <w:bCs/>
                <w:sz w:val="20"/>
                <w:szCs w:val="20"/>
              </w:rPr>
            </w:pPr>
          </w:p>
        </w:tc>
        <w:tc>
          <w:tcPr>
            <w:tcW w:w="0" w:type="auto"/>
            <w:tcBorders>
              <w:top w:val="single" w:sz="4" w:space="0" w:color="auto"/>
            </w:tcBorders>
          </w:tcPr>
          <w:p w14:paraId="73921F07" w14:textId="77777777" w:rsidR="0071047D" w:rsidRPr="00071A7F" w:rsidRDefault="0071047D" w:rsidP="00584036">
            <w:pPr>
              <w:rPr>
                <w:bCs/>
                <w:sz w:val="20"/>
                <w:szCs w:val="20"/>
                <w:lang w:val="en-GB"/>
              </w:rPr>
            </w:pPr>
            <w:r w:rsidRPr="00071A7F">
              <w:rPr>
                <w:bCs/>
                <w:sz w:val="20"/>
                <w:szCs w:val="20"/>
                <w:lang w:val="en-GB"/>
              </w:rPr>
              <w:t>Encourage youth (and women) to take part on forest patrol and fire prevention action.</w:t>
            </w:r>
          </w:p>
        </w:tc>
        <w:tc>
          <w:tcPr>
            <w:tcW w:w="0" w:type="auto"/>
            <w:tcBorders>
              <w:top w:val="single" w:sz="4" w:space="0" w:color="auto"/>
            </w:tcBorders>
          </w:tcPr>
          <w:p w14:paraId="47BD4C60" w14:textId="2EBD97E5" w:rsidR="0071047D" w:rsidRPr="00071A7F" w:rsidRDefault="007209C8" w:rsidP="00584036">
            <w:pPr>
              <w:rPr>
                <w:bCs/>
                <w:sz w:val="20"/>
                <w:szCs w:val="20"/>
              </w:rPr>
            </w:pPr>
            <w:r w:rsidRPr="00071A7F">
              <w:rPr>
                <w:bCs/>
                <w:sz w:val="20"/>
                <w:szCs w:val="20"/>
              </w:rPr>
              <w:t>This will raise the feeling of love and awareness of youth to protect their forest.</w:t>
            </w:r>
          </w:p>
        </w:tc>
      </w:tr>
      <w:tr w:rsidR="00071A7F" w:rsidRPr="00071A7F" w14:paraId="62FEA3B6" w14:textId="77777777" w:rsidTr="00A058F0">
        <w:trPr>
          <w:trHeight w:val="1226"/>
        </w:trPr>
        <w:tc>
          <w:tcPr>
            <w:tcW w:w="0" w:type="auto"/>
            <w:vMerge w:val="restart"/>
          </w:tcPr>
          <w:p w14:paraId="457E4F80" w14:textId="77777777" w:rsidR="008574C7" w:rsidRPr="00071A7F" w:rsidRDefault="008574C7" w:rsidP="00584036">
            <w:pPr>
              <w:rPr>
                <w:bCs/>
                <w:sz w:val="20"/>
                <w:szCs w:val="20"/>
              </w:rPr>
            </w:pPr>
            <w:r w:rsidRPr="00071A7F">
              <w:rPr>
                <w:bCs/>
                <w:sz w:val="20"/>
                <w:szCs w:val="20"/>
              </w:rPr>
              <w:t>Creating opportunities to interest youth (F/M) and engage them in climate-smart agriculture and forest activities</w:t>
            </w:r>
          </w:p>
        </w:tc>
        <w:tc>
          <w:tcPr>
            <w:tcW w:w="0" w:type="auto"/>
            <w:vMerge w:val="restart"/>
          </w:tcPr>
          <w:p w14:paraId="19BCBCFD" w14:textId="77777777" w:rsidR="008574C7" w:rsidRPr="00071A7F" w:rsidRDefault="008574C7" w:rsidP="00D72AA7">
            <w:pPr>
              <w:rPr>
                <w:bCs/>
                <w:sz w:val="20"/>
                <w:szCs w:val="20"/>
              </w:rPr>
            </w:pPr>
            <w:r w:rsidRPr="00071A7F">
              <w:rPr>
                <w:bCs/>
                <w:sz w:val="20"/>
                <w:szCs w:val="20"/>
              </w:rPr>
              <w:t>Ensure involvement/ participation in capacity strengthening efforts in climate-smart practices</w:t>
            </w:r>
          </w:p>
        </w:tc>
        <w:tc>
          <w:tcPr>
            <w:tcW w:w="0" w:type="auto"/>
            <w:vMerge w:val="restart"/>
          </w:tcPr>
          <w:p w14:paraId="78AB076E" w14:textId="77777777" w:rsidR="008574C7" w:rsidRPr="00071A7F" w:rsidRDefault="008574C7" w:rsidP="00ED62AF">
            <w:pPr>
              <w:jc w:val="center"/>
              <w:rPr>
                <w:bCs/>
                <w:sz w:val="20"/>
                <w:szCs w:val="20"/>
              </w:rPr>
            </w:pPr>
            <w:r w:rsidRPr="00071A7F">
              <w:rPr>
                <w:bCs/>
                <w:sz w:val="20"/>
                <w:szCs w:val="20"/>
              </w:rPr>
              <w:t>E</w:t>
            </w:r>
          </w:p>
        </w:tc>
        <w:tc>
          <w:tcPr>
            <w:tcW w:w="0" w:type="auto"/>
            <w:tcBorders>
              <w:bottom w:val="single" w:sz="4" w:space="0" w:color="auto"/>
            </w:tcBorders>
          </w:tcPr>
          <w:p w14:paraId="6A895FAD" w14:textId="5D55CDBD" w:rsidR="008574C7" w:rsidRPr="00071A7F" w:rsidRDefault="008574C7" w:rsidP="00584036">
            <w:pPr>
              <w:rPr>
                <w:bCs/>
                <w:sz w:val="20"/>
                <w:szCs w:val="20"/>
              </w:rPr>
            </w:pPr>
            <w:r w:rsidRPr="00071A7F">
              <w:rPr>
                <w:bCs/>
                <w:sz w:val="20"/>
                <w:szCs w:val="20"/>
              </w:rPr>
              <w:t>Encourage women and youth to take part on FSS, especially in demo-plots development in PP-landscape and in rubber agroforestry development and UPPB.</w:t>
            </w:r>
          </w:p>
          <w:p w14:paraId="5448F8C7" w14:textId="7D29BCFC" w:rsidR="008574C7" w:rsidRPr="00071A7F" w:rsidRDefault="008574C7" w:rsidP="00584036">
            <w:pPr>
              <w:rPr>
                <w:bCs/>
                <w:sz w:val="20"/>
                <w:szCs w:val="20"/>
              </w:rPr>
            </w:pPr>
          </w:p>
        </w:tc>
        <w:tc>
          <w:tcPr>
            <w:tcW w:w="0" w:type="auto"/>
            <w:tcBorders>
              <w:bottom w:val="single" w:sz="4" w:space="0" w:color="auto"/>
            </w:tcBorders>
          </w:tcPr>
          <w:p w14:paraId="0E7CC0D7" w14:textId="542B82A7" w:rsidR="008574C7" w:rsidRPr="00071A7F" w:rsidRDefault="007209C8" w:rsidP="00584036">
            <w:pPr>
              <w:rPr>
                <w:bCs/>
                <w:sz w:val="20"/>
                <w:szCs w:val="20"/>
              </w:rPr>
            </w:pPr>
            <w:r w:rsidRPr="00071A7F">
              <w:rPr>
                <w:bCs/>
                <w:sz w:val="20"/>
                <w:szCs w:val="20"/>
              </w:rPr>
              <w:t>This will enhance FSS benefits to women and youth which will let the upscaling of the FSS at the landscape level.</w:t>
            </w:r>
          </w:p>
        </w:tc>
      </w:tr>
      <w:tr w:rsidR="00071A7F" w:rsidRPr="00071A7F" w14:paraId="5F95BF63" w14:textId="77777777" w:rsidTr="00A058F0">
        <w:trPr>
          <w:trHeight w:val="1082"/>
        </w:trPr>
        <w:tc>
          <w:tcPr>
            <w:tcW w:w="0" w:type="auto"/>
            <w:vMerge/>
          </w:tcPr>
          <w:p w14:paraId="76A7D194" w14:textId="77777777" w:rsidR="008574C7" w:rsidRPr="00071A7F" w:rsidRDefault="008574C7" w:rsidP="00584036">
            <w:pPr>
              <w:rPr>
                <w:bCs/>
                <w:sz w:val="20"/>
                <w:szCs w:val="20"/>
              </w:rPr>
            </w:pPr>
          </w:p>
        </w:tc>
        <w:tc>
          <w:tcPr>
            <w:tcW w:w="0" w:type="auto"/>
            <w:vMerge/>
          </w:tcPr>
          <w:p w14:paraId="1F2001CB" w14:textId="77777777" w:rsidR="008574C7" w:rsidRPr="00071A7F" w:rsidRDefault="008574C7" w:rsidP="00D72AA7">
            <w:pPr>
              <w:rPr>
                <w:bCs/>
                <w:sz w:val="20"/>
                <w:szCs w:val="20"/>
              </w:rPr>
            </w:pPr>
          </w:p>
        </w:tc>
        <w:tc>
          <w:tcPr>
            <w:tcW w:w="0" w:type="auto"/>
            <w:vMerge/>
          </w:tcPr>
          <w:p w14:paraId="29F1994C" w14:textId="77777777" w:rsidR="008574C7" w:rsidRPr="00071A7F" w:rsidRDefault="008574C7" w:rsidP="00ED62AF">
            <w:pPr>
              <w:jc w:val="center"/>
              <w:rPr>
                <w:bCs/>
                <w:sz w:val="20"/>
                <w:szCs w:val="20"/>
              </w:rPr>
            </w:pPr>
          </w:p>
        </w:tc>
        <w:tc>
          <w:tcPr>
            <w:tcW w:w="0" w:type="auto"/>
            <w:tcBorders>
              <w:top w:val="single" w:sz="4" w:space="0" w:color="auto"/>
            </w:tcBorders>
          </w:tcPr>
          <w:p w14:paraId="468FAC69" w14:textId="77777777" w:rsidR="008574C7" w:rsidRPr="00071A7F" w:rsidRDefault="008574C7" w:rsidP="008574C7">
            <w:pPr>
              <w:rPr>
                <w:bCs/>
                <w:sz w:val="20"/>
                <w:szCs w:val="20"/>
              </w:rPr>
            </w:pPr>
            <w:r w:rsidRPr="00071A7F">
              <w:rPr>
                <w:bCs/>
                <w:sz w:val="20"/>
                <w:szCs w:val="20"/>
              </w:rPr>
              <w:t>Enhance mitigation and adaptation in the Proklim Village in Sungai Pelang Village.</w:t>
            </w:r>
          </w:p>
          <w:p w14:paraId="3492B634" w14:textId="1139193B" w:rsidR="008574C7" w:rsidRPr="00071A7F" w:rsidRDefault="008574C7" w:rsidP="008574C7">
            <w:pPr>
              <w:rPr>
                <w:bCs/>
                <w:sz w:val="20"/>
                <w:szCs w:val="20"/>
              </w:rPr>
            </w:pPr>
          </w:p>
        </w:tc>
        <w:tc>
          <w:tcPr>
            <w:tcW w:w="0" w:type="auto"/>
            <w:tcBorders>
              <w:top w:val="single" w:sz="4" w:space="0" w:color="auto"/>
            </w:tcBorders>
          </w:tcPr>
          <w:p w14:paraId="7B64A834" w14:textId="3CA4522E" w:rsidR="008574C7" w:rsidRPr="00071A7F" w:rsidRDefault="007209C8" w:rsidP="00584036">
            <w:pPr>
              <w:rPr>
                <w:bCs/>
                <w:sz w:val="20"/>
                <w:szCs w:val="20"/>
              </w:rPr>
            </w:pPr>
            <w:r w:rsidRPr="00071A7F">
              <w:rPr>
                <w:bCs/>
                <w:sz w:val="20"/>
                <w:szCs w:val="20"/>
              </w:rPr>
              <w:t>This will raise the feeling of love and awareness of women and youth on the mitigation and adaptation to climate change.</w:t>
            </w:r>
          </w:p>
        </w:tc>
      </w:tr>
    </w:tbl>
    <w:p w14:paraId="7DF1A948" w14:textId="6B60CD5B" w:rsidR="00783539" w:rsidRPr="00071A7F" w:rsidRDefault="00783539" w:rsidP="00FF08AE">
      <w:pPr>
        <w:rPr>
          <w:bCs/>
          <w:lang w:val="en-GB"/>
        </w:rPr>
      </w:pPr>
    </w:p>
    <w:p w14:paraId="503E68FF" w14:textId="17A1B231" w:rsidR="00A12492" w:rsidRPr="00071A7F" w:rsidRDefault="00A12492" w:rsidP="00A12492">
      <w:pPr>
        <w:rPr>
          <w:bCs/>
        </w:rPr>
      </w:pPr>
      <w:r w:rsidRPr="00071A7F">
        <w:rPr>
          <w:bCs/>
        </w:rPr>
        <w:t xml:space="preserve">(a) Access to land and ecosystem services; (b) Land tenure rights/security; (c) Participation in decision making about land &amp; forest use and governance; (d) Access to production resources, inputs and benefits; (e) Participation in, contribution to, and benefits of climate smart </w:t>
      </w:r>
      <w:r w:rsidR="00ED62AF" w:rsidRPr="00071A7F">
        <w:rPr>
          <w:bCs/>
        </w:rPr>
        <w:t>practices</w:t>
      </w:r>
      <w:r w:rsidR="00ED62AF" w:rsidRPr="00071A7F">
        <w:rPr>
          <w:bCs/>
          <w:u w:val="single"/>
        </w:rPr>
        <w:t>;</w:t>
      </w:r>
      <w:r w:rsidRPr="00071A7F">
        <w:rPr>
          <w:bCs/>
        </w:rPr>
        <w:t xml:space="preserve"> Plus a sixth one that is not really an indicator but important baseline information for further action: (f) Dependency on the landscape for income and livelihood </w:t>
      </w:r>
    </w:p>
    <w:p w14:paraId="7BB31464" w14:textId="20B0B438" w:rsidR="00D36924" w:rsidRPr="00071A7F" w:rsidRDefault="00D36924" w:rsidP="00FF08AE">
      <w:pPr>
        <w:rPr>
          <w:bCs/>
          <w:lang w:val="en-GB"/>
        </w:rPr>
      </w:pPr>
    </w:p>
    <w:p w14:paraId="2DB3A644" w14:textId="2B768764" w:rsidR="009A4925" w:rsidRPr="00071A7F" w:rsidRDefault="009A4925" w:rsidP="009A4925">
      <w:pPr>
        <w:rPr>
          <w:bCs/>
          <w:i/>
          <w:lang w:val="en-GB"/>
        </w:rPr>
      </w:pPr>
      <w:r w:rsidRPr="00071A7F">
        <w:rPr>
          <w:bCs/>
          <w:i/>
          <w:lang w:val="en-GB"/>
        </w:rPr>
        <w:lastRenderedPageBreak/>
        <w:t xml:space="preserve">What are your priorities for gender &amp; youth (F/M) mainstreaming to ensure gender &amp; youth sensitiveness and responsiveness of your organisations? e.g. a gender/youth consultancy, gender/youth training for staff, setting up a gender/age disaggregated monitoring system, </w:t>
      </w:r>
      <w:r w:rsidR="00ED62AF" w:rsidRPr="00071A7F">
        <w:rPr>
          <w:bCs/>
          <w:i/>
          <w:lang w:val="en-GB"/>
        </w:rPr>
        <w:t>etc.?</w:t>
      </w:r>
    </w:p>
    <w:p w14:paraId="65E9F4E9" w14:textId="77777777" w:rsidR="009A4925" w:rsidRPr="00071A7F" w:rsidRDefault="009A4925" w:rsidP="009A4925">
      <w:pPr>
        <w:rPr>
          <w:bCs/>
          <w:i/>
          <w:lang w:val="en-GB"/>
        </w:rPr>
      </w:pPr>
    </w:p>
    <w:tbl>
      <w:tblPr>
        <w:tblStyle w:val="TableGrid"/>
        <w:tblW w:w="10464" w:type="dxa"/>
        <w:tblInd w:w="-5" w:type="dxa"/>
        <w:tblLook w:val="04A0" w:firstRow="1" w:lastRow="0" w:firstColumn="1" w:lastColumn="0" w:noHBand="0" w:noVBand="1"/>
      </w:tblPr>
      <w:tblGrid>
        <w:gridCol w:w="3008"/>
        <w:gridCol w:w="2456"/>
        <w:gridCol w:w="2173"/>
        <w:gridCol w:w="2827"/>
      </w:tblGrid>
      <w:tr w:rsidR="00071A7F" w:rsidRPr="00071A7F" w14:paraId="629E0A8B" w14:textId="77777777" w:rsidTr="00ED33C7">
        <w:tc>
          <w:tcPr>
            <w:tcW w:w="3008" w:type="dxa"/>
          </w:tcPr>
          <w:p w14:paraId="5FFE4A9B" w14:textId="77777777" w:rsidR="009A4925" w:rsidRPr="00071A7F" w:rsidRDefault="009A4925" w:rsidP="009A4925">
            <w:pPr>
              <w:rPr>
                <w:bCs/>
              </w:rPr>
            </w:pPr>
            <w:r w:rsidRPr="00071A7F">
              <w:rPr>
                <w:bCs/>
              </w:rPr>
              <w:t>Priorities</w:t>
            </w:r>
          </w:p>
        </w:tc>
        <w:tc>
          <w:tcPr>
            <w:tcW w:w="2456" w:type="dxa"/>
          </w:tcPr>
          <w:p w14:paraId="3980F639" w14:textId="77777777" w:rsidR="009A4925" w:rsidRPr="00071A7F" w:rsidRDefault="009A4925" w:rsidP="009A4925">
            <w:pPr>
              <w:rPr>
                <w:bCs/>
              </w:rPr>
            </w:pPr>
            <w:r w:rsidRPr="00071A7F">
              <w:rPr>
                <w:bCs/>
              </w:rPr>
              <w:t xml:space="preserve">Methods </w:t>
            </w:r>
          </w:p>
        </w:tc>
        <w:tc>
          <w:tcPr>
            <w:tcW w:w="2173" w:type="dxa"/>
          </w:tcPr>
          <w:p w14:paraId="2372C159" w14:textId="618A8445" w:rsidR="009A4925" w:rsidRPr="00071A7F" w:rsidRDefault="009A4925" w:rsidP="009A4925">
            <w:pPr>
              <w:rPr>
                <w:bCs/>
              </w:rPr>
            </w:pPr>
            <w:r w:rsidRPr="00071A7F">
              <w:rPr>
                <w:bCs/>
              </w:rPr>
              <w:t xml:space="preserve">Time, </w:t>
            </w:r>
            <w:r w:rsidR="00ED62AF" w:rsidRPr="00071A7F">
              <w:rPr>
                <w:bCs/>
              </w:rPr>
              <w:t>when</w:t>
            </w:r>
          </w:p>
        </w:tc>
        <w:tc>
          <w:tcPr>
            <w:tcW w:w="2827" w:type="dxa"/>
          </w:tcPr>
          <w:p w14:paraId="0470489B" w14:textId="77777777" w:rsidR="009A4925" w:rsidRPr="00071A7F" w:rsidRDefault="009A4925" w:rsidP="009A4925">
            <w:pPr>
              <w:rPr>
                <w:bCs/>
              </w:rPr>
            </w:pPr>
            <w:r w:rsidRPr="00071A7F">
              <w:rPr>
                <w:bCs/>
              </w:rPr>
              <w:t>Who are involve</w:t>
            </w:r>
          </w:p>
        </w:tc>
      </w:tr>
      <w:tr w:rsidR="00071A7F" w:rsidRPr="00071A7F" w14:paraId="2D68881F" w14:textId="77777777" w:rsidTr="00ED33C7">
        <w:tc>
          <w:tcPr>
            <w:tcW w:w="3008" w:type="dxa"/>
          </w:tcPr>
          <w:p w14:paraId="64076517" w14:textId="77777777" w:rsidR="009A4925" w:rsidRPr="00071A7F" w:rsidRDefault="009A4925" w:rsidP="009A4925">
            <w:pPr>
              <w:rPr>
                <w:bCs/>
              </w:rPr>
            </w:pPr>
            <w:r w:rsidRPr="00071A7F">
              <w:rPr>
                <w:bCs/>
              </w:rPr>
              <w:t>Gender/youth refreshment for staff</w:t>
            </w:r>
          </w:p>
        </w:tc>
        <w:tc>
          <w:tcPr>
            <w:tcW w:w="2456" w:type="dxa"/>
          </w:tcPr>
          <w:p w14:paraId="0ABE0118" w14:textId="77777777" w:rsidR="009A4925" w:rsidRPr="00071A7F" w:rsidRDefault="009A4925" w:rsidP="009A4925">
            <w:pPr>
              <w:rPr>
                <w:bCs/>
              </w:rPr>
            </w:pPr>
            <w:r w:rsidRPr="00071A7F">
              <w:rPr>
                <w:bCs/>
              </w:rPr>
              <w:t>Regular online meeting or individual approach</w:t>
            </w:r>
          </w:p>
        </w:tc>
        <w:tc>
          <w:tcPr>
            <w:tcW w:w="2173" w:type="dxa"/>
          </w:tcPr>
          <w:p w14:paraId="363CB21D" w14:textId="77777777" w:rsidR="009A4925" w:rsidRPr="00071A7F" w:rsidRDefault="009A4925" w:rsidP="009A4925">
            <w:pPr>
              <w:rPr>
                <w:bCs/>
              </w:rPr>
            </w:pPr>
            <w:r w:rsidRPr="00071A7F">
              <w:rPr>
                <w:bCs/>
              </w:rPr>
              <w:t>Third quarter 2022</w:t>
            </w:r>
          </w:p>
        </w:tc>
        <w:tc>
          <w:tcPr>
            <w:tcW w:w="2827" w:type="dxa"/>
          </w:tcPr>
          <w:p w14:paraId="5189C572" w14:textId="77777777" w:rsidR="009A4925" w:rsidRPr="00071A7F" w:rsidRDefault="009A4925" w:rsidP="009A4925">
            <w:pPr>
              <w:rPr>
                <w:bCs/>
              </w:rPr>
            </w:pPr>
            <w:r w:rsidRPr="00071A7F">
              <w:rPr>
                <w:bCs/>
              </w:rPr>
              <w:t>All field Staff</w:t>
            </w:r>
          </w:p>
        </w:tc>
      </w:tr>
      <w:tr w:rsidR="00071A7F" w:rsidRPr="00071A7F" w14:paraId="0469DE5C" w14:textId="77777777" w:rsidTr="00ED33C7">
        <w:tc>
          <w:tcPr>
            <w:tcW w:w="3008" w:type="dxa"/>
          </w:tcPr>
          <w:p w14:paraId="1E3AE1B5" w14:textId="77777777" w:rsidR="009A4925" w:rsidRPr="00071A7F" w:rsidRDefault="009A4925" w:rsidP="009A4925">
            <w:pPr>
              <w:rPr>
                <w:bCs/>
              </w:rPr>
            </w:pPr>
            <w:r w:rsidRPr="00071A7F">
              <w:rPr>
                <w:bCs/>
              </w:rPr>
              <w:t>Setting up Gender policies in Country Level</w:t>
            </w:r>
          </w:p>
        </w:tc>
        <w:tc>
          <w:tcPr>
            <w:tcW w:w="2456" w:type="dxa"/>
          </w:tcPr>
          <w:p w14:paraId="53F1AB6D" w14:textId="77777777" w:rsidR="009A4925" w:rsidRPr="00071A7F" w:rsidRDefault="009A4925" w:rsidP="009A4925">
            <w:pPr>
              <w:rPr>
                <w:bCs/>
              </w:rPr>
            </w:pPr>
            <w:r w:rsidRPr="00071A7F">
              <w:rPr>
                <w:bCs/>
              </w:rPr>
              <w:t>Discussion</w:t>
            </w:r>
          </w:p>
        </w:tc>
        <w:tc>
          <w:tcPr>
            <w:tcW w:w="2173" w:type="dxa"/>
          </w:tcPr>
          <w:p w14:paraId="794A6A28" w14:textId="08B718FB" w:rsidR="009A4925" w:rsidRPr="00071A7F" w:rsidRDefault="00ED62AF" w:rsidP="009A4925">
            <w:pPr>
              <w:rPr>
                <w:bCs/>
              </w:rPr>
            </w:pPr>
            <w:r w:rsidRPr="00071A7F">
              <w:rPr>
                <w:bCs/>
              </w:rPr>
              <w:t>First quarter</w:t>
            </w:r>
            <w:r w:rsidR="009A4925" w:rsidRPr="00071A7F">
              <w:rPr>
                <w:bCs/>
              </w:rPr>
              <w:t xml:space="preserve"> 2022</w:t>
            </w:r>
          </w:p>
        </w:tc>
        <w:tc>
          <w:tcPr>
            <w:tcW w:w="2827" w:type="dxa"/>
          </w:tcPr>
          <w:p w14:paraId="36D78082" w14:textId="77777777" w:rsidR="009A4925" w:rsidRPr="00071A7F" w:rsidRDefault="009A4925" w:rsidP="009A4925">
            <w:pPr>
              <w:rPr>
                <w:bCs/>
              </w:rPr>
            </w:pPr>
            <w:r w:rsidRPr="00071A7F">
              <w:rPr>
                <w:bCs/>
              </w:rPr>
              <w:t>Gender and Youth Specialist</w:t>
            </w:r>
          </w:p>
        </w:tc>
      </w:tr>
    </w:tbl>
    <w:p w14:paraId="0A911774" w14:textId="77777777" w:rsidR="00765CE9" w:rsidRPr="00071A7F" w:rsidRDefault="00765CE9">
      <w:pPr>
        <w:spacing w:after="160"/>
        <w:rPr>
          <w:rFonts w:asciiTheme="majorHAnsi" w:eastAsiaTheme="majorEastAsia" w:hAnsiTheme="majorHAnsi" w:cstheme="majorBidi"/>
          <w:b/>
          <w:bCs/>
          <w:sz w:val="32"/>
          <w:szCs w:val="32"/>
          <w:lang w:val="en-GB"/>
        </w:rPr>
      </w:pPr>
      <w:r w:rsidRPr="00071A7F">
        <w:rPr>
          <w:bCs/>
        </w:rPr>
        <w:br w:type="page"/>
      </w:r>
    </w:p>
    <w:p w14:paraId="76711F4E" w14:textId="56899A5D" w:rsidR="00321329" w:rsidRPr="00071A7F" w:rsidRDefault="00321329" w:rsidP="0049722E">
      <w:pPr>
        <w:pStyle w:val="Heading1"/>
        <w:numPr>
          <w:ilvl w:val="0"/>
          <w:numId w:val="0"/>
        </w:numPr>
        <w:ind w:left="432" w:hanging="432"/>
      </w:pPr>
      <w:r w:rsidRPr="00071A7F">
        <w:lastRenderedPageBreak/>
        <w:t xml:space="preserve">PART TWO: </w:t>
      </w:r>
      <w:r w:rsidR="0063341D" w:rsidRPr="00071A7F">
        <w:t xml:space="preserve">Summary of </w:t>
      </w:r>
      <w:r w:rsidR="001C194B" w:rsidRPr="00071A7F">
        <w:t>202</w:t>
      </w:r>
      <w:r w:rsidR="00542880" w:rsidRPr="00071A7F">
        <w:t>2</w:t>
      </w:r>
      <w:r w:rsidR="001C194B" w:rsidRPr="00071A7F">
        <w:t xml:space="preserve"> </w:t>
      </w:r>
      <w:r w:rsidR="00964820" w:rsidRPr="00071A7F">
        <w:t xml:space="preserve">workplan by </w:t>
      </w:r>
      <w:r w:rsidR="00476019" w:rsidRPr="00071A7F">
        <w:t>Key Proposition</w:t>
      </w:r>
    </w:p>
    <w:p w14:paraId="65B4A249" w14:textId="0C57A099" w:rsidR="004A26C1" w:rsidRPr="00071A7F" w:rsidRDefault="0216BAED" w:rsidP="7C71FEC1">
      <w:pPr>
        <w:rPr>
          <w:i/>
          <w:iCs/>
          <w:lang w:val="en-GB"/>
        </w:rPr>
      </w:pPr>
      <w:r w:rsidRPr="00071A7F">
        <w:rPr>
          <w:i/>
          <w:sz w:val="20"/>
          <w:szCs w:val="20"/>
          <w:lang w:val="en-GB"/>
        </w:rPr>
        <w:t xml:space="preserve">This part will </w:t>
      </w:r>
      <w:r w:rsidR="015E540A" w:rsidRPr="00071A7F">
        <w:rPr>
          <w:i/>
          <w:iCs/>
          <w:sz w:val="20"/>
          <w:szCs w:val="20"/>
          <w:lang w:val="en-GB"/>
        </w:rPr>
        <w:t>be</w:t>
      </w:r>
      <w:r w:rsidR="015E540A" w:rsidRPr="00071A7F">
        <w:rPr>
          <w:i/>
          <w:sz w:val="20"/>
          <w:szCs w:val="20"/>
          <w:lang w:val="en-GB"/>
        </w:rPr>
        <w:t xml:space="preserve"> your summary workplan</w:t>
      </w:r>
      <w:r w:rsidRPr="00071A7F">
        <w:rPr>
          <w:i/>
          <w:sz w:val="20"/>
          <w:szCs w:val="20"/>
          <w:lang w:val="en-GB"/>
        </w:rPr>
        <w:t xml:space="preserve"> for t</w:t>
      </w:r>
      <w:r w:rsidR="5F55A9A0" w:rsidRPr="00071A7F">
        <w:rPr>
          <w:i/>
          <w:sz w:val="20"/>
          <w:szCs w:val="20"/>
          <w:lang w:val="en-GB"/>
        </w:rPr>
        <w:t xml:space="preserve">he consolidated AP </w:t>
      </w:r>
      <w:r w:rsidR="41D8EA28" w:rsidRPr="00071A7F">
        <w:rPr>
          <w:i/>
          <w:sz w:val="20"/>
          <w:szCs w:val="20"/>
          <w:lang w:val="en-GB"/>
        </w:rPr>
        <w:t xml:space="preserve">to be submitted to DGIS. </w:t>
      </w:r>
      <w:r w:rsidR="7CC99089" w:rsidRPr="00071A7F">
        <w:rPr>
          <w:i/>
          <w:sz w:val="20"/>
          <w:szCs w:val="20"/>
          <w:lang w:val="en-GB"/>
        </w:rPr>
        <w:t xml:space="preserve">For 2.1 and 2.2 </w:t>
      </w:r>
      <w:r w:rsidR="4F114AF8" w:rsidRPr="00071A7F">
        <w:rPr>
          <w:i/>
          <w:iCs/>
          <w:sz w:val="20"/>
          <w:szCs w:val="20"/>
          <w:lang w:val="en-GB"/>
        </w:rPr>
        <w:t>c</w:t>
      </w:r>
      <w:r w:rsidR="2442668F" w:rsidRPr="00071A7F">
        <w:rPr>
          <w:i/>
          <w:iCs/>
          <w:sz w:val="20"/>
          <w:szCs w:val="20"/>
          <w:lang w:val="en-GB"/>
        </w:rPr>
        <w:t>heck</w:t>
      </w:r>
      <w:r w:rsidR="7AFB783F" w:rsidRPr="00071A7F">
        <w:rPr>
          <w:i/>
          <w:sz w:val="20"/>
          <w:szCs w:val="20"/>
          <w:lang w:val="en-GB"/>
        </w:rPr>
        <w:t xml:space="preserve"> and update the provided texts</w:t>
      </w:r>
      <w:r w:rsidR="3F49B4F4" w:rsidRPr="00071A7F">
        <w:rPr>
          <w:i/>
          <w:sz w:val="20"/>
          <w:szCs w:val="20"/>
          <w:lang w:val="en-GB"/>
        </w:rPr>
        <w:t xml:space="preserve"> of last year</w:t>
      </w:r>
      <w:r w:rsidR="009A6A89" w:rsidRPr="00071A7F">
        <w:rPr>
          <w:i/>
          <w:sz w:val="20"/>
          <w:szCs w:val="20"/>
          <w:lang w:val="en-GB"/>
        </w:rPr>
        <w:t>s’</w:t>
      </w:r>
      <w:r w:rsidR="3F49B4F4" w:rsidRPr="00071A7F">
        <w:rPr>
          <w:i/>
          <w:sz w:val="20"/>
          <w:szCs w:val="20"/>
          <w:lang w:val="en-GB"/>
        </w:rPr>
        <w:t xml:space="preserve"> </w:t>
      </w:r>
      <w:r w:rsidR="3F49B4F4" w:rsidRPr="00071A7F">
        <w:rPr>
          <w:i/>
          <w:iCs/>
          <w:sz w:val="20"/>
          <w:szCs w:val="20"/>
          <w:lang w:val="en-GB"/>
        </w:rPr>
        <w:t>work</w:t>
      </w:r>
      <w:r w:rsidR="00B5173D" w:rsidRPr="00071A7F">
        <w:rPr>
          <w:i/>
          <w:iCs/>
          <w:sz w:val="20"/>
          <w:szCs w:val="20"/>
          <w:lang w:val="en-GB"/>
        </w:rPr>
        <w:t xml:space="preserve"> </w:t>
      </w:r>
      <w:r w:rsidR="3F49B4F4" w:rsidRPr="00071A7F">
        <w:rPr>
          <w:i/>
          <w:iCs/>
          <w:sz w:val="20"/>
          <w:szCs w:val="20"/>
          <w:lang w:val="en-GB"/>
        </w:rPr>
        <w:t>plan</w:t>
      </w:r>
      <w:r w:rsidR="00367829" w:rsidRPr="00071A7F">
        <w:rPr>
          <w:rStyle w:val="FootnoteReference"/>
          <w:i/>
          <w:sz w:val="20"/>
          <w:szCs w:val="20"/>
          <w:lang w:val="en-GB"/>
        </w:rPr>
        <w:footnoteReference w:id="2"/>
      </w:r>
      <w:r w:rsidR="7AFB783F" w:rsidRPr="00071A7F">
        <w:rPr>
          <w:i/>
          <w:sz w:val="20"/>
          <w:szCs w:val="20"/>
          <w:lang w:val="en-GB"/>
        </w:rPr>
        <w:t xml:space="preserve">, and provide brief summaries of intended </w:t>
      </w:r>
      <w:r w:rsidR="5D3AFA28" w:rsidRPr="00071A7F">
        <w:rPr>
          <w:i/>
          <w:sz w:val="20"/>
          <w:szCs w:val="20"/>
          <w:lang w:val="en-GB"/>
        </w:rPr>
        <w:t>outcomes and main strategies for each of your propositions as indicated</w:t>
      </w:r>
      <w:r w:rsidR="0A017E30" w:rsidRPr="00071A7F">
        <w:rPr>
          <w:i/>
          <w:sz w:val="20"/>
          <w:szCs w:val="20"/>
          <w:lang w:val="en-GB"/>
        </w:rPr>
        <w:t xml:space="preserve"> (2.4)</w:t>
      </w:r>
      <w:r w:rsidR="5D3AFA28" w:rsidRPr="00071A7F">
        <w:rPr>
          <w:i/>
          <w:sz w:val="20"/>
          <w:szCs w:val="20"/>
          <w:lang w:val="en-GB"/>
        </w:rPr>
        <w:t>. The total len</w:t>
      </w:r>
      <w:r w:rsidR="5068B08F" w:rsidRPr="00071A7F">
        <w:rPr>
          <w:i/>
          <w:sz w:val="20"/>
          <w:szCs w:val="20"/>
          <w:lang w:val="en-GB"/>
        </w:rPr>
        <w:t>g</w:t>
      </w:r>
      <w:r w:rsidR="5D3AFA28" w:rsidRPr="00071A7F">
        <w:rPr>
          <w:i/>
          <w:sz w:val="20"/>
          <w:szCs w:val="20"/>
          <w:lang w:val="en-GB"/>
        </w:rPr>
        <w:t>th of this section should not exceed 2 pages</w:t>
      </w:r>
      <w:r w:rsidR="5068B08F" w:rsidRPr="00071A7F">
        <w:rPr>
          <w:i/>
          <w:sz w:val="20"/>
          <w:szCs w:val="20"/>
          <w:lang w:val="en-GB"/>
        </w:rPr>
        <w:t>.</w:t>
      </w:r>
      <w:r w:rsidR="2442668F" w:rsidRPr="00071A7F">
        <w:rPr>
          <w:i/>
          <w:iCs/>
          <w:lang w:val="en-GB"/>
        </w:rPr>
        <w:t xml:space="preserve"> </w:t>
      </w:r>
    </w:p>
    <w:p w14:paraId="279C1D0E" w14:textId="77777777" w:rsidR="00364A4E" w:rsidRPr="00071A7F" w:rsidRDefault="00364A4E" w:rsidP="00765CE9">
      <w:pPr>
        <w:keepNext/>
        <w:keepLines/>
        <w:spacing w:line="240" w:lineRule="auto"/>
        <w:outlineLvl w:val="0"/>
        <w:rPr>
          <w:rFonts w:asciiTheme="majorHAnsi" w:eastAsiaTheme="majorEastAsia" w:hAnsiTheme="majorHAnsi" w:cstheme="majorBidi"/>
          <w:b/>
          <w:vanish/>
          <w:sz w:val="32"/>
          <w:szCs w:val="32"/>
        </w:rPr>
      </w:pPr>
    </w:p>
    <w:p w14:paraId="61CC76CF" w14:textId="77777777" w:rsidR="00765CE9" w:rsidRPr="00071A7F" w:rsidRDefault="00765CE9" w:rsidP="001B40C6">
      <w:pPr>
        <w:pStyle w:val="ListParagraph"/>
        <w:keepNext/>
        <w:keepLines/>
        <w:numPr>
          <w:ilvl w:val="0"/>
          <w:numId w:val="21"/>
        </w:numPr>
        <w:spacing w:line="240" w:lineRule="auto"/>
        <w:contextualSpacing w:val="0"/>
        <w:outlineLvl w:val="0"/>
        <w:rPr>
          <w:rFonts w:asciiTheme="majorHAnsi" w:eastAsiaTheme="majorEastAsia" w:hAnsiTheme="majorHAnsi" w:cstheme="majorBidi"/>
          <w:b/>
          <w:vanish/>
          <w:color w:val="auto"/>
          <w:sz w:val="32"/>
          <w:szCs w:val="32"/>
        </w:rPr>
      </w:pPr>
    </w:p>
    <w:p w14:paraId="3562AED7" w14:textId="40B105E0" w:rsidR="00321329" w:rsidRPr="00071A7F" w:rsidRDefault="00321329" w:rsidP="001B40C6">
      <w:pPr>
        <w:pStyle w:val="Heading2"/>
        <w:rPr>
          <w:color w:val="auto"/>
        </w:rPr>
      </w:pPr>
      <w:r w:rsidRPr="00071A7F">
        <w:rPr>
          <w:color w:val="auto"/>
        </w:rPr>
        <w:t>Vulnerability to climate change</w:t>
      </w:r>
    </w:p>
    <w:p w14:paraId="25DA330B" w14:textId="03441DCD" w:rsidR="00321329" w:rsidRPr="00071A7F" w:rsidRDefault="2B2A092B" w:rsidP="00321329">
      <w:pPr>
        <w:rPr>
          <w:sz w:val="20"/>
          <w:szCs w:val="20"/>
        </w:rPr>
      </w:pPr>
      <w:r w:rsidRPr="00071A7F">
        <w:rPr>
          <w:i/>
          <w:sz w:val="20"/>
          <w:szCs w:val="20"/>
        </w:rPr>
        <w:t>[</w:t>
      </w:r>
      <w:r w:rsidR="0027499D" w:rsidRPr="00071A7F">
        <w:rPr>
          <w:i/>
          <w:sz w:val="20"/>
          <w:szCs w:val="20"/>
        </w:rPr>
        <w:t xml:space="preserve">please copy and adapt text from last years’ </w:t>
      </w:r>
      <w:r w:rsidR="0027499D" w:rsidRPr="00071A7F">
        <w:rPr>
          <w:i/>
          <w:iCs/>
          <w:sz w:val="20"/>
          <w:szCs w:val="20"/>
        </w:rPr>
        <w:t>workplan</w:t>
      </w:r>
      <w:r w:rsidRPr="00071A7F">
        <w:rPr>
          <w:i/>
          <w:sz w:val="20"/>
          <w:szCs w:val="20"/>
        </w:rPr>
        <w:t>]</w:t>
      </w:r>
      <w:r w:rsidRPr="00071A7F">
        <w:rPr>
          <w:sz w:val="20"/>
          <w:szCs w:val="20"/>
        </w:rPr>
        <w:t>.</w:t>
      </w:r>
    </w:p>
    <w:p w14:paraId="6737E07E" w14:textId="65AC2341" w:rsidR="000C7731" w:rsidRPr="00071A7F" w:rsidRDefault="000C7731" w:rsidP="00321329">
      <w:pPr>
        <w:rPr>
          <w:sz w:val="20"/>
          <w:szCs w:val="20"/>
        </w:rPr>
      </w:pPr>
    </w:p>
    <w:p w14:paraId="463DA432" w14:textId="61CB9781" w:rsidR="001C4F23" w:rsidRPr="00071A7F" w:rsidRDefault="001C4F23" w:rsidP="00111CED">
      <w:pPr>
        <w:jc w:val="both"/>
      </w:pPr>
      <w:r w:rsidRPr="00071A7F">
        <w:t>Communities</w:t>
      </w:r>
      <w:r w:rsidR="002A5009" w:rsidRPr="00071A7F">
        <w:t xml:space="preserve"> in</w:t>
      </w:r>
      <w:r w:rsidRPr="00071A7F">
        <w:t xml:space="preserve"> </w:t>
      </w:r>
      <w:r w:rsidR="002A5009" w:rsidRPr="00071A7F">
        <w:t>Ketapang District are</w:t>
      </w:r>
      <w:r w:rsidRPr="00071A7F">
        <w:t xml:space="preserve"> vulnerable to impacts of climate changes and climate hazards in different ways, </w:t>
      </w:r>
      <w:r w:rsidR="00111CED" w:rsidRPr="00071A7F">
        <w:t>including in</w:t>
      </w:r>
      <w:r w:rsidRPr="00071A7F">
        <w:t xml:space="preserve"> both of the main landscapes of WL</w:t>
      </w:r>
      <w:r w:rsidRPr="00071A7F">
        <w:rPr>
          <w:rStyle w:val="FootnoteReference"/>
        </w:rPr>
        <w:footnoteReference w:id="3"/>
      </w:r>
      <w:r w:rsidRPr="00071A7F">
        <w:t xml:space="preserve">. Upstream communities are vulnerable due to the continuous exposures to climate-related hazards such extreme and erratic seasons and floods, the latter being exacerbated by human factors of forest and land conversions. Communities in the lowland areas are </w:t>
      </w:r>
      <w:r w:rsidR="00765CE9" w:rsidRPr="00071A7F">
        <w:t xml:space="preserve">particularly </w:t>
      </w:r>
      <w:r w:rsidRPr="00071A7F">
        <w:t>vulnerable to climatic hazards of fire, especially in peatland areas, in dry seasons and floods in rainy season, both exacerbated by human factors of conversion and degradation of peatlands and forest.</w:t>
      </w:r>
    </w:p>
    <w:p w14:paraId="2C842CBE" w14:textId="77777777" w:rsidR="000C7731" w:rsidRPr="00071A7F" w:rsidRDefault="000C7731" w:rsidP="00111CED">
      <w:pPr>
        <w:jc w:val="both"/>
      </w:pPr>
    </w:p>
    <w:p w14:paraId="6E254C62" w14:textId="55706ACF" w:rsidR="00321329" w:rsidRPr="00071A7F" w:rsidRDefault="0083627B" w:rsidP="001B40C6">
      <w:pPr>
        <w:pStyle w:val="Heading2"/>
        <w:rPr>
          <w:color w:val="auto"/>
        </w:rPr>
      </w:pPr>
      <w:r w:rsidRPr="00071A7F">
        <w:rPr>
          <w:color w:val="auto"/>
        </w:rPr>
        <w:t xml:space="preserve"> </w:t>
      </w:r>
      <w:r w:rsidR="00321329" w:rsidRPr="00071A7F">
        <w:rPr>
          <w:color w:val="auto"/>
        </w:rPr>
        <w:t xml:space="preserve">Reflection on </w:t>
      </w:r>
      <w:r w:rsidR="001C194B" w:rsidRPr="00071A7F">
        <w:rPr>
          <w:color w:val="auto"/>
        </w:rPr>
        <w:t xml:space="preserve">2021 </w:t>
      </w:r>
      <w:r w:rsidR="00321329" w:rsidRPr="00071A7F">
        <w:rPr>
          <w:color w:val="auto"/>
        </w:rPr>
        <w:t>progress</w:t>
      </w:r>
    </w:p>
    <w:p w14:paraId="27F04AC2" w14:textId="0C2D8AE7" w:rsidR="00321329" w:rsidRPr="00071A7F" w:rsidRDefault="2B2A092B" w:rsidP="00321329">
      <w:pPr>
        <w:rPr>
          <w:sz w:val="20"/>
          <w:szCs w:val="20"/>
        </w:rPr>
      </w:pPr>
      <w:r w:rsidRPr="00071A7F">
        <w:rPr>
          <w:sz w:val="20"/>
          <w:szCs w:val="20"/>
        </w:rPr>
        <w:t>[</w:t>
      </w:r>
      <w:r w:rsidRPr="00071A7F">
        <w:rPr>
          <w:i/>
          <w:iCs/>
          <w:sz w:val="20"/>
          <w:szCs w:val="20"/>
        </w:rPr>
        <w:t>brief</w:t>
      </w:r>
      <w:r w:rsidRPr="00071A7F">
        <w:rPr>
          <w:i/>
          <w:sz w:val="20"/>
          <w:szCs w:val="20"/>
        </w:rPr>
        <w:t xml:space="preserve"> summary of reflection on progress previous years, based on R&amp;</w:t>
      </w:r>
      <w:r w:rsidR="00B5173D" w:rsidRPr="00071A7F">
        <w:rPr>
          <w:i/>
          <w:iCs/>
          <w:sz w:val="20"/>
          <w:szCs w:val="20"/>
        </w:rPr>
        <w:t>P</w:t>
      </w:r>
      <w:r w:rsidRPr="00071A7F">
        <w:rPr>
          <w:i/>
          <w:sz w:val="20"/>
          <w:szCs w:val="20"/>
        </w:rPr>
        <w:t xml:space="preserve"> meeting</w:t>
      </w:r>
      <w:r w:rsidR="00B5173D" w:rsidRPr="00071A7F">
        <w:rPr>
          <w:i/>
          <w:iCs/>
          <w:sz w:val="20"/>
          <w:szCs w:val="20"/>
        </w:rPr>
        <w:t xml:space="preserve"> reflection</w:t>
      </w:r>
      <w:r w:rsidRPr="00071A7F">
        <w:rPr>
          <w:sz w:val="20"/>
          <w:szCs w:val="20"/>
        </w:rPr>
        <w:t>.</w:t>
      </w:r>
    </w:p>
    <w:p w14:paraId="0A770DDD" w14:textId="77777777" w:rsidR="00E220BA" w:rsidRPr="00071A7F" w:rsidRDefault="00E220BA" w:rsidP="00E220BA">
      <w:pPr>
        <w:rPr>
          <w:b/>
          <w:bCs/>
          <w:iCs/>
        </w:rPr>
      </w:pPr>
    </w:p>
    <w:p w14:paraId="2BAFA350" w14:textId="6BE9FC0A" w:rsidR="00E220BA" w:rsidRPr="00071A7F" w:rsidRDefault="00E220BA" w:rsidP="00E220BA">
      <w:pPr>
        <w:jc w:val="both"/>
        <w:rPr>
          <w:b/>
          <w:bCs/>
        </w:rPr>
      </w:pPr>
      <w:r w:rsidRPr="00071A7F">
        <w:rPr>
          <w:b/>
          <w:bCs/>
          <w:iCs/>
        </w:rPr>
        <w:t xml:space="preserve">Proposition 1: </w:t>
      </w:r>
      <w:r w:rsidRPr="00071A7F">
        <w:rPr>
          <w:b/>
          <w:bCs/>
        </w:rPr>
        <w:t>Demonstration of an oil palm landscape that protects and connects HCV and HCS in the form of agro-ecological connection zone in production areas (APL), widely known as essential ecosystem areas (KEE), which collaboratively managed by multi-stakeholders (government, estate companies, civil society, and local communities) within outside the landscape.</w:t>
      </w:r>
    </w:p>
    <w:p w14:paraId="0C18F45B" w14:textId="77777777" w:rsidR="00E220BA" w:rsidRPr="00071A7F" w:rsidRDefault="00E220BA" w:rsidP="00E220BA">
      <w:pPr>
        <w:jc w:val="both"/>
        <w:rPr>
          <w:b/>
          <w:bCs/>
        </w:rPr>
      </w:pPr>
    </w:p>
    <w:p w14:paraId="0FF01F23" w14:textId="773AF3E5" w:rsidR="00E220BA" w:rsidRPr="00071A7F" w:rsidRDefault="00E220BA" w:rsidP="00E220BA">
      <w:pPr>
        <w:jc w:val="both"/>
        <w:rPr>
          <w:iCs/>
        </w:rPr>
      </w:pPr>
      <w:r w:rsidRPr="00071A7F">
        <w:rPr>
          <w:lang w:val="en-ID"/>
        </w:rPr>
        <w:t>In 2021, with the facilitation of the West Kalimantan Environment and Forestry Agency, we were successful in reactivating the Multi Stakeholders Platform (MSP) after more than one year of inactivity.</w:t>
      </w:r>
      <w:r w:rsidRPr="00071A7F">
        <w:t xml:space="preserve"> </w:t>
      </w:r>
      <w:r w:rsidR="00B21EAB" w:rsidRPr="00071A7F">
        <w:t xml:space="preserve">  </w:t>
      </w:r>
      <w:r w:rsidR="00B21EAB" w:rsidRPr="00071A7F">
        <w:rPr>
          <w:rFonts w:cstheme="minorHAnsi"/>
          <w:lang w:val="en-ID"/>
        </w:rPr>
        <w:t>We managed to convince the MSP that local communities should be at the centre of forest protection within the wildlife corridor. As a result, each company agreed to select villages as their facilitation areas and to start to source products from five villages in the KEE.</w:t>
      </w:r>
      <w:r w:rsidR="00B20201" w:rsidRPr="00071A7F">
        <w:rPr>
          <w:rFonts w:cstheme="minorHAnsi"/>
          <w:lang w:val="en-ID"/>
        </w:rPr>
        <w:t xml:space="preserve"> </w:t>
      </w:r>
      <w:r w:rsidR="00B21EAB" w:rsidRPr="00071A7F">
        <w:t>Promising development of natural resource government have happened at the landscape level, which strengthened the modality of the wildlife corridor: (</w:t>
      </w:r>
      <w:bookmarkStart w:id="21" w:name="_Hlk73335299"/>
      <w:r w:rsidR="00B21EAB" w:rsidRPr="00071A7F">
        <w:t>a) In 202</w:t>
      </w:r>
      <w:r w:rsidR="00516A23" w:rsidRPr="00071A7F">
        <w:t>1</w:t>
      </w:r>
      <w:r w:rsidR="00B21EAB" w:rsidRPr="00071A7F">
        <w:t>, the management permit of Sungai Putri Production Forests (MPK) has been transferred from private sector to YIARI (conservation organization</w:t>
      </w:r>
      <w:bookmarkEnd w:id="21"/>
      <w:r w:rsidR="00B21EAB" w:rsidRPr="00071A7F">
        <w:t>); (b</w:t>
      </w:r>
      <w:bookmarkStart w:id="22" w:name="_Hlk72045936"/>
      <w:r w:rsidR="00B21EAB" w:rsidRPr="00071A7F">
        <w:t>) In 202</w:t>
      </w:r>
      <w:r w:rsidR="00516A23" w:rsidRPr="00071A7F">
        <w:t>1</w:t>
      </w:r>
      <w:r w:rsidR="00B21EAB" w:rsidRPr="00071A7F">
        <w:t>, Manjau Village Forest has received Payment for Environmental Services (PES) from PT. DSN over 25 years.  This is part of RSPO</w:t>
      </w:r>
      <w:r w:rsidR="00B21EAB" w:rsidRPr="00071A7F">
        <w:rPr>
          <w:lang w:val="en-ID"/>
        </w:rPr>
        <w:t xml:space="preserve"> </w:t>
      </w:r>
      <w:hyperlink r:id="rId18" w:history="1">
        <w:r w:rsidR="00B21EAB" w:rsidRPr="00071A7F">
          <w:rPr>
            <w:rStyle w:val="Hyperlink"/>
            <w:color w:val="auto"/>
            <w:lang w:val="en-ID"/>
          </w:rPr>
          <w:t>RaCP</w:t>
        </w:r>
      </w:hyperlink>
      <w:r w:rsidR="00B21EAB" w:rsidRPr="00071A7F">
        <w:rPr>
          <w:vertAlign w:val="superscript"/>
          <w:lang w:val="en-ID"/>
        </w:rPr>
        <w:footnoteReference w:id="4"/>
      </w:r>
      <w:r w:rsidR="00B21EAB" w:rsidRPr="00071A7F">
        <w:t xml:space="preserve">. The scheme is facilitated by Community Forest Ecosystem Services (CFEA) in collaboration with Fauna and Flora International (FFI); </w:t>
      </w:r>
      <w:bookmarkEnd w:id="22"/>
      <w:r w:rsidR="00B21EAB" w:rsidRPr="00071A7F">
        <w:t>(c) In 202</w:t>
      </w:r>
      <w:r w:rsidR="00B20201" w:rsidRPr="00071A7F">
        <w:t>1</w:t>
      </w:r>
      <w:r w:rsidR="00B21EAB" w:rsidRPr="00071A7F">
        <w:t>, Ketapang District government together with PT. KAL and Tropenbos Indonesia have defined three villages (Laman Satong, Kuala Satong and Kuala Tolak) as focused development villages to support HCV areas of PT KAL</w:t>
      </w:r>
      <w:r w:rsidR="009552D8" w:rsidRPr="00071A7F">
        <w:t>.</w:t>
      </w:r>
      <w:r w:rsidRPr="00071A7F">
        <w:t xml:space="preserve"> </w:t>
      </w:r>
      <w:r w:rsidR="00472C2B" w:rsidRPr="00071A7F">
        <w:t xml:space="preserve">The lessons learnt from KEE Ketapang created opportunity for </w:t>
      </w:r>
      <w:r w:rsidR="00111CED" w:rsidRPr="00071A7F">
        <w:t>replication in</w:t>
      </w:r>
      <w:r w:rsidR="00472C2B" w:rsidRPr="00071A7F">
        <w:t xml:space="preserve"> the neighboring district of Kayong Utara (KU) District government made proposal to TI to facilitate their KEE (wildlife corridor).</w:t>
      </w:r>
    </w:p>
    <w:p w14:paraId="4EFF3E6F" w14:textId="77777777" w:rsidR="00111CED" w:rsidRPr="00071A7F" w:rsidRDefault="00111CED" w:rsidP="00804552">
      <w:pPr>
        <w:jc w:val="both"/>
        <w:rPr>
          <w:b/>
          <w:bCs/>
        </w:rPr>
      </w:pPr>
    </w:p>
    <w:p w14:paraId="09E74395" w14:textId="0D3540AF" w:rsidR="00E220BA" w:rsidRPr="00071A7F" w:rsidRDefault="65C99D2B" w:rsidP="00804552">
      <w:pPr>
        <w:jc w:val="both"/>
        <w:rPr>
          <w:b/>
          <w:bCs/>
        </w:rPr>
      </w:pPr>
      <w:r w:rsidRPr="55E56FA2">
        <w:rPr>
          <w:b/>
          <w:bCs/>
        </w:rPr>
        <w:t xml:space="preserve">Proposition 2: </w:t>
      </w:r>
      <w:r w:rsidR="04135117" w:rsidRPr="55E56FA2">
        <w:rPr>
          <w:b/>
          <w:bCs/>
        </w:rPr>
        <w:t>Restoration of degraded peatlands and improvements of peatland-based agricultural practices to reduce the risk of fires and towards sustainable peatland management.</w:t>
      </w:r>
    </w:p>
    <w:p w14:paraId="081851A5" w14:textId="4F937D98" w:rsidR="00E220BA" w:rsidRPr="00071A7F" w:rsidRDefault="00E220BA" w:rsidP="00E220BA"/>
    <w:p w14:paraId="39A8759F" w14:textId="46C56014" w:rsidR="005615F8" w:rsidRPr="00071A7F" w:rsidRDefault="04135117" w:rsidP="004B244C">
      <w:pPr>
        <w:jc w:val="both"/>
      </w:pPr>
      <w:bookmarkStart w:id="23" w:name="_Hlk91266940"/>
      <w:bookmarkStart w:id="24" w:name="_Hlk72153049"/>
      <w:r>
        <w:t xml:space="preserve">Ketapang MSWG has been established and has initiated discussions on fire prevention and peatland restoration for </w:t>
      </w:r>
      <w:r w:rsidR="2818E70D">
        <w:t xml:space="preserve">Hydrological Peatland </w:t>
      </w:r>
      <w:r w:rsidR="5E7EE748">
        <w:t>Unit</w:t>
      </w:r>
      <w:r w:rsidR="2818E70D">
        <w:t xml:space="preserve"> (KH</w:t>
      </w:r>
      <w:r w:rsidR="5E7EE748">
        <w:t>U</w:t>
      </w:r>
      <w:r w:rsidR="2818E70D">
        <w:t xml:space="preserve">) </w:t>
      </w:r>
      <w:r>
        <w:t>P</w:t>
      </w:r>
      <w:r w:rsidR="632A5201">
        <w:t>awan-</w:t>
      </w:r>
      <w:r>
        <w:t>P</w:t>
      </w:r>
      <w:r w:rsidR="632A5201">
        <w:t>esaguhan (PP)</w:t>
      </w:r>
      <w:r>
        <w:t xml:space="preserve">. </w:t>
      </w:r>
      <w:bookmarkEnd w:id="23"/>
      <w:r>
        <w:t xml:space="preserve">Support from </w:t>
      </w:r>
      <w:r w:rsidR="2818E70D">
        <w:t xml:space="preserve">the </w:t>
      </w:r>
      <w:r>
        <w:t>district gov</w:t>
      </w:r>
      <w:r w:rsidR="2818E70D">
        <w:t>ernment</w:t>
      </w:r>
      <w:r>
        <w:t xml:space="preserve"> </w:t>
      </w:r>
      <w:r w:rsidR="632A5201">
        <w:t>has been given by the Regent, supported by the Head of BAPPEDA. National</w:t>
      </w:r>
      <w:r>
        <w:t xml:space="preserve"> </w:t>
      </w:r>
      <w:r w:rsidR="2818E70D">
        <w:t>P</w:t>
      </w:r>
      <w:r>
        <w:t xml:space="preserve">eatland </w:t>
      </w:r>
      <w:r w:rsidR="2818E70D">
        <w:t>and Mangrove R</w:t>
      </w:r>
      <w:r>
        <w:t xml:space="preserve">estoration </w:t>
      </w:r>
      <w:r w:rsidR="2818E70D">
        <w:t>A</w:t>
      </w:r>
      <w:r>
        <w:t xml:space="preserve">gency (BRGM) has </w:t>
      </w:r>
      <w:r w:rsidR="2818E70D">
        <w:t xml:space="preserve">agreed to </w:t>
      </w:r>
      <w:r>
        <w:t>provid</w:t>
      </w:r>
      <w:r w:rsidR="2818E70D">
        <w:t>e</w:t>
      </w:r>
      <w:r>
        <w:t xml:space="preserve"> </w:t>
      </w:r>
      <w:r w:rsidR="632A5201">
        <w:t>support</w:t>
      </w:r>
      <w:r w:rsidR="5F544B06">
        <w:t xml:space="preserve"> and has</w:t>
      </w:r>
      <w:r w:rsidR="2818E70D">
        <w:t xml:space="preserve"> visited Ketapang District Government to develop</w:t>
      </w:r>
      <w:r>
        <w:t xml:space="preserve"> MoU</w:t>
      </w:r>
      <w:r w:rsidR="2818E70D">
        <w:t xml:space="preserve">, while MoU between BRGM and TI </w:t>
      </w:r>
      <w:r w:rsidR="2818E70D">
        <w:lastRenderedPageBreak/>
        <w:t xml:space="preserve">is under development. </w:t>
      </w:r>
      <w:r w:rsidR="3F0B6110">
        <w:t xml:space="preserve">MSWG at </w:t>
      </w:r>
      <w:r w:rsidR="5F544B06">
        <w:t xml:space="preserve">the </w:t>
      </w:r>
      <w:r w:rsidR="3F0B6110">
        <w:t xml:space="preserve">landscape level has been established and </w:t>
      </w:r>
      <w:r w:rsidR="5F544B06">
        <w:t xml:space="preserve">has implemented the </w:t>
      </w:r>
      <w:r w:rsidR="3F0B6110">
        <w:t>‘Smart Patrol Team’ to monitor peatland water management, water level and canal establishment and land-cover.</w:t>
      </w:r>
    </w:p>
    <w:p w14:paraId="49C56116" w14:textId="342A6142" w:rsidR="005615F8" w:rsidRPr="00071A7F" w:rsidRDefault="005615F8" w:rsidP="00E220BA"/>
    <w:p w14:paraId="7E3F719C" w14:textId="1F21B252" w:rsidR="004B3FF9" w:rsidRPr="00071A7F" w:rsidRDefault="005615F8" w:rsidP="00D5736F">
      <w:pPr>
        <w:jc w:val="both"/>
      </w:pPr>
      <w:bookmarkStart w:id="25" w:name="_Hlk91321009"/>
      <w:r w:rsidRPr="00071A7F">
        <w:t>P</w:t>
      </w:r>
      <w:r w:rsidR="00516A23" w:rsidRPr="00071A7F">
        <w:t xml:space="preserve">ematang </w:t>
      </w:r>
      <w:r w:rsidRPr="00071A7F">
        <w:t>G</w:t>
      </w:r>
      <w:r w:rsidR="00516A23" w:rsidRPr="00071A7F">
        <w:t xml:space="preserve">adung Village Forest (VF) permit (7.040 </w:t>
      </w:r>
      <w:r w:rsidR="0085365C" w:rsidRPr="00071A7F">
        <w:t>ha) has</w:t>
      </w:r>
      <w:r w:rsidRPr="00071A7F">
        <w:t xml:space="preserve"> been awarded </w:t>
      </w:r>
      <w:r w:rsidR="00516A23" w:rsidRPr="00071A7F">
        <w:t xml:space="preserve">in March 2021 </w:t>
      </w:r>
      <w:r w:rsidRPr="00071A7F">
        <w:t xml:space="preserve">and the LPHD has started to develop long-term </w:t>
      </w:r>
      <w:r w:rsidR="00516A23" w:rsidRPr="00071A7F">
        <w:t xml:space="preserve">(25 years) </w:t>
      </w:r>
      <w:r w:rsidRPr="00071A7F">
        <w:t>planning,</w:t>
      </w:r>
      <w:r w:rsidR="00516A23" w:rsidRPr="00071A7F">
        <w:t xml:space="preserve"> together with</w:t>
      </w:r>
      <w:r w:rsidR="0085365C" w:rsidRPr="00071A7F">
        <w:t xml:space="preserve"> the neighboring</w:t>
      </w:r>
      <w:r w:rsidR="00516A23" w:rsidRPr="00071A7F">
        <w:t xml:space="preserve"> </w:t>
      </w:r>
      <w:r w:rsidR="0085365C" w:rsidRPr="00071A7F">
        <w:t xml:space="preserve">village forest, i.e., </w:t>
      </w:r>
      <w:r w:rsidR="00516A23" w:rsidRPr="00071A7F">
        <w:t>V</w:t>
      </w:r>
      <w:r w:rsidR="0085365C" w:rsidRPr="00071A7F">
        <w:t xml:space="preserve">illage </w:t>
      </w:r>
      <w:r w:rsidR="00516A23" w:rsidRPr="00071A7F">
        <w:t>F</w:t>
      </w:r>
      <w:r w:rsidR="0085365C" w:rsidRPr="00071A7F">
        <w:t>orest</w:t>
      </w:r>
      <w:r w:rsidR="00516A23" w:rsidRPr="00071A7F">
        <w:t xml:space="preserve"> Sungai Besar (6,400 ha) and </w:t>
      </w:r>
      <w:r w:rsidR="0085365C" w:rsidRPr="00071A7F">
        <w:t xml:space="preserve">Village Forest </w:t>
      </w:r>
      <w:r w:rsidR="00516A23" w:rsidRPr="00071A7F">
        <w:t xml:space="preserve">Sungai Pawan (600 ha) to access RaCP scheme </w:t>
      </w:r>
      <w:r w:rsidR="0085365C" w:rsidRPr="00071A7F">
        <w:t xml:space="preserve">managed by ‘Lestari Capital’, </w:t>
      </w:r>
      <w:r w:rsidR="00516A23" w:rsidRPr="00071A7F">
        <w:t>which will suppor</w:t>
      </w:r>
      <w:r w:rsidR="0085365C" w:rsidRPr="00071A7F">
        <w:t>t</w:t>
      </w:r>
      <w:r w:rsidR="00516A23" w:rsidRPr="00071A7F">
        <w:t xml:space="preserve"> the </w:t>
      </w:r>
      <w:r w:rsidR="0085365C" w:rsidRPr="00071A7F">
        <w:t>village forest</w:t>
      </w:r>
      <w:r w:rsidR="00516A23" w:rsidRPr="00071A7F">
        <w:t xml:space="preserve"> management for the coming 25 years. </w:t>
      </w:r>
      <w:r w:rsidR="0085365C" w:rsidRPr="00071A7F">
        <w:t xml:space="preserve">  The first disbursement of the funding is expected on the second semester of 2022, this will provide stronger power of the village forest to prevent the illegal mining expansion.</w:t>
      </w:r>
      <w:r w:rsidR="00D5736F" w:rsidRPr="00071A7F">
        <w:t xml:space="preserve"> </w:t>
      </w:r>
    </w:p>
    <w:bookmarkEnd w:id="25"/>
    <w:p w14:paraId="21F646BB" w14:textId="77777777" w:rsidR="004B3FF9" w:rsidRPr="00071A7F" w:rsidRDefault="004B3FF9" w:rsidP="00D5736F">
      <w:pPr>
        <w:jc w:val="both"/>
      </w:pPr>
    </w:p>
    <w:p w14:paraId="156F3BA3" w14:textId="4BE5925B" w:rsidR="004B3FF9" w:rsidRPr="00071A7F" w:rsidRDefault="63D2C29D" w:rsidP="55E56FA2">
      <w:pPr>
        <w:jc w:val="both"/>
        <w:rPr>
          <w:rFonts w:ascii="Calibri" w:eastAsia="Calibri" w:hAnsi="Calibri" w:cs="Calibri"/>
          <w:lang w:val="en-ID"/>
        </w:rPr>
      </w:pPr>
      <w:r>
        <w:t xml:space="preserve">Since August 2021, </w:t>
      </w:r>
      <w:r w:rsidR="256FC3D4">
        <w:t>Farmer Field School has been</w:t>
      </w:r>
      <w:r>
        <w:t xml:space="preserve"> intensively conducted in </w:t>
      </w:r>
      <w:r w:rsidR="652BB227">
        <w:t>two villages</w:t>
      </w:r>
      <w:r>
        <w:t xml:space="preserve"> (Sungai Pelang and Sungai Besar Village) </w:t>
      </w:r>
      <w:r w:rsidR="1F5FCB75">
        <w:t xml:space="preserve">have made </w:t>
      </w:r>
      <w:r w:rsidR="1F5FCB75" w:rsidRPr="55E56FA2">
        <w:rPr>
          <w:rFonts w:ascii="Calibri" w:eastAsia="Calibri" w:hAnsi="Calibri" w:cs="Calibri"/>
          <w:lang w:val="en-ID"/>
        </w:rPr>
        <w:t>l</w:t>
      </w:r>
      <w:r w:rsidR="1237EE4B" w:rsidRPr="55E56FA2">
        <w:rPr>
          <w:rFonts w:ascii="Calibri" w:eastAsia="Calibri" w:hAnsi="Calibri" w:cs="Calibri"/>
          <w:lang w:val="en-ID"/>
        </w:rPr>
        <w:t>ocal farmers adopt no-burning land clearing in planting oil-palm plantation as this will get rid of pollinator bees of the oil-palm plantation, they convert the shrub into decomposer and using fluid organic fertilizer to support the growth of oil-palm and prevent the weeds</w:t>
      </w:r>
      <w:r w:rsidR="1F5FCB75" w:rsidRPr="55E56FA2">
        <w:rPr>
          <w:rFonts w:ascii="Calibri" w:eastAsia="Calibri" w:hAnsi="Calibri" w:cs="Calibri"/>
          <w:lang w:val="en-ID"/>
        </w:rPr>
        <w:t>.</w:t>
      </w:r>
      <w:bookmarkStart w:id="26" w:name="_Hlk91334113"/>
      <w:r w:rsidR="652BB227" w:rsidRPr="55E56FA2">
        <w:rPr>
          <w:rFonts w:ascii="Calibri" w:eastAsia="Calibri" w:hAnsi="Calibri" w:cs="Calibri"/>
          <w:lang w:val="en-ID"/>
        </w:rPr>
        <w:t xml:space="preserve"> </w:t>
      </w:r>
      <w:r w:rsidR="1F5FCB75" w:rsidRPr="55E56FA2">
        <w:rPr>
          <w:rFonts w:ascii="Calibri" w:eastAsia="Calibri" w:hAnsi="Calibri" w:cs="Calibri"/>
          <w:lang w:val="en-ID"/>
        </w:rPr>
        <w:t>T</w:t>
      </w:r>
      <w:r w:rsidR="3D4EDDF7" w:rsidRPr="55E56FA2">
        <w:rPr>
          <w:rFonts w:ascii="Calibri" w:eastAsia="Calibri" w:hAnsi="Calibri" w:cs="Calibri"/>
          <w:lang w:val="en-ID"/>
        </w:rPr>
        <w:t>hey also ha</w:t>
      </w:r>
      <w:r w:rsidR="7F4A91FC" w:rsidRPr="55E56FA2">
        <w:rPr>
          <w:rFonts w:ascii="Calibri" w:eastAsia="Calibri" w:hAnsi="Calibri" w:cs="Calibri"/>
          <w:lang w:val="en-ID"/>
        </w:rPr>
        <w:t>ve been strengthened in</w:t>
      </w:r>
      <w:r w:rsidR="3D4EDDF7" w:rsidRPr="55E56FA2">
        <w:rPr>
          <w:rFonts w:ascii="Calibri" w:eastAsia="Calibri" w:hAnsi="Calibri" w:cs="Calibri"/>
          <w:lang w:val="en-ID"/>
        </w:rPr>
        <w:t xml:space="preserve"> </w:t>
      </w:r>
      <w:r w:rsidR="1237EE4B" w:rsidRPr="55E56FA2">
        <w:rPr>
          <w:rFonts w:ascii="Calibri" w:eastAsia="Calibri" w:hAnsi="Calibri" w:cs="Calibri"/>
          <w:lang w:val="en-ID"/>
        </w:rPr>
        <w:t xml:space="preserve">the use of decomposer and fluid organic fertilizer </w:t>
      </w:r>
      <w:r w:rsidR="29C106F3" w:rsidRPr="55E56FA2">
        <w:rPr>
          <w:rFonts w:ascii="Calibri" w:eastAsia="Calibri" w:hAnsi="Calibri" w:cs="Calibri"/>
          <w:lang w:val="en-ID"/>
        </w:rPr>
        <w:t xml:space="preserve">to </w:t>
      </w:r>
      <w:r w:rsidR="1237EE4B" w:rsidRPr="55E56FA2">
        <w:rPr>
          <w:rFonts w:ascii="Calibri" w:eastAsia="Calibri" w:hAnsi="Calibri" w:cs="Calibri"/>
          <w:lang w:val="en-ID"/>
        </w:rPr>
        <w:t>improve the growth of oil-palm plantation,</w:t>
      </w:r>
      <w:r w:rsidR="0D2F75A8" w:rsidRPr="55E56FA2">
        <w:rPr>
          <w:rFonts w:ascii="Calibri" w:eastAsia="Calibri" w:hAnsi="Calibri" w:cs="Calibri"/>
          <w:lang w:val="en-ID"/>
        </w:rPr>
        <w:t xml:space="preserve"> </w:t>
      </w:r>
      <w:r w:rsidR="14F3996B" w:rsidRPr="55E56FA2">
        <w:rPr>
          <w:rFonts w:ascii="Calibri" w:eastAsia="Calibri" w:hAnsi="Calibri" w:cs="Calibri"/>
          <w:lang w:val="en-GB"/>
        </w:rPr>
        <w:t>multi-cropping, combined with fresh-water fishery</w:t>
      </w:r>
      <w:r w:rsidR="3D4EDDF7" w:rsidRPr="55E56FA2">
        <w:rPr>
          <w:rFonts w:ascii="Calibri" w:eastAsia="Calibri" w:hAnsi="Calibri" w:cs="Calibri"/>
          <w:lang w:val="en-GB"/>
        </w:rPr>
        <w:t>. I</w:t>
      </w:r>
      <w:r w:rsidR="3D4EDDF7" w:rsidRPr="55E56FA2">
        <w:rPr>
          <w:rFonts w:ascii="Calibri" w:eastAsia="Calibri" w:hAnsi="Calibri" w:cs="Calibri"/>
          <w:lang w:val="en-ID"/>
        </w:rPr>
        <w:t>mprovement of ISP plantation in peatland areas through water management is still the challenging part, especially for the mosaics of oil palm in the deep-peat areas in the landscape</w:t>
      </w:r>
      <w:r w:rsidR="7F8A65C0" w:rsidRPr="55E56FA2">
        <w:rPr>
          <w:rFonts w:ascii="Calibri" w:eastAsia="Calibri" w:hAnsi="Calibri" w:cs="Calibri"/>
          <w:lang w:val="en-ID"/>
        </w:rPr>
        <w:t xml:space="preserve">, which are the core areas of peatland fires. No-burning practice needs to be combined with other awareness and capacity strengthening </w:t>
      </w:r>
      <w:r w:rsidR="7F4A91FC" w:rsidRPr="55E56FA2">
        <w:rPr>
          <w:rFonts w:ascii="Calibri" w:eastAsia="Calibri" w:hAnsi="Calibri" w:cs="Calibri"/>
          <w:lang w:val="en-ID"/>
        </w:rPr>
        <w:t xml:space="preserve">especially </w:t>
      </w:r>
      <w:r w:rsidR="7F8A65C0" w:rsidRPr="55E56FA2">
        <w:rPr>
          <w:rFonts w:ascii="Calibri" w:eastAsia="Calibri" w:hAnsi="Calibri" w:cs="Calibri"/>
          <w:lang w:val="en-ID"/>
        </w:rPr>
        <w:t>on water management</w:t>
      </w:r>
      <w:r w:rsidR="7F4A91FC" w:rsidRPr="55E56FA2">
        <w:rPr>
          <w:rFonts w:ascii="Calibri" w:eastAsia="Calibri" w:hAnsi="Calibri" w:cs="Calibri"/>
          <w:lang w:val="en-ID"/>
        </w:rPr>
        <w:t xml:space="preserve">. </w:t>
      </w:r>
      <w:r w:rsidR="00986577" w:rsidRPr="00986577">
        <w:rPr>
          <w:rFonts w:ascii="Calibri" w:eastAsia="Calibri" w:hAnsi="Calibri" w:cs="Calibri"/>
          <w:lang w:val="en-ID"/>
        </w:rPr>
        <w:t xml:space="preserve">This has not been implemented in 2021 but will become the focus in 2022, </w:t>
      </w:r>
      <w:r w:rsidR="00986577" w:rsidRPr="0085603E">
        <w:rPr>
          <w:rFonts w:ascii="Calibri" w:eastAsia="Calibri" w:hAnsi="Calibri" w:cs="Calibri"/>
          <w:lang w:val="en-ID"/>
        </w:rPr>
        <w:t>especially with the start of Wildfire program in which fire-smart practices become a key objective</w:t>
      </w:r>
      <w:r w:rsidR="002267A7" w:rsidRPr="0085603E">
        <w:rPr>
          <w:rFonts w:ascii="Calibri" w:eastAsia="Calibri" w:hAnsi="Calibri" w:cs="Calibri"/>
          <w:lang w:val="en-ID"/>
        </w:rPr>
        <w:t>.</w:t>
      </w:r>
    </w:p>
    <w:p w14:paraId="79716CC6" w14:textId="77777777" w:rsidR="004B3FF9" w:rsidRPr="00071A7F" w:rsidRDefault="004B3FF9" w:rsidP="004B3FF9">
      <w:pPr>
        <w:jc w:val="both"/>
      </w:pPr>
    </w:p>
    <w:bookmarkEnd w:id="24"/>
    <w:bookmarkEnd w:id="26"/>
    <w:p w14:paraId="27ADE89D" w14:textId="20C5A66D" w:rsidR="006C650D" w:rsidRPr="00071A7F" w:rsidRDefault="00E220BA" w:rsidP="00CB15FD">
      <w:pPr>
        <w:jc w:val="both"/>
        <w:rPr>
          <w:rFonts w:ascii="Tw Cen MT" w:eastAsia="+mn-ea" w:hAnsi="Tw Cen MT" w:cs="+mn-cs"/>
          <w:kern w:val="24"/>
          <w:sz w:val="24"/>
          <w:szCs w:val="24"/>
          <w:lang w:val="en-ID" w:eastAsia="en-ID"/>
        </w:rPr>
      </w:pPr>
      <w:r w:rsidRPr="00071A7F">
        <w:rPr>
          <w:b/>
          <w:bCs/>
        </w:rPr>
        <w:t xml:space="preserve">Key Proposition </w:t>
      </w:r>
      <w:r w:rsidR="00CB15FD" w:rsidRPr="00071A7F">
        <w:rPr>
          <w:b/>
          <w:bCs/>
        </w:rPr>
        <w:t>4</w:t>
      </w:r>
      <w:r w:rsidRPr="00071A7F">
        <w:rPr>
          <w:b/>
          <w:bCs/>
        </w:rPr>
        <w:t xml:space="preserve">: </w:t>
      </w:r>
      <w:r w:rsidR="00CB15FD" w:rsidRPr="00071A7F">
        <w:t xml:space="preserve"> </w:t>
      </w:r>
      <w:r w:rsidR="00CB15FD" w:rsidRPr="00071A7F">
        <w:rPr>
          <w:b/>
          <w:bCs/>
        </w:rPr>
        <w:t>Protect the indigenous community (Dayak) forested areas and traditional land uses based on sustainable management and business models for NTFP and Ecosystem Services.</w:t>
      </w:r>
    </w:p>
    <w:p w14:paraId="37511FBC" w14:textId="77777777" w:rsidR="00CB15FD" w:rsidRPr="00071A7F" w:rsidRDefault="00CB15FD" w:rsidP="00CB15FD">
      <w:pPr>
        <w:jc w:val="both"/>
        <w:rPr>
          <w:rFonts w:ascii="Tw Cen MT" w:eastAsia="+mn-ea" w:hAnsi="Tw Cen MT" w:cs="+mn-cs"/>
          <w:kern w:val="24"/>
          <w:sz w:val="24"/>
          <w:szCs w:val="24"/>
          <w:lang w:val="en-ID" w:eastAsia="en-ID"/>
        </w:rPr>
      </w:pPr>
    </w:p>
    <w:p w14:paraId="279AC93D" w14:textId="598E751E" w:rsidR="0002492C" w:rsidRPr="00071A7F" w:rsidRDefault="006C650D" w:rsidP="00804552">
      <w:pPr>
        <w:jc w:val="both"/>
      </w:pPr>
      <w:bookmarkStart w:id="27" w:name="_Hlk91267364"/>
      <w:r w:rsidRPr="00071A7F">
        <w:t>MSWG in Simpang Dua landscape, called ‘Gunung Juring Bersatu’ has protected Gunung Juring Protection Forest through regular patrol</w:t>
      </w:r>
      <w:r w:rsidR="00E40F5A" w:rsidRPr="00071A7F">
        <w:t>s</w:t>
      </w:r>
      <w:r w:rsidRPr="00071A7F">
        <w:t xml:space="preserve"> in collaboration with Forest Management Unit (KPH) o</w:t>
      </w:r>
      <w:r w:rsidR="00145EC0" w:rsidRPr="00071A7F">
        <w:t xml:space="preserve">f North Ketapang, and will work together with two High schools to develop tree nurseries to rehabilitate Gunung Juring Protection Forest. </w:t>
      </w:r>
      <w:bookmarkEnd w:id="27"/>
      <w:r w:rsidR="00145EC0" w:rsidRPr="00071A7F">
        <w:t>Participatory mapping (PM) and participatory land-use planning (PLUP) have been conducted in Mekar Raya, Kamora and Batu Daya Villages, as a</w:t>
      </w:r>
      <w:r w:rsidR="00C05F9D" w:rsidRPr="00071A7F">
        <w:t xml:space="preserve"> </w:t>
      </w:r>
      <w:r w:rsidR="00145EC0" w:rsidRPr="00071A7F">
        <w:t xml:space="preserve">way </w:t>
      </w:r>
      <w:r w:rsidR="00B94260" w:rsidRPr="00071A7F">
        <w:t>to reconcile village boundaries</w:t>
      </w:r>
      <w:r w:rsidR="00145EC0" w:rsidRPr="00071A7F">
        <w:t xml:space="preserve"> </w:t>
      </w:r>
      <w:r w:rsidR="00B94260" w:rsidRPr="00071A7F">
        <w:t xml:space="preserve">with surrounding </w:t>
      </w:r>
      <w:r w:rsidR="00145EC0" w:rsidRPr="00071A7F">
        <w:t xml:space="preserve">village and </w:t>
      </w:r>
      <w:bookmarkStart w:id="28" w:name="_Hlk91320557"/>
      <w:r w:rsidR="00145EC0" w:rsidRPr="00071A7F">
        <w:t xml:space="preserve">to </w:t>
      </w:r>
      <w:r w:rsidR="00B94260" w:rsidRPr="00071A7F">
        <w:t xml:space="preserve">make </w:t>
      </w:r>
      <w:r w:rsidR="00D5736F" w:rsidRPr="00071A7F">
        <w:t>the status of</w:t>
      </w:r>
      <w:r w:rsidR="00145EC0" w:rsidRPr="00071A7F">
        <w:t xml:space="preserve"> </w:t>
      </w:r>
      <w:r w:rsidR="00D5736F" w:rsidRPr="00071A7F">
        <w:t xml:space="preserve">Gunung Juring Protection Forest </w:t>
      </w:r>
      <w:r w:rsidR="00E40F5A" w:rsidRPr="00071A7F">
        <w:t xml:space="preserve">(as traditional rubber-based agroforestry/tembawang) </w:t>
      </w:r>
      <w:r w:rsidR="00D5736F" w:rsidRPr="00071A7F">
        <w:t>from state forest into community forest land, through the Ministry of Environment and Forestry</w:t>
      </w:r>
      <w:r w:rsidR="00E40F5A" w:rsidRPr="00071A7F">
        <w:t>/MoEF</w:t>
      </w:r>
      <w:r w:rsidR="00D5736F" w:rsidRPr="00071A7F">
        <w:t>’ social forestry program</w:t>
      </w:r>
      <w:bookmarkEnd w:id="28"/>
      <w:r w:rsidR="00E40F5A" w:rsidRPr="00071A7F">
        <w:t>.</w:t>
      </w:r>
      <w:r w:rsidR="00D5736F" w:rsidRPr="00071A7F">
        <w:t xml:space="preserve"> </w:t>
      </w:r>
      <w:r w:rsidR="00D37443" w:rsidRPr="00071A7F">
        <w:t xml:space="preserve">Slow response has been shown for Ketapang District government in response to village boundary establishment. </w:t>
      </w:r>
      <w:r w:rsidR="00E40F5A" w:rsidRPr="00071A7F">
        <w:t>W</w:t>
      </w:r>
      <w:r w:rsidR="00D5736F" w:rsidRPr="00071A7F">
        <w:t>e facilitated to allocate the Social Forestry (Village Forest) to each village. The first village is Mekar Raya who ha</w:t>
      </w:r>
      <w:r w:rsidR="00E40F5A" w:rsidRPr="00071A7F">
        <w:t>s</w:t>
      </w:r>
      <w:r w:rsidR="00D5736F" w:rsidRPr="00071A7F">
        <w:t xml:space="preserve"> established their LPHD and </w:t>
      </w:r>
      <w:r w:rsidR="00E40F5A" w:rsidRPr="00071A7F">
        <w:t>submitted 1,107 ha as village forest to MoEF, this has been field audited by MoEF</w:t>
      </w:r>
      <w:r w:rsidR="0002492C" w:rsidRPr="00071A7F">
        <w:t xml:space="preserve">. </w:t>
      </w:r>
    </w:p>
    <w:p w14:paraId="23068701" w14:textId="3E331F2C" w:rsidR="0002492C" w:rsidRPr="00071A7F" w:rsidRDefault="0002492C" w:rsidP="00804552">
      <w:pPr>
        <w:jc w:val="both"/>
      </w:pPr>
    </w:p>
    <w:p w14:paraId="6B98B13F" w14:textId="153E45BA" w:rsidR="00145EC0" w:rsidRPr="00071A7F" w:rsidRDefault="00C14ACA" w:rsidP="00804552">
      <w:pPr>
        <w:jc w:val="both"/>
      </w:pPr>
      <w:r w:rsidRPr="00071A7F">
        <w:t xml:space="preserve">Since April 2021, Farmer Field </w:t>
      </w:r>
      <w:bookmarkStart w:id="29" w:name="_Hlk91267612"/>
      <w:r w:rsidRPr="00071A7F">
        <w:t>School have been intensively conducted in four villages (Gema, Mekar Raya, Batu Daya and Kamora) to change</w:t>
      </w:r>
      <w:bookmarkEnd w:id="29"/>
      <w:r w:rsidRPr="00071A7F">
        <w:t xml:space="preserve">: </w:t>
      </w:r>
      <w:bookmarkStart w:id="30" w:name="_Hlk91319268"/>
      <w:r w:rsidRPr="00071A7F">
        <w:t>(a) Local farmers maintain their rubber-based agroforestry (tembawang) and reach their end-buyers through UPPB (</w:t>
      </w:r>
      <w:r w:rsidR="002C62BE" w:rsidRPr="00071A7F">
        <w:t xml:space="preserve">a Collective Rubber Processing and Marketing organization) </w:t>
      </w:r>
      <w:r w:rsidRPr="00071A7F">
        <w:t xml:space="preserve">with better price; (b) </w:t>
      </w:r>
      <w:bookmarkStart w:id="31" w:name="_Hlk91237316"/>
      <w:r w:rsidRPr="00071A7F">
        <w:t xml:space="preserve">Local farmers improve productivity of the existing rubber agroforestry by improving the growth space to allow solar radiation reach at the agroforestry floor to grow gingers etc., and middle layer with coffee and pepper etc.; </w:t>
      </w:r>
      <w:bookmarkEnd w:id="31"/>
      <w:r w:rsidRPr="00071A7F">
        <w:t xml:space="preserve">(c) </w:t>
      </w:r>
      <w:bookmarkStart w:id="32" w:name="_Hlk89922977"/>
      <w:r w:rsidRPr="00071A7F">
        <w:t xml:space="preserve">Local farmers do not conduct slash and burnt to plant rice at the end of dry season </w:t>
      </w:r>
      <w:bookmarkStart w:id="33" w:name="_Hlk89923186"/>
      <w:r w:rsidRPr="00071A7F">
        <w:t xml:space="preserve">by converting the shrub  </w:t>
      </w:r>
      <w:r w:rsidR="005A4639" w:rsidRPr="00071A7F">
        <w:t>(</w:t>
      </w:r>
      <w:r w:rsidRPr="00071A7F">
        <w:t xml:space="preserve">the leaves, twigs and small tree stands) into decomposers and fluid organic fertilizers to support the growth of rice and preventing the weeds, the practices  have already been conducted by several community groups in </w:t>
      </w:r>
      <w:bookmarkEnd w:id="32"/>
      <w:bookmarkEnd w:id="33"/>
      <w:r w:rsidRPr="00071A7F">
        <w:t xml:space="preserve">Simpang Dua. </w:t>
      </w:r>
    </w:p>
    <w:p w14:paraId="28CBAA1D" w14:textId="2849EAA3" w:rsidR="00C14ACA" w:rsidRPr="00071A7F" w:rsidRDefault="00C14ACA" w:rsidP="00804552">
      <w:pPr>
        <w:jc w:val="both"/>
      </w:pPr>
    </w:p>
    <w:bookmarkEnd w:id="30"/>
    <w:p w14:paraId="61531C76" w14:textId="6386A0EE" w:rsidR="00B94260" w:rsidRPr="00071A7F" w:rsidRDefault="002C62BE" w:rsidP="00804552">
      <w:pPr>
        <w:jc w:val="both"/>
      </w:pPr>
      <w:r w:rsidRPr="00071A7F">
        <w:t xml:space="preserve">We facilitated the socialization of </w:t>
      </w:r>
      <w:r w:rsidR="00D150E0" w:rsidRPr="00071A7F">
        <w:t xml:space="preserve">a unit called </w:t>
      </w:r>
      <w:r w:rsidRPr="00071A7F">
        <w:t xml:space="preserve">UPPB </w:t>
      </w:r>
      <w:r w:rsidR="00D150E0" w:rsidRPr="00071A7F">
        <w:t xml:space="preserve">(Collective Rubber Processing and Marketing) </w:t>
      </w:r>
      <w:r w:rsidRPr="00071A7F">
        <w:t xml:space="preserve">by inviting the head of UPPB from South Kalimantan, to support rubber producers to establish </w:t>
      </w:r>
      <w:bookmarkStart w:id="34" w:name="_Hlk91169485"/>
      <w:r w:rsidRPr="00071A7F">
        <w:t xml:space="preserve">a </w:t>
      </w:r>
      <w:bookmarkEnd w:id="34"/>
      <w:r w:rsidRPr="00071A7F">
        <w:t>UPPB</w:t>
      </w:r>
      <w:r w:rsidR="00D150E0" w:rsidRPr="00071A7F">
        <w:t xml:space="preserve"> </w:t>
      </w:r>
      <w:r w:rsidR="00166D0C" w:rsidRPr="00071A7F">
        <w:t>organization</w:t>
      </w:r>
      <w:r w:rsidR="00D60F85" w:rsidRPr="00071A7F">
        <w:t xml:space="preserve"> </w:t>
      </w:r>
      <w:r w:rsidR="00ED62AF" w:rsidRPr="00071A7F">
        <w:t>and creating</w:t>
      </w:r>
      <w:r w:rsidRPr="00071A7F">
        <w:t xml:space="preserve"> linkages </w:t>
      </w:r>
      <w:r w:rsidR="00D60F85" w:rsidRPr="00071A7F">
        <w:t xml:space="preserve">between </w:t>
      </w:r>
      <w:r w:rsidRPr="00071A7F">
        <w:t xml:space="preserve">rubber producers </w:t>
      </w:r>
      <w:r w:rsidR="00D60F85" w:rsidRPr="00071A7F">
        <w:t xml:space="preserve">and </w:t>
      </w:r>
      <w:r w:rsidRPr="00071A7F">
        <w:t xml:space="preserve">responsible buyers.  </w:t>
      </w:r>
      <w:r w:rsidR="00D150E0" w:rsidRPr="00071A7F">
        <w:t>We o</w:t>
      </w:r>
      <w:r w:rsidR="005A4639" w:rsidRPr="00071A7F">
        <w:t>rganize</w:t>
      </w:r>
      <w:r w:rsidR="00076162" w:rsidRPr="00071A7F">
        <w:t>d</w:t>
      </w:r>
      <w:r w:rsidR="005A4639" w:rsidRPr="00071A7F">
        <w:t xml:space="preserve"> women handicraft (NTFP) </w:t>
      </w:r>
      <w:r w:rsidR="00A53820" w:rsidRPr="00071A7F">
        <w:t xml:space="preserve">to enhance their </w:t>
      </w:r>
      <w:r w:rsidR="005A4639" w:rsidRPr="00071A7F">
        <w:t>production</w:t>
      </w:r>
      <w:r w:rsidR="00A53820" w:rsidRPr="00071A7F">
        <w:t xml:space="preserve"> (as incentive to save their forest) in three</w:t>
      </w:r>
      <w:r w:rsidR="005A4639" w:rsidRPr="00071A7F">
        <w:t xml:space="preserve"> villages (Mekar Raya/’Putri Berkarya’ and Gema/’Nek Krenio’ and Kamora/</w:t>
      </w:r>
      <w:r w:rsidR="00A53820" w:rsidRPr="00071A7F">
        <w:t>’Nek Murai’</w:t>
      </w:r>
      <w:r w:rsidR="005A4639" w:rsidRPr="00071A7F">
        <w:t xml:space="preserve">) </w:t>
      </w:r>
      <w:r w:rsidR="00A53820" w:rsidRPr="00071A7F">
        <w:t>and</w:t>
      </w:r>
      <w:r w:rsidR="005A4639" w:rsidRPr="00071A7F">
        <w:t xml:space="preserve"> market their products to Ketapang </w:t>
      </w:r>
      <w:r w:rsidR="00A53820" w:rsidRPr="00071A7F">
        <w:t xml:space="preserve">Town </w:t>
      </w:r>
      <w:r w:rsidR="005A4639" w:rsidRPr="00071A7F">
        <w:t>and in restaurants along the Trans-Kalimantan</w:t>
      </w:r>
      <w:r w:rsidR="00A53820" w:rsidRPr="00071A7F">
        <w:t xml:space="preserve"> roads</w:t>
      </w:r>
      <w:r w:rsidR="005A4639" w:rsidRPr="00071A7F">
        <w:t xml:space="preserve">. </w:t>
      </w:r>
      <w:r w:rsidR="00A17721" w:rsidRPr="00071A7F">
        <w:t>We f</w:t>
      </w:r>
      <w:r w:rsidR="00A53820" w:rsidRPr="00071A7F">
        <w:t xml:space="preserve">acilitate Village Business Unit in Mekar Raya </w:t>
      </w:r>
      <w:r w:rsidR="00A14A5E" w:rsidRPr="00071A7F">
        <w:t xml:space="preserve">(‘Usaha Bersama Kabar Jaya’) </w:t>
      </w:r>
      <w:r w:rsidR="00B94260" w:rsidRPr="00071A7F">
        <w:t xml:space="preserve">to </w:t>
      </w:r>
      <w:r w:rsidR="00A53820" w:rsidRPr="00071A7F">
        <w:t xml:space="preserve">produce </w:t>
      </w:r>
      <w:r w:rsidR="00A17721" w:rsidRPr="00071A7F">
        <w:t xml:space="preserve">and market </w:t>
      </w:r>
      <w:r w:rsidR="00A53820" w:rsidRPr="00071A7F">
        <w:t>their mineral water</w:t>
      </w:r>
      <w:r w:rsidR="00A14A5E" w:rsidRPr="00071A7F">
        <w:t xml:space="preserve"> (‘Air Juring Mineral’)</w:t>
      </w:r>
      <w:r w:rsidR="00B94260" w:rsidRPr="00071A7F">
        <w:t xml:space="preserve">. </w:t>
      </w:r>
    </w:p>
    <w:p w14:paraId="096D65F1" w14:textId="44EC91E9" w:rsidR="002A21E1" w:rsidRPr="00071A7F" w:rsidRDefault="002A21E1" w:rsidP="00804552">
      <w:pPr>
        <w:jc w:val="both"/>
      </w:pPr>
    </w:p>
    <w:p w14:paraId="42A67CCC" w14:textId="3607C44E" w:rsidR="002A21E1" w:rsidRPr="00071A7F" w:rsidRDefault="002A21E1" w:rsidP="00804552">
      <w:pPr>
        <w:jc w:val="both"/>
      </w:pPr>
      <w:bookmarkStart w:id="35" w:name="_Hlk91268719"/>
      <w:r w:rsidRPr="00071A7F">
        <w:lastRenderedPageBreak/>
        <w:t xml:space="preserve">Financial Access (FACS) together with TI, based on DIBcoop consultation work, have developed and presented agroforestry business cases in Simpang Dua to three Credit Unions/CUs (Lantang Tipo, Semandang Jaya and Pancur Dangeri), province development bank (BPD Kalbar), and two local branches of national banks (BRI, BNI). We also identified the available financial products within these financial service providers and challenges regarding access to finance for agroforestry schemes. While BNI and BRI have mandate to disbursed KUR (government-backed People's Credit Program), including loans for agriculture sectors), they have limited capacity for agroforestry financing in Simpang Dua, due to poor infrastructure and lack of human resources working at the field level. Moreover, national banks with top-down decision-making processes tend to prefer to finance sector(s) that is perceived to be high yields and low-risk such as oil-palm plantation. BPD Kalbar show less interest in financing agroforestry as they are more focused on providing loans to local civil servant and finance local government's programs. On the other hand, CUs operating in Simpang Dua Landscape are more eager to provide innovative financing schemes, including to agroforestry sector especially for rubber as the main commodity in the landscape. </w:t>
      </w:r>
    </w:p>
    <w:bookmarkEnd w:id="35"/>
    <w:p w14:paraId="271478A9" w14:textId="3ED8BF6D" w:rsidR="00B94260" w:rsidRPr="00071A7F" w:rsidRDefault="00B94260" w:rsidP="00804552">
      <w:pPr>
        <w:jc w:val="both"/>
      </w:pPr>
    </w:p>
    <w:p w14:paraId="1C3480D5" w14:textId="77777777" w:rsidR="00ED62AF" w:rsidRPr="00071A7F" w:rsidRDefault="00ED62AF" w:rsidP="00804552">
      <w:pPr>
        <w:jc w:val="both"/>
      </w:pPr>
    </w:p>
    <w:p w14:paraId="26523D05" w14:textId="5DD507F6" w:rsidR="00321329" w:rsidRPr="00071A7F" w:rsidRDefault="0049722E" w:rsidP="001B40C6">
      <w:pPr>
        <w:pStyle w:val="Heading2"/>
        <w:rPr>
          <w:color w:val="auto"/>
        </w:rPr>
      </w:pPr>
      <w:r w:rsidRPr="00071A7F">
        <w:rPr>
          <w:color w:val="auto"/>
        </w:rPr>
        <w:t xml:space="preserve"> </w:t>
      </w:r>
      <w:r w:rsidR="00321329" w:rsidRPr="00071A7F">
        <w:rPr>
          <w:color w:val="auto"/>
        </w:rPr>
        <w:t>Summary plan</w:t>
      </w:r>
      <w:r w:rsidR="00DF7562" w:rsidRPr="00071A7F">
        <w:rPr>
          <w:color w:val="auto"/>
        </w:rPr>
        <w:t xml:space="preserve"> for</w:t>
      </w:r>
      <w:r w:rsidR="00321329" w:rsidRPr="00071A7F">
        <w:rPr>
          <w:color w:val="auto"/>
        </w:rPr>
        <w:t xml:space="preserve"> </w:t>
      </w:r>
      <w:r w:rsidR="0084730F" w:rsidRPr="00071A7F">
        <w:rPr>
          <w:color w:val="auto"/>
        </w:rPr>
        <w:t>key</w:t>
      </w:r>
      <w:r w:rsidR="00A0588D" w:rsidRPr="00071A7F">
        <w:rPr>
          <w:color w:val="auto"/>
        </w:rPr>
        <w:t xml:space="preserve"> propositions </w:t>
      </w:r>
      <w:r w:rsidR="001C194B" w:rsidRPr="00071A7F">
        <w:rPr>
          <w:color w:val="auto"/>
        </w:rPr>
        <w:t xml:space="preserve">for </w:t>
      </w:r>
      <w:r w:rsidR="00321329" w:rsidRPr="00071A7F">
        <w:rPr>
          <w:color w:val="auto"/>
        </w:rPr>
        <w:t>2022</w:t>
      </w:r>
    </w:p>
    <w:p w14:paraId="40DBED94" w14:textId="77777777" w:rsidR="008E143A" w:rsidRPr="00071A7F" w:rsidRDefault="008E143A" w:rsidP="006C273F">
      <w:pPr>
        <w:rPr>
          <w:i/>
          <w:sz w:val="20"/>
          <w:szCs w:val="20"/>
          <w:lang w:val="en-GB"/>
        </w:rPr>
      </w:pPr>
    </w:p>
    <w:tbl>
      <w:tblPr>
        <w:tblW w:w="10446" w:type="dxa"/>
        <w:tblBorders>
          <w:top w:val="single" w:sz="4" w:space="0" w:color="000000"/>
          <w:bottom w:val="single" w:sz="4" w:space="0" w:color="000000"/>
          <w:insideH w:val="single" w:sz="4" w:space="0" w:color="000000"/>
        </w:tblBorders>
        <w:tblLayout w:type="fixed"/>
        <w:tblCellMar>
          <w:left w:w="115" w:type="dxa"/>
          <w:right w:w="115" w:type="dxa"/>
        </w:tblCellMar>
        <w:tblLook w:val="0400" w:firstRow="0" w:lastRow="0" w:firstColumn="0" w:lastColumn="0" w:noHBand="0" w:noVBand="1"/>
      </w:tblPr>
      <w:tblGrid>
        <w:gridCol w:w="10446"/>
      </w:tblGrid>
      <w:tr w:rsidR="00071A7F" w:rsidRPr="00071A7F" w14:paraId="41429CEA" w14:textId="77777777" w:rsidTr="55E56FA2">
        <w:trPr>
          <w:trHeight w:val="769"/>
        </w:trPr>
        <w:tc>
          <w:tcPr>
            <w:tcW w:w="10446" w:type="dxa"/>
            <w:tcBorders>
              <w:bottom w:val="single" w:sz="4" w:space="0" w:color="000000" w:themeColor="text1"/>
            </w:tcBorders>
            <w:shd w:val="clear" w:color="auto" w:fill="D9D9D9" w:themeFill="background1" w:themeFillShade="D9"/>
            <w:vAlign w:val="center"/>
          </w:tcPr>
          <w:p w14:paraId="3BFBADAD" w14:textId="171E8236" w:rsidR="009319DD" w:rsidRPr="00071A7F" w:rsidRDefault="00396B13" w:rsidP="00804552">
            <w:pPr>
              <w:spacing w:line="276" w:lineRule="auto"/>
              <w:jc w:val="both"/>
              <w:rPr>
                <w:i/>
              </w:rPr>
            </w:pPr>
            <w:r w:rsidRPr="00071A7F">
              <w:rPr>
                <w:i/>
              </w:rPr>
              <w:t>Model 1: Demonstration of an oil palm landscape that protects and connects High Conservation Value (HCV) and High Carbon Stock (HCS) areas in the form of an agro-ecological connection zone in production areas (APL), known as essential ecosystem areas (KEE), which is collaboratively managed by multi-stakeholders (government, estate companies, civil society and local communities), within and outside the landscape.</w:t>
            </w:r>
          </w:p>
        </w:tc>
      </w:tr>
      <w:tr w:rsidR="00071A7F" w:rsidRPr="00071A7F" w14:paraId="0D44428A" w14:textId="4EB344E2" w:rsidTr="55E56FA2">
        <w:trPr>
          <w:trHeight w:val="416"/>
        </w:trPr>
        <w:tc>
          <w:tcPr>
            <w:tcW w:w="10446" w:type="dxa"/>
            <w:tcBorders>
              <w:bottom w:val="nil"/>
            </w:tcBorders>
            <w:shd w:val="clear" w:color="auto" w:fill="auto"/>
          </w:tcPr>
          <w:p w14:paraId="53589C09" w14:textId="2C859A65" w:rsidR="00FC62DD" w:rsidRPr="00071A7F" w:rsidRDefault="009319DD" w:rsidP="009319DD">
            <w:pPr>
              <w:spacing w:line="276" w:lineRule="auto"/>
              <w:jc w:val="both"/>
              <w:rPr>
                <w:rFonts w:cstheme="minorHAnsi"/>
                <w:lang w:val="en-ID"/>
              </w:rPr>
            </w:pPr>
            <w:r w:rsidRPr="00071A7F">
              <w:rPr>
                <w:rFonts w:cstheme="minorHAnsi"/>
                <w:lang w:val="en-ID"/>
              </w:rPr>
              <w:t xml:space="preserve">In 2021, with the facilitation of the West Kalimantan Environment and Forestry Agency, we were successful in reactivating the Multi Stakeholders Platform (MSP) after more than one year of inactivity. The MSP consists of several government agencies, one forest production company (PT. MPK) and two oil palm companies (PT. KAL and PT. BGA). </w:t>
            </w:r>
            <w:bookmarkStart w:id="36" w:name="_Hlk91160556"/>
            <w:r w:rsidRPr="00071A7F">
              <w:rPr>
                <w:rFonts w:cstheme="minorHAnsi"/>
                <w:lang w:val="en-ID"/>
              </w:rPr>
              <w:t xml:space="preserve">We </w:t>
            </w:r>
            <w:bookmarkStart w:id="37" w:name="_Hlk91266058"/>
            <w:r w:rsidRPr="00071A7F">
              <w:rPr>
                <w:rFonts w:cstheme="minorHAnsi"/>
                <w:lang w:val="en-ID"/>
              </w:rPr>
              <w:t>managed to convince the MSP that local communities should be at the centre of forest protection within the wildlife corridor</w:t>
            </w:r>
            <w:bookmarkStart w:id="38" w:name="_Hlk91313516"/>
            <w:r w:rsidRPr="00071A7F">
              <w:rPr>
                <w:rFonts w:cstheme="minorHAnsi"/>
                <w:lang w:val="en-ID"/>
              </w:rPr>
              <w:t xml:space="preserve">. As a result, each </w:t>
            </w:r>
            <w:bookmarkStart w:id="39" w:name="_Hlk91250427"/>
            <w:r w:rsidRPr="00071A7F">
              <w:rPr>
                <w:rFonts w:cstheme="minorHAnsi"/>
                <w:lang w:val="en-ID"/>
              </w:rPr>
              <w:t>company agreed to select villages as their facilitation areas and to start to source products from five villages in the KEE</w:t>
            </w:r>
            <w:bookmarkEnd w:id="39"/>
            <w:r w:rsidRPr="00071A7F">
              <w:rPr>
                <w:rFonts w:cstheme="minorHAnsi"/>
                <w:lang w:val="en-ID"/>
              </w:rPr>
              <w:t xml:space="preserve">. </w:t>
            </w:r>
            <w:bookmarkEnd w:id="36"/>
            <w:r w:rsidRPr="00071A7F">
              <w:rPr>
                <w:rFonts w:cstheme="minorHAnsi"/>
                <w:lang w:val="en-ID"/>
              </w:rPr>
              <w:t xml:space="preserve">To follow up on this, in 2022, we will support two selected villages to develop community-based forestry business plans, organize the involvement of village representatives as MSP members, and facilitate their participation in MSP meetings. </w:t>
            </w:r>
            <w:bookmarkEnd w:id="38"/>
            <w:r w:rsidRPr="00071A7F">
              <w:rPr>
                <w:rFonts w:cstheme="minorHAnsi"/>
                <w:lang w:val="en-ID"/>
              </w:rPr>
              <w:t xml:space="preserve">We will urge companies which share boundaries with villages (PT. MPK, PT. KAL and PT. BGA) to work together to conduct patrols in KEE areas to prevent fire and illegal logging. </w:t>
            </w:r>
          </w:p>
          <w:bookmarkEnd w:id="37"/>
          <w:p w14:paraId="674FBB46" w14:textId="773795F2" w:rsidR="00FC62DD" w:rsidRPr="00071A7F" w:rsidRDefault="009319DD" w:rsidP="009319DD">
            <w:pPr>
              <w:spacing w:line="276" w:lineRule="auto"/>
              <w:jc w:val="both"/>
              <w:rPr>
                <w:rFonts w:cstheme="minorHAnsi"/>
                <w:lang w:val="en-ID"/>
              </w:rPr>
            </w:pPr>
            <w:r w:rsidRPr="00071A7F">
              <w:rPr>
                <w:rFonts w:cstheme="minorHAnsi"/>
                <w:lang w:val="en-ID"/>
              </w:rPr>
              <w:t xml:space="preserve">To respond to Kayong Utara District government’s request to facilitate a KEE surrounding PT. </w:t>
            </w:r>
            <w:r w:rsidR="00766C87" w:rsidRPr="00071A7F">
              <w:rPr>
                <w:rFonts w:cstheme="minorHAnsi"/>
                <w:lang w:val="en-ID"/>
              </w:rPr>
              <w:t>Pacific</w:t>
            </w:r>
            <w:r w:rsidRPr="00071A7F">
              <w:rPr>
                <w:rFonts w:cstheme="minorHAnsi"/>
                <w:lang w:val="en-ID"/>
              </w:rPr>
              <w:t xml:space="preserve"> Agro Sentosa as wildlife corridor (11,056 ha), in 2022, we will make sure that KEE-related processes are inclusive with the involvements of villages’ and community groups’ representatives, and we will facilitate the MSP to have a common vision to protect and restore the wildlife corridors and make action plan together. </w:t>
            </w:r>
          </w:p>
          <w:p w14:paraId="4E667767" w14:textId="179967F7" w:rsidR="00396B13" w:rsidRPr="00071A7F" w:rsidRDefault="009319DD" w:rsidP="00804552">
            <w:pPr>
              <w:spacing w:after="120" w:line="276" w:lineRule="auto"/>
              <w:jc w:val="both"/>
              <w:rPr>
                <w:rFonts w:cstheme="minorHAnsi"/>
              </w:rPr>
            </w:pPr>
            <w:r w:rsidRPr="00071A7F">
              <w:rPr>
                <w:rFonts w:cstheme="minorHAnsi"/>
                <w:lang w:val="en-ID"/>
              </w:rPr>
              <w:t>Finally, we will conduct lobby and advocacy aimed at the province government to develop a regulation on the management of HCV areas and to issue sanctions for large-scale oil palm plantations that hold less than 7% of their concessions as HCV areas (as mandated by the provincial government), by facilitating discussions involving relevant stakeholders. Also, we will continue to stimulate the central government’s Ministry of Environment and Forestry (MoEF) to develop a Ministerial Decree on KEE and its monitoring.</w:t>
            </w:r>
          </w:p>
        </w:tc>
      </w:tr>
      <w:tr w:rsidR="00071A7F" w:rsidRPr="00071A7F" w14:paraId="1983DAB9" w14:textId="77777777" w:rsidTr="55E56FA2">
        <w:trPr>
          <w:trHeight w:val="740"/>
        </w:trPr>
        <w:tc>
          <w:tcPr>
            <w:tcW w:w="10446" w:type="dxa"/>
            <w:tcBorders>
              <w:top w:val="nil"/>
              <w:bottom w:val="nil"/>
            </w:tcBorders>
            <w:shd w:val="clear" w:color="auto" w:fill="D9D9D9" w:themeFill="background1" w:themeFillShade="D9"/>
            <w:vAlign w:val="center"/>
          </w:tcPr>
          <w:p w14:paraId="78275F67" w14:textId="68461512" w:rsidR="00396B13" w:rsidRPr="00071A7F" w:rsidRDefault="009319DD" w:rsidP="00F4585A">
            <w:pPr>
              <w:pBdr>
                <w:top w:val="single" w:sz="4" w:space="0" w:color="000000"/>
                <w:bottom w:val="single" w:sz="4" w:space="1" w:color="000000"/>
              </w:pBdr>
              <w:rPr>
                <w:i/>
                <w:iCs/>
              </w:rPr>
            </w:pPr>
            <w:r w:rsidRPr="00071A7F">
              <w:rPr>
                <w:i/>
                <w:iCs/>
              </w:rPr>
              <w:t>Model 2: Restoration of degraded peatlands and improvements of peatland-based agricultural practices to reduce the risk of fires and towards sustainable peatland management.</w:t>
            </w:r>
            <w:r w:rsidR="00A4180F" w:rsidRPr="00071A7F">
              <w:rPr>
                <w:i/>
                <w:iCs/>
              </w:rPr>
              <w:t xml:space="preserve"> (Wildfire Programme)</w:t>
            </w:r>
          </w:p>
        </w:tc>
      </w:tr>
      <w:tr w:rsidR="00071A7F" w:rsidRPr="00071A7F" w14:paraId="3C42402C" w14:textId="77777777" w:rsidTr="55E56FA2">
        <w:trPr>
          <w:trHeight w:val="1134"/>
        </w:trPr>
        <w:tc>
          <w:tcPr>
            <w:tcW w:w="10446" w:type="dxa"/>
            <w:tcBorders>
              <w:top w:val="nil"/>
              <w:bottom w:val="nil"/>
            </w:tcBorders>
            <w:shd w:val="clear" w:color="auto" w:fill="auto"/>
          </w:tcPr>
          <w:p w14:paraId="4DCD25A4" w14:textId="3DAB7473" w:rsidR="00FC62DD" w:rsidRPr="00071A7F" w:rsidRDefault="6940A55C" w:rsidP="008E143A">
            <w:pPr>
              <w:jc w:val="both"/>
            </w:pPr>
            <w:r>
              <w:t xml:space="preserve"> </w:t>
            </w:r>
            <w:r w:rsidR="0AFBF568">
              <w:t xml:space="preserve">In 2022, Proposition 2 is completely merged into and funded by the Fire Project, hence the revised model statement. In addition to the community-based model, the updated Proposition 2 recognizes bigger roles of governments and private sector and emphasizes the primary processes through Multi Stakeholders Working Groups (MSWGs) at district and landscape level. </w:t>
            </w:r>
            <w:r w:rsidR="654670D7">
              <w:t xml:space="preserve">In the MSWGs, </w:t>
            </w:r>
            <w:bookmarkStart w:id="40" w:name="_Hlk91315660"/>
            <w:r w:rsidR="12391F5F">
              <w:t>w</w:t>
            </w:r>
            <w:r w:rsidR="0AFBF568">
              <w:t xml:space="preserve">e will develop a common vision for fire prevention </w:t>
            </w:r>
            <w:r w:rsidR="3EE3A389">
              <w:t xml:space="preserve">in which </w:t>
            </w:r>
            <w:r w:rsidR="0AFBF568">
              <w:t>peatland restoration approaches</w:t>
            </w:r>
            <w:r w:rsidR="27291DDC">
              <w:t xml:space="preserve"> will be central</w:t>
            </w:r>
            <w:r w:rsidR="0AFBF568">
              <w:t xml:space="preserve">, while acknowledging the need for fire suppression in fire events. </w:t>
            </w:r>
            <w:bookmarkEnd w:id="40"/>
            <w:r w:rsidR="0AFBF568">
              <w:t xml:space="preserve">In 2022 we will continue our work with the Peatland and Mangrove Restoration Agency (BRGM), which is a key actor for fire prevention through the adoption of peatland restoration. We will facilitate the involvement of </w:t>
            </w:r>
            <w:r w:rsidR="0AFBF568">
              <w:lastRenderedPageBreak/>
              <w:t>BRGM at the district and landscape levels, with MSWGs, with district offices (for non-state forest lands), and with Forest Management Units (for state forest lands).</w:t>
            </w:r>
          </w:p>
          <w:p w14:paraId="0C72B94A" w14:textId="29837B98" w:rsidR="00904CEA" w:rsidRPr="00071A7F" w:rsidRDefault="0AFBF568" w:rsidP="008E143A">
            <w:pPr>
              <w:jc w:val="both"/>
            </w:pPr>
            <w:r>
              <w:t>As a follow up of the proposed action plans of forest fires prevention in Peatland Hydrological Unit Pawan Pesaguan (PHU PP) that were discussed in multi</w:t>
            </w:r>
            <w:r w:rsidR="0B273F23">
              <w:t>-</w:t>
            </w:r>
            <w:r>
              <w:t xml:space="preserve">stakeholder focus group discussions in 2021, we will conduct lobby and advocacy through a series of meetings with the core team </w:t>
            </w:r>
            <w:r w:rsidR="00D432C4" w:rsidRPr="0085603E">
              <w:t>(key persons within Ketapang MSWG)</w:t>
            </w:r>
            <w:r w:rsidR="00D432C4">
              <w:t xml:space="preserve"> </w:t>
            </w:r>
            <w:r>
              <w:t xml:space="preserve">to adopt the action plans into feasible district instruments. These meetings will be used to develop suitable district instruments (e.g., under the Ketapang Planning Agency domain) that adopt the restoration approach for fire prevention. </w:t>
            </w:r>
          </w:p>
          <w:p w14:paraId="0527957A" w14:textId="57881088" w:rsidR="008C50C5" w:rsidRPr="00071A7F" w:rsidRDefault="6940A55C" w:rsidP="008E143A">
            <w:pPr>
              <w:jc w:val="both"/>
            </w:pPr>
            <w:r>
              <w:t xml:space="preserve"> </w:t>
            </w:r>
            <w:r w:rsidR="0AFBF568">
              <w:t xml:space="preserve">At the landscape level, through Formad Lingkar MSWG and the village governments, we will seek to obtain FPIC of local communities regarding the rewetting approach. We will strengthen a system of ‘smart patrol’, which includes the monitoring of peatland water levels, and we will use the trials in our landscape to develop a monitoring system that can be implemented at district level. </w:t>
            </w:r>
          </w:p>
          <w:p w14:paraId="7B6B92F7" w14:textId="03E6858F" w:rsidR="008C50C5" w:rsidRPr="00071A7F" w:rsidRDefault="009319DD" w:rsidP="008E143A">
            <w:pPr>
              <w:jc w:val="both"/>
            </w:pPr>
            <w:r w:rsidRPr="00071A7F">
              <w:t xml:space="preserve">To improve peatland agricultural practices, we will intensify Farmer Field School (FFS) to reach Pematang Gadung Village and organize the establishment and maintenance </w:t>
            </w:r>
            <w:r w:rsidR="00166D0C" w:rsidRPr="00071A7F">
              <w:t>of five</w:t>
            </w:r>
            <w:r w:rsidRPr="00071A7F">
              <w:t xml:space="preserve"> 2-ha demo-plots </w:t>
            </w:r>
            <w:r w:rsidR="00D60F85" w:rsidRPr="00071A7F">
              <w:t xml:space="preserve">to cover </w:t>
            </w:r>
            <w:r w:rsidR="00777A84" w:rsidRPr="00071A7F">
              <w:t xml:space="preserve">exercises and monitoring on </w:t>
            </w:r>
            <w:r w:rsidR="00D60F85" w:rsidRPr="00071A7F">
              <w:t>peatland-smart or peatland-adaptive practices, including</w:t>
            </w:r>
            <w:r w:rsidR="00777A84" w:rsidRPr="00071A7F">
              <w:t xml:space="preserve"> </w:t>
            </w:r>
            <w:r w:rsidRPr="00071A7F">
              <w:t xml:space="preserve">no-burning </w:t>
            </w:r>
            <w:r w:rsidR="00D60F85" w:rsidRPr="00071A7F">
              <w:t>clearing</w:t>
            </w:r>
            <w:r w:rsidR="00777A84" w:rsidRPr="00071A7F">
              <w:t xml:space="preserve"> and </w:t>
            </w:r>
            <w:r w:rsidR="00D60F85" w:rsidRPr="00071A7F">
              <w:t>water management</w:t>
            </w:r>
            <w:r w:rsidRPr="00071A7F">
              <w:t xml:space="preserve">. We will continue facilitating the marketing of (organic) produce of community-based horticulture and focus on upscaling to other villages and farmer groups. </w:t>
            </w:r>
          </w:p>
          <w:p w14:paraId="220DDA8C" w14:textId="3F62D72E" w:rsidR="00326667" w:rsidRPr="00071A7F" w:rsidRDefault="00283210" w:rsidP="00283210">
            <w:pPr>
              <w:ind w:right="-16"/>
              <w:jc w:val="both"/>
            </w:pPr>
            <w:r>
              <w:t xml:space="preserve"> </w:t>
            </w:r>
            <w:r w:rsidR="009319DD">
              <w:t>We will support oil palm smallholders in the landscape with applying the standards of ‘no-fire good agriculture practices’ and link them to buyers that can offer a premium price. For the remaining peat swamp forest in the three Village Forest areas, we will strengthen existing protection approaches by organizing training and constructing boundary marking activities for Village Forest Management Units to prevent encroachment and illegal gold mining. This is in addition to the financial support for Village Forest protection through the Remediation and Compensation Procedure (RaCP) of the</w:t>
            </w:r>
            <w:r>
              <w:t xml:space="preserve"> </w:t>
            </w:r>
            <w:r w:rsidR="009319DD">
              <w:t>Roundtable</w:t>
            </w:r>
            <w:r>
              <w:t xml:space="preserve"> </w:t>
            </w:r>
            <w:r w:rsidR="00326667">
              <w:t>on Sustainable Palm Oil (RSPO).</w:t>
            </w:r>
          </w:p>
          <w:p w14:paraId="7E707B97" w14:textId="3F748F65" w:rsidR="00396B13" w:rsidRPr="00071A7F" w:rsidRDefault="009319DD" w:rsidP="008F080D">
            <w:pPr>
              <w:ind w:right="-17"/>
              <w:jc w:val="both"/>
            </w:pPr>
            <w:r w:rsidRPr="00071A7F">
              <w:t xml:space="preserve"> Continuing initial discussions with oil palm companies in the landscape and their buyers, in 2022 we will ensure their participation in a district-level MSWG, to sustain no-burning practices and apply water level management for oil palm in peatlands, as part of a joint effort to achieve a fire-smart landscape.</w:t>
            </w:r>
          </w:p>
        </w:tc>
      </w:tr>
      <w:tr w:rsidR="00071A7F" w:rsidRPr="00071A7F" w14:paraId="19563D7A" w14:textId="77777777" w:rsidTr="55E56FA2">
        <w:trPr>
          <w:trHeight w:val="740"/>
        </w:trPr>
        <w:tc>
          <w:tcPr>
            <w:tcW w:w="10446" w:type="dxa"/>
            <w:tcBorders>
              <w:top w:val="nil"/>
              <w:bottom w:val="nil"/>
            </w:tcBorders>
            <w:shd w:val="clear" w:color="auto" w:fill="D9D9D9" w:themeFill="background1" w:themeFillShade="D9"/>
            <w:vAlign w:val="center"/>
          </w:tcPr>
          <w:p w14:paraId="06C39C77" w14:textId="2DA00199" w:rsidR="00043787" w:rsidRPr="00071A7F" w:rsidRDefault="00B43B1D" w:rsidP="00CA01F0">
            <w:pPr>
              <w:pBdr>
                <w:top w:val="single" w:sz="4" w:space="0" w:color="000000"/>
                <w:bottom w:val="single" w:sz="4" w:space="1" w:color="000000"/>
              </w:pBdr>
              <w:rPr>
                <w:i/>
                <w:iCs/>
              </w:rPr>
            </w:pPr>
            <w:r w:rsidRPr="00071A7F">
              <w:rPr>
                <w:i/>
                <w:iCs/>
              </w:rPr>
              <w:lastRenderedPageBreak/>
              <w:t>Model 3: Implement a jurisdictional village-cluster-based zero-deforestation model for ISP producers integrated in the palm oil value chain, based on sound village-level planning and adoption of good agricultural practices, complying with appropriate standards and ESG performance criteria</w:t>
            </w:r>
          </w:p>
        </w:tc>
      </w:tr>
      <w:tr w:rsidR="00071A7F" w:rsidRPr="00071A7F" w14:paraId="1EE674C2" w14:textId="77777777" w:rsidTr="55E56FA2">
        <w:tblPrEx>
          <w:tblBorders>
            <w:top w:val="single" w:sz="4" w:space="0" w:color="000000" w:themeColor="text1"/>
            <w:bottom w:val="single" w:sz="4" w:space="0" w:color="000000" w:themeColor="text1"/>
            <w:insideH w:val="single" w:sz="4" w:space="0" w:color="000000" w:themeColor="text1"/>
          </w:tblBorders>
          <w:tblCellMar>
            <w:left w:w="108" w:type="dxa"/>
            <w:right w:w="108" w:type="dxa"/>
          </w:tblCellMar>
        </w:tblPrEx>
        <w:tc>
          <w:tcPr>
            <w:tcW w:w="10446" w:type="dxa"/>
            <w:tcBorders>
              <w:top w:val="nil"/>
              <w:bottom w:val="nil"/>
            </w:tcBorders>
            <w:shd w:val="clear" w:color="auto" w:fill="auto"/>
          </w:tcPr>
          <w:p w14:paraId="395221C6" w14:textId="632774B9" w:rsidR="00B43B1D" w:rsidRPr="00071A7F" w:rsidRDefault="00B43B1D" w:rsidP="00B43B1D">
            <w:pPr>
              <w:rPr>
                <w:szCs w:val="28"/>
              </w:rPr>
            </w:pPr>
            <w:r w:rsidRPr="00071A7F">
              <w:rPr>
                <w:szCs w:val="28"/>
              </w:rPr>
              <w:t xml:space="preserve"> [Dropped in 2022]</w:t>
            </w:r>
            <w:r w:rsidRPr="00071A7F">
              <w:t xml:space="preserve"> This model is dropped for 2022. However, under Model 2, ISP is a major practice in the peat landscape. Strategies and interventions to existing ISP will continue as part of improvements of peatland agricultural practices for reduced fire and sustainable peatland management.</w:t>
            </w:r>
          </w:p>
        </w:tc>
      </w:tr>
      <w:tr w:rsidR="00071A7F" w:rsidRPr="00071A7F" w14:paraId="22BE3BE2" w14:textId="77777777" w:rsidTr="55E56FA2">
        <w:tblPrEx>
          <w:tblBorders>
            <w:top w:val="single" w:sz="4" w:space="0" w:color="000000" w:themeColor="text1"/>
            <w:bottom w:val="single" w:sz="4" w:space="0" w:color="000000" w:themeColor="text1"/>
            <w:insideH w:val="single" w:sz="4" w:space="0" w:color="000000" w:themeColor="text1"/>
          </w:tblBorders>
          <w:tblCellMar>
            <w:left w:w="108" w:type="dxa"/>
            <w:right w:w="108" w:type="dxa"/>
          </w:tblCellMar>
        </w:tblPrEx>
        <w:tc>
          <w:tcPr>
            <w:tcW w:w="10446" w:type="dxa"/>
            <w:tcBorders>
              <w:top w:val="nil"/>
              <w:bottom w:val="nil"/>
            </w:tcBorders>
            <w:shd w:val="clear" w:color="auto" w:fill="D9D9D9" w:themeFill="background1" w:themeFillShade="D9"/>
          </w:tcPr>
          <w:p w14:paraId="4623AE2B" w14:textId="58FCB4A8" w:rsidR="00542880" w:rsidRPr="00071A7F" w:rsidRDefault="00542880" w:rsidP="00B43B1D">
            <w:pPr>
              <w:rPr>
                <w:i/>
                <w:iCs/>
                <w:szCs w:val="28"/>
              </w:rPr>
            </w:pPr>
            <w:r w:rsidRPr="00071A7F">
              <w:rPr>
                <w:i/>
                <w:iCs/>
                <w:szCs w:val="28"/>
              </w:rPr>
              <w:t>_____________________________________________________________________________________________</w:t>
            </w:r>
          </w:p>
          <w:p w14:paraId="6F802953" w14:textId="5B28C53D" w:rsidR="00B43B1D" w:rsidRPr="00071A7F" w:rsidRDefault="00B43B1D" w:rsidP="00B43B1D">
            <w:pPr>
              <w:rPr>
                <w:i/>
                <w:iCs/>
                <w:sz w:val="21"/>
                <w:szCs w:val="24"/>
              </w:rPr>
            </w:pPr>
            <w:r w:rsidRPr="00071A7F">
              <w:rPr>
                <w:i/>
                <w:iCs/>
                <w:szCs w:val="28"/>
              </w:rPr>
              <w:t>Model 4: Protect the indigenous community (Dayak) forested areas and traditional land uses based on sustainable management and business models for NTFP and Ecosystem services.</w:t>
            </w:r>
          </w:p>
        </w:tc>
      </w:tr>
      <w:tr w:rsidR="00071A7F" w:rsidRPr="00071A7F" w14:paraId="47A2D270" w14:textId="77777777" w:rsidTr="55E56FA2">
        <w:tblPrEx>
          <w:tblBorders>
            <w:top w:val="single" w:sz="4" w:space="0" w:color="000000" w:themeColor="text1"/>
            <w:bottom w:val="single" w:sz="4" w:space="0" w:color="000000" w:themeColor="text1"/>
            <w:insideH w:val="single" w:sz="4" w:space="0" w:color="000000" w:themeColor="text1"/>
          </w:tblBorders>
          <w:tblCellMar>
            <w:left w:w="108" w:type="dxa"/>
            <w:right w:w="108" w:type="dxa"/>
          </w:tblCellMar>
        </w:tblPrEx>
        <w:trPr>
          <w:trHeight w:val="452"/>
        </w:trPr>
        <w:tc>
          <w:tcPr>
            <w:tcW w:w="10446" w:type="dxa"/>
            <w:tcBorders>
              <w:top w:val="nil"/>
              <w:bottom w:val="nil"/>
            </w:tcBorders>
            <w:shd w:val="clear" w:color="auto" w:fill="auto"/>
          </w:tcPr>
          <w:p w14:paraId="59D92B8B" w14:textId="3E2C6779" w:rsidR="00542880" w:rsidRPr="00071A7F" w:rsidRDefault="00542880" w:rsidP="00816440">
            <w:pPr>
              <w:jc w:val="both"/>
            </w:pPr>
            <w:r w:rsidRPr="00071A7F">
              <w:t>_____________________________________________________________________________________________</w:t>
            </w:r>
          </w:p>
          <w:p w14:paraId="790BC2B7" w14:textId="71AB75F5" w:rsidR="006F45A9" w:rsidRPr="00071A7F" w:rsidRDefault="006F45A9" w:rsidP="00816440">
            <w:pPr>
              <w:jc w:val="both"/>
            </w:pPr>
            <w:r w:rsidRPr="00071A7F">
              <w:t xml:space="preserve">In 2021, several intervillage collaborative activities have proven successful, such as forest patrol in Gunung Juring Protection Forest (GJPF), village boundary and Social Forestry (SF) mapping, and climate-smart business development. In 2022 we will build on this, by establishing a Social Forestry status for GJPF in Kamora and Batu Daya Villages, aiming to maintain traditional agroforestry systems, based on NTFP trade, ecotourism development and RSPO’s RACP, and avoid conversion into oil palm plantations. </w:t>
            </w:r>
          </w:p>
          <w:p w14:paraId="5339ECAD" w14:textId="1342E6AF" w:rsidR="006F45A9" w:rsidRPr="00071A7F" w:rsidRDefault="006F45A9" w:rsidP="00816440">
            <w:pPr>
              <w:jc w:val="both"/>
            </w:pPr>
            <w:r w:rsidRPr="00071A7F">
              <w:t xml:space="preserve">We will support </w:t>
            </w:r>
            <w:bookmarkStart w:id="41" w:name="_Hlk91236930"/>
            <w:r w:rsidRPr="00071A7F">
              <w:t xml:space="preserve">rubber producers to </w:t>
            </w:r>
            <w:bookmarkStart w:id="42" w:name="_Hlk91314822"/>
            <w:r w:rsidRPr="00071A7F">
              <w:t xml:space="preserve">establish a Collective Rubber Processing and Marketing organization (UPPB), </w:t>
            </w:r>
            <w:bookmarkEnd w:id="42"/>
            <w:r w:rsidRPr="00071A7F">
              <w:t xml:space="preserve">creating linkages of rubber producers with responsible buyers. </w:t>
            </w:r>
            <w:bookmarkEnd w:id="41"/>
            <w:r w:rsidRPr="00071A7F">
              <w:t>We will also support women handicraft (NTFP) production in two villages (Mekar Raya and Gema) through E-commerce. Finally, we will work with a locally operating credit union to increase access to finance for agroforestry in general and the UPPB in particular.</w:t>
            </w:r>
          </w:p>
          <w:p w14:paraId="089870B7" w14:textId="7191D8D2" w:rsidR="00542880" w:rsidRPr="00071A7F" w:rsidRDefault="00542880" w:rsidP="00816440">
            <w:pPr>
              <w:jc w:val="both"/>
            </w:pPr>
            <w:r w:rsidRPr="00071A7F">
              <w:t>_____________________________________________________________________________________________</w:t>
            </w:r>
          </w:p>
          <w:p w14:paraId="70398EF9" w14:textId="77777777" w:rsidR="006F45A9" w:rsidRPr="00071A7F" w:rsidRDefault="006F45A9" w:rsidP="00806B02">
            <w:pPr>
              <w:rPr>
                <w:i/>
                <w:iCs/>
              </w:rPr>
            </w:pPr>
            <w:r w:rsidRPr="00071A7F">
              <w:rPr>
                <w:i/>
                <w:iCs/>
              </w:rPr>
              <w:t>Nationally Determined Contribution (NDC)</w:t>
            </w:r>
          </w:p>
          <w:p w14:paraId="11B91EA1" w14:textId="42405AF3" w:rsidR="00542880" w:rsidRPr="00071A7F" w:rsidRDefault="00542880" w:rsidP="008F080D">
            <w:pPr>
              <w:jc w:val="both"/>
            </w:pPr>
            <w:r w:rsidRPr="00071A7F">
              <w:t>_____________________________________________________________________________________________</w:t>
            </w:r>
          </w:p>
          <w:p w14:paraId="6B2ED666" w14:textId="0337E0D6" w:rsidR="006F45A9" w:rsidRPr="00071A7F" w:rsidRDefault="0E35876F" w:rsidP="008F080D">
            <w:pPr>
              <w:jc w:val="both"/>
            </w:pPr>
            <w:r>
              <w:t xml:space="preserve">In 2021 we facilitated Sungai Pelang to be recognized as a Climate Care (‘Proklim’) Village while Sungai Besar has been registered (Proklim is an MoEF effort to promote mitigation and adaptation in 2500 villages). In 2022 we will continue to provide support to these villages so they can meet the Proklim requirements and increase their contribution to climate change mitigation and adaptation objectives. </w:t>
            </w:r>
          </w:p>
          <w:p w14:paraId="7EE3EF47" w14:textId="77777777" w:rsidR="006F45A9" w:rsidRPr="00071A7F" w:rsidRDefault="25A1F7EA" w:rsidP="008F080D">
            <w:pPr>
              <w:jc w:val="both"/>
            </w:pPr>
            <w:r>
              <w:lastRenderedPageBreak/>
              <w:t xml:space="preserve">We will document lessons while working with BRGM and Ketapang District stakeholders on fire prevention through peatland restoration (see model 2), which is expected to contribute to climate change mitigation and landscape resilience. We will then share these lessons with other districts governments, West Kalimantan province and research organizations, as input for Indonesia’s NDC adjustment/formulation. </w:t>
            </w:r>
          </w:p>
          <w:p w14:paraId="5700755A" w14:textId="57505FBB" w:rsidR="008F080D" w:rsidRPr="00071A7F" w:rsidRDefault="006F45A9" w:rsidP="008F080D">
            <w:pPr>
              <w:jc w:val="both"/>
            </w:pPr>
            <w:r w:rsidRPr="00071A7F">
              <w:t>Simultaneously, we will work with a researcher of the MoEF to develop and publish a policy brief to improve the awareness among national stakeholders about NDC implementation. This is expected to help the MoEF with the formulation of a strategy for climate-smart management of agriculture, forests, and other land uses (involving smallholders, indigenous communities, women, and youth), and should also contribute to the National Adaptation Plan (NAP).</w:t>
            </w:r>
          </w:p>
        </w:tc>
      </w:tr>
    </w:tbl>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10456"/>
      </w:tblGrid>
      <w:tr w:rsidR="00071A7F" w:rsidRPr="00071A7F" w14:paraId="088DFCFB" w14:textId="77777777" w:rsidTr="00C870E9">
        <w:trPr>
          <w:trHeight w:val="454"/>
        </w:trPr>
        <w:tc>
          <w:tcPr>
            <w:tcW w:w="10456" w:type="dxa"/>
            <w:shd w:val="clear" w:color="auto" w:fill="D9D9D9" w:themeFill="background1" w:themeFillShade="D9"/>
            <w:vAlign w:val="center"/>
          </w:tcPr>
          <w:p w14:paraId="0F6DF649" w14:textId="19AA2D93" w:rsidR="00C870E9" w:rsidRPr="00071A7F" w:rsidRDefault="00C870E9" w:rsidP="00C870E9">
            <w:pPr>
              <w:rPr>
                <w:i/>
                <w:iCs/>
                <w:sz w:val="21"/>
                <w:szCs w:val="24"/>
              </w:rPr>
            </w:pPr>
            <w:r w:rsidRPr="00071A7F">
              <w:rPr>
                <w:i/>
                <w:iCs/>
                <w:sz w:val="21"/>
                <w:szCs w:val="24"/>
              </w:rPr>
              <w:lastRenderedPageBreak/>
              <w:t>Gender equality and youth engagement</w:t>
            </w:r>
          </w:p>
        </w:tc>
      </w:tr>
      <w:tr w:rsidR="00071A7F" w:rsidRPr="00071A7F" w14:paraId="00A0AA6B" w14:textId="77777777" w:rsidTr="00C870E9">
        <w:tc>
          <w:tcPr>
            <w:tcW w:w="10456" w:type="dxa"/>
          </w:tcPr>
          <w:p w14:paraId="4A2ECDF9" w14:textId="46E7977E" w:rsidR="00C870E9" w:rsidRPr="00071A7F" w:rsidRDefault="00C870E9" w:rsidP="00C870E9">
            <w:pPr>
              <w:jc w:val="both"/>
              <w:rPr>
                <w:sz w:val="21"/>
                <w:szCs w:val="24"/>
              </w:rPr>
            </w:pPr>
            <w:r w:rsidRPr="00071A7F">
              <w:rPr>
                <w:sz w:val="21"/>
                <w:szCs w:val="24"/>
              </w:rPr>
              <w:t>Our gender and youth activities are primarily related to models 2 and 4, as these directly involve local communities. We will focus specifically on Sungai Pelang, Pematang Gadung and Mekar Raya. We will ensure that women and youth have an opportunity to be involved and contribute to multi-stakeholder working groups. In addition, we aim to maximize women and youth involvement in our community-level activities (awareness raising events, farmer field schools, climate-smart agriculture trainings, etc</w:t>
            </w:r>
            <w:r w:rsidR="00816440" w:rsidRPr="00071A7F">
              <w:rPr>
                <w:sz w:val="21"/>
                <w:szCs w:val="24"/>
              </w:rPr>
              <w:t>.</w:t>
            </w:r>
            <w:r w:rsidRPr="00071A7F">
              <w:rPr>
                <w:sz w:val="21"/>
                <w:szCs w:val="24"/>
              </w:rPr>
              <w:t xml:space="preserve">), for example through special </w:t>
            </w:r>
            <w:r w:rsidR="00816440" w:rsidRPr="00071A7F">
              <w:rPr>
                <w:sz w:val="21"/>
                <w:szCs w:val="24"/>
              </w:rPr>
              <w:t>program</w:t>
            </w:r>
            <w:r w:rsidRPr="00071A7F">
              <w:rPr>
                <w:sz w:val="21"/>
                <w:szCs w:val="24"/>
              </w:rPr>
              <w:t>s or discussion sessions for women and youth only. We will also implement a special programme to improve design and marketing skills of a women handicraft group. Finally, we will work with existing social forestry management groups (LPHD), so they become more gender sensitive and responsive.</w:t>
            </w:r>
          </w:p>
        </w:tc>
      </w:tr>
    </w:tbl>
    <w:p w14:paraId="59397843" w14:textId="19CE5D0E" w:rsidR="00480C14" w:rsidRPr="00071A7F" w:rsidRDefault="00480C14">
      <w:pPr>
        <w:spacing w:after="160"/>
        <w:rPr>
          <w:rFonts w:asciiTheme="majorHAnsi" w:eastAsiaTheme="majorEastAsia" w:hAnsiTheme="majorHAnsi" w:cstheme="majorBidi"/>
          <w:b/>
          <w:sz w:val="32"/>
          <w:szCs w:val="32"/>
          <w:lang w:val="en-GB"/>
        </w:rPr>
      </w:pPr>
    </w:p>
    <w:p w14:paraId="59B46A97" w14:textId="64E945CE" w:rsidR="009B45A5" w:rsidRPr="00071A7F" w:rsidRDefault="00BD4ADB" w:rsidP="00364A4E">
      <w:pPr>
        <w:pStyle w:val="Heading1"/>
        <w:numPr>
          <w:ilvl w:val="0"/>
          <w:numId w:val="0"/>
        </w:numPr>
        <w:ind w:left="432" w:hanging="432"/>
      </w:pPr>
      <w:r w:rsidRPr="00071A7F">
        <w:t xml:space="preserve">PART </w:t>
      </w:r>
      <w:r w:rsidR="00902C34" w:rsidRPr="00071A7F">
        <w:t>THREE</w:t>
      </w:r>
      <w:r w:rsidRPr="00071A7F">
        <w:t xml:space="preserve">: </w:t>
      </w:r>
      <w:r w:rsidR="009B45A5" w:rsidRPr="00071A7F">
        <w:t>Capacity Development</w:t>
      </w:r>
      <w:r w:rsidR="0096358E" w:rsidRPr="00071A7F">
        <w:t>,</w:t>
      </w:r>
      <w:r w:rsidR="009B45A5" w:rsidRPr="00071A7F">
        <w:t xml:space="preserve"> </w:t>
      </w:r>
      <w:r w:rsidR="001C6606" w:rsidRPr="00071A7F">
        <w:t xml:space="preserve">Upscaling </w:t>
      </w:r>
      <w:r w:rsidR="0096358E" w:rsidRPr="00071A7F">
        <w:t xml:space="preserve">and Communication </w:t>
      </w:r>
      <w:r w:rsidR="001C6606" w:rsidRPr="00071A7F">
        <w:t xml:space="preserve">Strategies </w:t>
      </w:r>
    </w:p>
    <w:p w14:paraId="3ADC8C88" w14:textId="3044592B" w:rsidR="009A1799" w:rsidRPr="00071A7F" w:rsidRDefault="009B45A5" w:rsidP="00473EC4">
      <w:pPr>
        <w:rPr>
          <w:i/>
          <w:iCs/>
          <w:sz w:val="20"/>
          <w:szCs w:val="20"/>
        </w:rPr>
      </w:pPr>
      <w:r w:rsidRPr="00071A7F">
        <w:rPr>
          <w:i/>
          <w:iCs/>
          <w:sz w:val="20"/>
          <w:szCs w:val="20"/>
        </w:rPr>
        <w:t xml:space="preserve">Please indicate your capacity development priorities for 2022 to improve your capacity to achieve your WL outcomes and objectives, and how you wish to address these capacity development priorities. If you have used the </w:t>
      </w:r>
      <w:r w:rsidRPr="00071A7F">
        <w:rPr>
          <w:b/>
          <w:bCs/>
          <w:i/>
          <w:iCs/>
          <w:sz w:val="20"/>
          <w:szCs w:val="20"/>
        </w:rPr>
        <w:t>WL Capacity Analysis Tool</w:t>
      </w:r>
      <w:r w:rsidRPr="00071A7F">
        <w:rPr>
          <w:rStyle w:val="FootnoteReference"/>
          <w:b/>
          <w:bCs/>
          <w:i/>
          <w:iCs/>
          <w:sz w:val="20"/>
          <w:szCs w:val="20"/>
        </w:rPr>
        <w:footnoteReference w:id="5"/>
      </w:r>
      <w:r w:rsidRPr="00071A7F">
        <w:rPr>
          <w:i/>
          <w:iCs/>
          <w:sz w:val="20"/>
          <w:szCs w:val="20"/>
        </w:rPr>
        <w:t>, you might refer to the number of the indicator (see annex 3), e.g. #1.2 for improving the PMEL system).</w:t>
      </w:r>
    </w:p>
    <w:p w14:paraId="20B6D818" w14:textId="77777777" w:rsidR="00844543" w:rsidRPr="00071A7F" w:rsidRDefault="00844543" w:rsidP="001B40C6">
      <w:pPr>
        <w:pStyle w:val="ListParagraph"/>
        <w:keepNext/>
        <w:keepLines/>
        <w:numPr>
          <w:ilvl w:val="0"/>
          <w:numId w:val="14"/>
        </w:numPr>
        <w:spacing w:before="120" w:line="240" w:lineRule="auto"/>
        <w:contextualSpacing w:val="0"/>
        <w:outlineLvl w:val="1"/>
        <w:rPr>
          <w:rFonts w:asciiTheme="majorHAnsi" w:eastAsiaTheme="majorEastAsia" w:hAnsiTheme="majorHAnsi" w:cstheme="majorBidi"/>
          <w:b/>
          <w:vanish/>
          <w:color w:val="auto"/>
          <w:sz w:val="28"/>
          <w:szCs w:val="32"/>
        </w:rPr>
      </w:pPr>
    </w:p>
    <w:p w14:paraId="339F7DB0" w14:textId="77777777" w:rsidR="00844543" w:rsidRPr="00071A7F" w:rsidRDefault="00844543" w:rsidP="001B40C6">
      <w:pPr>
        <w:pStyle w:val="ListParagraph"/>
        <w:keepNext/>
        <w:keepLines/>
        <w:numPr>
          <w:ilvl w:val="0"/>
          <w:numId w:val="14"/>
        </w:numPr>
        <w:spacing w:before="120" w:line="240" w:lineRule="auto"/>
        <w:contextualSpacing w:val="0"/>
        <w:outlineLvl w:val="1"/>
        <w:rPr>
          <w:rFonts w:asciiTheme="majorHAnsi" w:eastAsiaTheme="majorEastAsia" w:hAnsiTheme="majorHAnsi" w:cstheme="majorBidi"/>
          <w:b/>
          <w:vanish/>
          <w:color w:val="auto"/>
          <w:sz w:val="28"/>
          <w:szCs w:val="32"/>
        </w:rPr>
      </w:pPr>
    </w:p>
    <w:p w14:paraId="491DA5DB" w14:textId="6427EDA3" w:rsidR="0049722E" w:rsidRPr="00071A7F" w:rsidRDefault="0049722E" w:rsidP="001B40C6">
      <w:pPr>
        <w:pStyle w:val="Heading2"/>
        <w:numPr>
          <w:ilvl w:val="1"/>
          <w:numId w:val="14"/>
        </w:numPr>
        <w:rPr>
          <w:color w:val="auto"/>
        </w:rPr>
      </w:pPr>
      <w:r w:rsidRPr="00071A7F">
        <w:rPr>
          <w:color w:val="auto"/>
        </w:rPr>
        <w:t>Capacity development priorities</w:t>
      </w:r>
    </w:p>
    <w:tbl>
      <w:tblPr>
        <w:tblW w:w="10763" w:type="dxa"/>
        <w:tblCellMar>
          <w:left w:w="0" w:type="dxa"/>
          <w:right w:w="0" w:type="dxa"/>
        </w:tblCellMar>
        <w:tblLook w:val="04A0" w:firstRow="1" w:lastRow="0" w:firstColumn="1" w:lastColumn="0" w:noHBand="0" w:noVBand="1"/>
      </w:tblPr>
      <w:tblGrid>
        <w:gridCol w:w="896"/>
        <w:gridCol w:w="3240"/>
        <w:gridCol w:w="3324"/>
        <w:gridCol w:w="3303"/>
      </w:tblGrid>
      <w:tr w:rsidR="00071A7F" w:rsidRPr="00071A7F" w14:paraId="52092FB2" w14:textId="77777777" w:rsidTr="00793E64">
        <w:trPr>
          <w:trHeight w:val="454"/>
        </w:trPr>
        <w:tc>
          <w:tcPr>
            <w:tcW w:w="10763" w:type="dxa"/>
            <w:gridSpan w:val="4"/>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hideMark/>
          </w:tcPr>
          <w:p w14:paraId="3C16CED2" w14:textId="77777777" w:rsidR="009A1799" w:rsidRPr="00071A7F" w:rsidRDefault="009A1799" w:rsidP="00CA01F0">
            <w:pPr>
              <w:spacing w:line="240" w:lineRule="auto"/>
              <w:jc w:val="center"/>
              <w:rPr>
                <w:rFonts w:eastAsia="Times New Roman" w:cstheme="minorHAnsi"/>
                <w:lang w:val="en-ID"/>
              </w:rPr>
            </w:pPr>
            <w:r w:rsidRPr="00071A7F">
              <w:rPr>
                <w:rFonts w:eastAsia="Times New Roman" w:cstheme="minorHAnsi"/>
                <w:b/>
                <w:bCs/>
                <w:lang w:val="nl-NL"/>
              </w:rPr>
              <w:t>Capacity Development Priorities</w:t>
            </w:r>
          </w:p>
        </w:tc>
      </w:tr>
      <w:tr w:rsidR="00071A7F" w:rsidRPr="00071A7F" w14:paraId="4114BD1B" w14:textId="77777777" w:rsidTr="00364A4E">
        <w:tc>
          <w:tcPr>
            <w:tcW w:w="896" w:type="dxa"/>
            <w:tcBorders>
              <w:top w:val="nil"/>
              <w:left w:val="single" w:sz="8" w:space="0" w:color="auto"/>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14:paraId="45779E99" w14:textId="77777777" w:rsidR="009A1799" w:rsidRPr="00071A7F" w:rsidRDefault="009A1799" w:rsidP="00CA01F0">
            <w:pPr>
              <w:spacing w:line="240" w:lineRule="auto"/>
              <w:rPr>
                <w:rFonts w:eastAsia="Times New Roman" w:cstheme="minorHAnsi"/>
                <w:lang w:val="en-ID"/>
              </w:rPr>
            </w:pPr>
            <w:r w:rsidRPr="00071A7F">
              <w:rPr>
                <w:rFonts w:eastAsia="Times New Roman" w:cstheme="minorHAnsi"/>
                <w:lang w:val="nl-NL"/>
              </w:rPr>
              <w:t>Priority</w:t>
            </w:r>
          </w:p>
        </w:tc>
        <w:tc>
          <w:tcPr>
            <w:tcW w:w="3240" w:type="dxa"/>
            <w:tcBorders>
              <w:top w:val="nil"/>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14:paraId="190C32BE" w14:textId="77777777" w:rsidR="009A1799" w:rsidRPr="00071A7F" w:rsidRDefault="009A1799" w:rsidP="00CA01F0">
            <w:pPr>
              <w:spacing w:line="240" w:lineRule="auto"/>
              <w:rPr>
                <w:rFonts w:eastAsia="Times New Roman" w:cstheme="minorHAnsi"/>
                <w:lang w:val="en-ID"/>
              </w:rPr>
            </w:pPr>
            <w:r w:rsidRPr="00071A7F">
              <w:rPr>
                <w:rFonts w:eastAsia="Times New Roman" w:cstheme="minorHAnsi"/>
                <w:lang w:val="nl-NL"/>
              </w:rPr>
              <w:t>Topic </w:t>
            </w:r>
          </w:p>
        </w:tc>
        <w:tc>
          <w:tcPr>
            <w:tcW w:w="3324" w:type="dxa"/>
            <w:tcBorders>
              <w:top w:val="nil"/>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14:paraId="040370BA" w14:textId="77777777" w:rsidR="009A1799" w:rsidRPr="00071A7F" w:rsidRDefault="009A1799" w:rsidP="00CA01F0">
            <w:pPr>
              <w:spacing w:line="240" w:lineRule="auto"/>
              <w:rPr>
                <w:rFonts w:eastAsia="Times New Roman" w:cstheme="minorHAnsi"/>
                <w:lang w:val="en-ID"/>
              </w:rPr>
            </w:pPr>
            <w:r w:rsidRPr="00071A7F">
              <w:rPr>
                <w:rFonts w:eastAsia="Times New Roman" w:cstheme="minorHAnsi"/>
                <w:lang w:val="nl-NL"/>
              </w:rPr>
              <w:t>Explain your choice</w:t>
            </w:r>
          </w:p>
        </w:tc>
        <w:tc>
          <w:tcPr>
            <w:tcW w:w="3303" w:type="dxa"/>
            <w:tcBorders>
              <w:top w:val="nil"/>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vAlign w:val="center"/>
            <w:hideMark/>
          </w:tcPr>
          <w:p w14:paraId="130850E9" w14:textId="77777777" w:rsidR="009A1799" w:rsidRPr="00071A7F" w:rsidRDefault="009A1799" w:rsidP="00CA01F0">
            <w:pPr>
              <w:spacing w:line="240" w:lineRule="auto"/>
              <w:rPr>
                <w:rFonts w:eastAsia="Times New Roman" w:cstheme="minorHAnsi"/>
                <w:lang w:val="en-ID"/>
              </w:rPr>
            </w:pPr>
            <w:r w:rsidRPr="00071A7F">
              <w:rPr>
                <w:rFonts w:eastAsia="Times New Roman" w:cstheme="minorHAnsi"/>
                <w:lang w:val="nl-NL"/>
              </w:rPr>
              <w:t>Capacity building options</w:t>
            </w:r>
          </w:p>
        </w:tc>
      </w:tr>
      <w:tr w:rsidR="00071A7F" w:rsidRPr="00071A7F" w14:paraId="26A25851" w14:textId="77777777" w:rsidTr="00364A4E">
        <w:tc>
          <w:tcPr>
            <w:tcW w:w="8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A79311" w14:textId="77777777" w:rsidR="009A1799" w:rsidRPr="00071A7F" w:rsidRDefault="009A1799" w:rsidP="00CA01F0">
            <w:pPr>
              <w:spacing w:line="240" w:lineRule="auto"/>
              <w:jc w:val="center"/>
              <w:rPr>
                <w:rFonts w:eastAsia="Times New Roman" w:cstheme="minorHAnsi"/>
                <w:sz w:val="24"/>
                <w:szCs w:val="24"/>
                <w:lang w:val="en-ID"/>
              </w:rPr>
            </w:pPr>
            <w:r w:rsidRPr="00071A7F">
              <w:rPr>
                <w:rFonts w:eastAsia="Times New Roman" w:cstheme="minorHAnsi"/>
                <w:sz w:val="20"/>
                <w:szCs w:val="20"/>
                <w:lang w:val="nl-NL"/>
              </w:rPr>
              <w:t>1.</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EC1E058" w14:textId="77777777" w:rsidR="009A1799" w:rsidRPr="00071A7F" w:rsidRDefault="009A1799" w:rsidP="00CA01F0">
            <w:pPr>
              <w:spacing w:line="240" w:lineRule="auto"/>
              <w:rPr>
                <w:rFonts w:eastAsia="Times New Roman" w:cstheme="minorHAnsi"/>
                <w:sz w:val="24"/>
                <w:szCs w:val="24"/>
                <w:lang w:val="en-ID"/>
              </w:rPr>
            </w:pPr>
            <w:r w:rsidRPr="00071A7F">
              <w:rPr>
                <w:rFonts w:eastAsia="Times New Roman" w:cstheme="minorHAnsi"/>
                <w:b/>
                <w:bCs/>
                <w:sz w:val="20"/>
                <w:szCs w:val="20"/>
                <w:lang w:val="en-ID"/>
              </w:rPr>
              <w:t>#1.1 Ability to generate and use verified evidence.</w:t>
            </w:r>
          </w:p>
          <w:p w14:paraId="4EC882C2" w14:textId="77777777" w:rsidR="009A1799" w:rsidRPr="00071A7F" w:rsidRDefault="009A1799" w:rsidP="00CA01F0">
            <w:pPr>
              <w:spacing w:line="240" w:lineRule="auto"/>
              <w:rPr>
                <w:rFonts w:eastAsia="Times New Roman" w:cstheme="minorHAnsi"/>
                <w:sz w:val="24"/>
                <w:szCs w:val="24"/>
                <w:lang w:val="en-ID"/>
              </w:rPr>
            </w:pPr>
            <w:r w:rsidRPr="00071A7F">
              <w:rPr>
                <w:rFonts w:eastAsia="Times New Roman" w:cstheme="minorHAnsi"/>
                <w:sz w:val="20"/>
                <w:szCs w:val="20"/>
                <w:lang w:val="en-ID"/>
              </w:rPr>
              <w:t>Improving field and implemented staff capability on collecting sufficient reliable evidence on NDCs, climate-smart landscapes, international policies, and partnerships</w:t>
            </w:r>
          </w:p>
        </w:tc>
        <w:tc>
          <w:tcPr>
            <w:tcW w:w="3324" w:type="dxa"/>
            <w:tcBorders>
              <w:top w:val="nil"/>
              <w:left w:val="nil"/>
              <w:bottom w:val="single" w:sz="8" w:space="0" w:color="auto"/>
              <w:right w:val="single" w:sz="8" w:space="0" w:color="auto"/>
            </w:tcBorders>
            <w:tcMar>
              <w:top w:w="0" w:type="dxa"/>
              <w:left w:w="108" w:type="dxa"/>
              <w:bottom w:w="0" w:type="dxa"/>
              <w:right w:w="108" w:type="dxa"/>
            </w:tcMar>
            <w:hideMark/>
          </w:tcPr>
          <w:p w14:paraId="7D4D30CD" w14:textId="77777777" w:rsidR="009A1799" w:rsidRPr="00071A7F" w:rsidRDefault="009A1799" w:rsidP="00CA01F0">
            <w:pPr>
              <w:spacing w:line="240" w:lineRule="auto"/>
              <w:rPr>
                <w:rFonts w:eastAsia="Times New Roman" w:cstheme="minorHAnsi"/>
                <w:sz w:val="24"/>
                <w:szCs w:val="24"/>
                <w:lang w:val="en-ID"/>
              </w:rPr>
            </w:pPr>
            <w:r w:rsidRPr="00071A7F">
              <w:rPr>
                <w:rFonts w:eastAsia="Times New Roman" w:cstheme="minorHAnsi"/>
                <w:sz w:val="20"/>
                <w:szCs w:val="20"/>
                <w:lang w:val="en-ID"/>
              </w:rPr>
              <w:t>TI staff in the field and all the implemented staff would need to improve their skill in context analysis, and how to collect sufficient reliable evidence. </w:t>
            </w:r>
          </w:p>
        </w:tc>
        <w:tc>
          <w:tcPr>
            <w:tcW w:w="3303" w:type="dxa"/>
            <w:tcBorders>
              <w:top w:val="nil"/>
              <w:left w:val="nil"/>
              <w:bottom w:val="single" w:sz="8" w:space="0" w:color="auto"/>
              <w:right w:val="single" w:sz="8" w:space="0" w:color="auto"/>
            </w:tcBorders>
            <w:tcMar>
              <w:top w:w="0" w:type="dxa"/>
              <w:left w:w="108" w:type="dxa"/>
              <w:bottom w:w="0" w:type="dxa"/>
              <w:right w:w="108" w:type="dxa"/>
            </w:tcMar>
            <w:hideMark/>
          </w:tcPr>
          <w:p w14:paraId="27B1800B" w14:textId="77777777" w:rsidR="009A1799" w:rsidRPr="00071A7F" w:rsidRDefault="009A1799" w:rsidP="00CA01F0">
            <w:pPr>
              <w:spacing w:line="240" w:lineRule="auto"/>
              <w:rPr>
                <w:rFonts w:ascii="Calibri" w:eastAsia="Calibri" w:hAnsi="Calibri" w:cs="Arial"/>
              </w:rPr>
            </w:pPr>
            <w:r w:rsidRPr="00071A7F">
              <w:rPr>
                <w:rFonts w:eastAsia="Times New Roman" w:cstheme="minorHAnsi"/>
                <w:lang w:val="en-ID"/>
              </w:rPr>
              <w:t>Regular (monthly) internal capacity building delivered by Dr. Atiek Widayati</w:t>
            </w:r>
            <w:r w:rsidR="00265CB4" w:rsidRPr="00071A7F">
              <w:rPr>
                <w:rFonts w:eastAsia="Times New Roman" w:cstheme="minorHAnsi"/>
                <w:lang w:val="en-ID"/>
              </w:rPr>
              <w:t>, and SESAM PhD students,</w:t>
            </w:r>
            <w:r w:rsidR="006B4848" w:rsidRPr="00071A7F">
              <w:rPr>
                <w:rFonts w:eastAsia="Times New Roman" w:cstheme="minorHAnsi"/>
                <w:lang w:val="en-ID"/>
              </w:rPr>
              <w:t xml:space="preserve"> </w:t>
            </w:r>
            <w:r w:rsidR="00B25886" w:rsidRPr="00071A7F">
              <w:rPr>
                <w:rFonts w:eastAsia="Times New Roman" w:cstheme="minorHAnsi"/>
                <w:lang w:val="en-ID"/>
              </w:rPr>
              <w:t>Lisa</w:t>
            </w:r>
            <w:r w:rsidR="00265CB4" w:rsidRPr="00071A7F">
              <w:rPr>
                <w:rFonts w:eastAsia="Times New Roman" w:cstheme="minorHAnsi"/>
                <w:lang w:val="en-ID"/>
              </w:rPr>
              <w:t xml:space="preserve"> Tanika (hydrology) and </w:t>
            </w:r>
            <w:r w:rsidR="00265CB4" w:rsidRPr="00071A7F">
              <w:rPr>
                <w:rFonts w:ascii="Calibri" w:eastAsia="Calibri" w:hAnsi="Calibri" w:cs="Arial"/>
              </w:rPr>
              <w:t>Ali Yansyah Abdurrahim (social)</w:t>
            </w:r>
            <w:r w:rsidR="00EA5BCC" w:rsidRPr="00071A7F">
              <w:rPr>
                <w:rFonts w:ascii="Calibri" w:eastAsia="Calibri" w:hAnsi="Calibri" w:cs="Arial"/>
              </w:rPr>
              <w:t xml:space="preserve"> and Dr. Niken (MoEF researcher).</w:t>
            </w:r>
          </w:p>
          <w:p w14:paraId="480C75BF" w14:textId="77777777" w:rsidR="00FA668B" w:rsidRPr="00071A7F" w:rsidRDefault="00FA668B" w:rsidP="00CA01F0">
            <w:pPr>
              <w:spacing w:line="240" w:lineRule="auto"/>
              <w:rPr>
                <w:rFonts w:ascii="Calibri" w:eastAsia="Calibri" w:hAnsi="Calibri" w:cs="Arial"/>
              </w:rPr>
            </w:pPr>
          </w:p>
          <w:p w14:paraId="155630FF" w14:textId="334A5868" w:rsidR="00FA668B" w:rsidRPr="00071A7F" w:rsidRDefault="00FA668B" w:rsidP="00CA01F0">
            <w:pPr>
              <w:spacing w:line="240" w:lineRule="auto"/>
              <w:rPr>
                <w:rFonts w:eastAsia="Times New Roman" w:cstheme="minorHAnsi"/>
                <w:lang w:val="en-ID"/>
              </w:rPr>
            </w:pPr>
            <w:r w:rsidRPr="00071A7F">
              <w:rPr>
                <w:rFonts w:eastAsia="Times New Roman" w:cstheme="minorHAnsi"/>
              </w:rPr>
              <w:t>Conduct cross visits to community who managed peatlands sustainably.</w:t>
            </w:r>
          </w:p>
        </w:tc>
      </w:tr>
      <w:tr w:rsidR="00071A7F" w:rsidRPr="00071A7F" w14:paraId="3E04615F" w14:textId="77777777" w:rsidTr="00364A4E">
        <w:trPr>
          <w:trHeight w:val="595"/>
        </w:trPr>
        <w:tc>
          <w:tcPr>
            <w:tcW w:w="8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22DF50" w14:textId="77777777" w:rsidR="009A1799" w:rsidRPr="00071A7F" w:rsidRDefault="009A1799" w:rsidP="00CA01F0">
            <w:pPr>
              <w:spacing w:line="240" w:lineRule="auto"/>
              <w:jc w:val="center"/>
              <w:rPr>
                <w:rFonts w:eastAsia="Times New Roman" w:cstheme="minorHAnsi"/>
                <w:sz w:val="20"/>
                <w:szCs w:val="20"/>
                <w:lang w:val="nl-NL"/>
              </w:rPr>
            </w:pPr>
            <w:r w:rsidRPr="00071A7F">
              <w:rPr>
                <w:rFonts w:eastAsia="Times New Roman" w:cstheme="minorHAnsi"/>
                <w:sz w:val="20"/>
                <w:szCs w:val="20"/>
                <w:lang w:val="nl-NL"/>
              </w:rPr>
              <w:t>2</w:t>
            </w:r>
          </w:p>
        </w:tc>
        <w:tc>
          <w:tcPr>
            <w:tcW w:w="3240" w:type="dxa"/>
            <w:tcBorders>
              <w:top w:val="nil"/>
              <w:left w:val="nil"/>
              <w:bottom w:val="single" w:sz="8" w:space="0" w:color="auto"/>
              <w:right w:val="single" w:sz="8" w:space="0" w:color="auto"/>
            </w:tcBorders>
            <w:tcMar>
              <w:top w:w="0" w:type="dxa"/>
              <w:left w:w="108" w:type="dxa"/>
              <w:bottom w:w="0" w:type="dxa"/>
              <w:right w:w="108" w:type="dxa"/>
            </w:tcMar>
          </w:tcPr>
          <w:p w14:paraId="7DDDC944" w14:textId="77777777" w:rsidR="009A1799" w:rsidRPr="00071A7F" w:rsidRDefault="009A1799" w:rsidP="00CA01F0">
            <w:pPr>
              <w:spacing w:line="240" w:lineRule="auto"/>
              <w:rPr>
                <w:rFonts w:eastAsia="Times New Roman" w:cstheme="minorHAnsi"/>
                <w:b/>
                <w:bCs/>
                <w:sz w:val="20"/>
                <w:szCs w:val="20"/>
                <w:lang w:val="en-ID"/>
              </w:rPr>
            </w:pPr>
            <w:r w:rsidRPr="00071A7F">
              <w:rPr>
                <w:rFonts w:eastAsia="Times New Roman" w:cstheme="minorHAnsi"/>
                <w:b/>
                <w:bCs/>
                <w:sz w:val="20"/>
                <w:szCs w:val="20"/>
                <w:lang w:val="en-ID"/>
              </w:rPr>
              <w:t>#2.3 Strengthening Business and Finance capacity</w:t>
            </w:r>
          </w:p>
          <w:p w14:paraId="407F214D" w14:textId="77777777" w:rsidR="009A1799" w:rsidRPr="00071A7F" w:rsidRDefault="009A1799" w:rsidP="00CA01F0">
            <w:pPr>
              <w:spacing w:line="240" w:lineRule="auto"/>
              <w:rPr>
                <w:rFonts w:eastAsia="Times New Roman" w:cstheme="minorHAnsi"/>
                <w:bCs/>
                <w:sz w:val="20"/>
                <w:szCs w:val="20"/>
                <w:lang w:val="en-ID"/>
              </w:rPr>
            </w:pPr>
            <w:r w:rsidRPr="00071A7F">
              <w:rPr>
                <w:rFonts w:eastAsia="Times New Roman" w:cstheme="minorHAnsi"/>
                <w:bCs/>
                <w:sz w:val="20"/>
                <w:szCs w:val="20"/>
                <w:lang w:val="en-ID"/>
              </w:rPr>
              <w:t>Improving capacity in business and finance to engage stakeholders to financing institutions</w:t>
            </w:r>
          </w:p>
        </w:tc>
        <w:tc>
          <w:tcPr>
            <w:tcW w:w="3324" w:type="dxa"/>
            <w:tcBorders>
              <w:top w:val="nil"/>
              <w:left w:val="nil"/>
              <w:bottom w:val="single" w:sz="8" w:space="0" w:color="auto"/>
              <w:right w:val="single" w:sz="8" w:space="0" w:color="auto"/>
            </w:tcBorders>
            <w:tcMar>
              <w:top w:w="0" w:type="dxa"/>
              <w:left w:w="108" w:type="dxa"/>
              <w:bottom w:w="0" w:type="dxa"/>
              <w:right w:w="108" w:type="dxa"/>
            </w:tcMar>
          </w:tcPr>
          <w:p w14:paraId="682D5A84" w14:textId="6AD48571" w:rsidR="009A1799" w:rsidRPr="00071A7F" w:rsidRDefault="00EA5BCC"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T</w:t>
            </w:r>
            <w:r w:rsidR="000011BA" w:rsidRPr="00071A7F">
              <w:rPr>
                <w:rFonts w:eastAsia="Times New Roman" w:cstheme="minorHAnsi"/>
                <w:sz w:val="20"/>
                <w:szCs w:val="20"/>
                <w:lang w:val="en-ID"/>
              </w:rPr>
              <w:t>hree staff of TI, Dia Mawesti, Triana and Yoga have received ‘Business Plan training’ from ‘Fair and Sustainable’ for 7 weeks, who can lead us on this.</w:t>
            </w:r>
          </w:p>
        </w:tc>
        <w:tc>
          <w:tcPr>
            <w:tcW w:w="3303" w:type="dxa"/>
            <w:tcBorders>
              <w:top w:val="nil"/>
              <w:left w:val="nil"/>
              <w:bottom w:val="single" w:sz="8" w:space="0" w:color="auto"/>
              <w:right w:val="single" w:sz="8" w:space="0" w:color="auto"/>
            </w:tcBorders>
            <w:tcMar>
              <w:top w:w="0" w:type="dxa"/>
              <w:left w:w="108" w:type="dxa"/>
              <w:bottom w:w="0" w:type="dxa"/>
              <w:right w:w="108" w:type="dxa"/>
            </w:tcMar>
          </w:tcPr>
          <w:p w14:paraId="2EF66819" w14:textId="2BCF0475" w:rsidR="009A1799" w:rsidRPr="00071A7F" w:rsidRDefault="000011BA"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Regular Business and Finance sharing with Dia Mawesti, Triana and Yoga.</w:t>
            </w:r>
          </w:p>
        </w:tc>
      </w:tr>
      <w:tr w:rsidR="00071A7F" w:rsidRPr="00071A7F" w14:paraId="161BA018" w14:textId="77777777" w:rsidTr="00364A4E">
        <w:trPr>
          <w:trHeight w:val="725"/>
        </w:trPr>
        <w:tc>
          <w:tcPr>
            <w:tcW w:w="8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184EA1" w14:textId="77777777" w:rsidR="009A1799" w:rsidRPr="00071A7F" w:rsidRDefault="009A1799" w:rsidP="00CA01F0">
            <w:pPr>
              <w:spacing w:line="240" w:lineRule="auto"/>
              <w:jc w:val="center"/>
              <w:rPr>
                <w:rFonts w:eastAsia="Times New Roman" w:cstheme="minorHAnsi"/>
                <w:sz w:val="20"/>
                <w:szCs w:val="20"/>
                <w:lang w:val="nl-NL"/>
              </w:rPr>
            </w:pPr>
            <w:r w:rsidRPr="00071A7F">
              <w:rPr>
                <w:rFonts w:eastAsia="Times New Roman" w:cstheme="minorHAnsi"/>
                <w:sz w:val="20"/>
                <w:szCs w:val="20"/>
                <w:lang w:val="nl-NL"/>
              </w:rPr>
              <w:t>3</w:t>
            </w:r>
          </w:p>
        </w:tc>
        <w:tc>
          <w:tcPr>
            <w:tcW w:w="3240" w:type="dxa"/>
            <w:tcBorders>
              <w:top w:val="nil"/>
              <w:left w:val="nil"/>
              <w:bottom w:val="single" w:sz="8" w:space="0" w:color="auto"/>
              <w:right w:val="single" w:sz="8" w:space="0" w:color="auto"/>
            </w:tcBorders>
            <w:tcMar>
              <w:top w:w="0" w:type="dxa"/>
              <w:left w:w="108" w:type="dxa"/>
              <w:bottom w:w="0" w:type="dxa"/>
              <w:right w:w="108" w:type="dxa"/>
            </w:tcMar>
          </w:tcPr>
          <w:p w14:paraId="448D5D84" w14:textId="77777777" w:rsidR="009A1799" w:rsidRPr="00071A7F" w:rsidRDefault="009A1799" w:rsidP="00CA01F0">
            <w:pPr>
              <w:spacing w:line="240" w:lineRule="auto"/>
              <w:rPr>
                <w:rFonts w:eastAsia="Times New Roman" w:cstheme="minorHAnsi"/>
                <w:b/>
                <w:bCs/>
                <w:sz w:val="20"/>
                <w:szCs w:val="20"/>
                <w:lang w:val="en-ID"/>
              </w:rPr>
            </w:pPr>
            <w:r w:rsidRPr="00071A7F">
              <w:rPr>
                <w:rFonts w:eastAsia="Times New Roman" w:cstheme="minorHAnsi"/>
                <w:b/>
                <w:bCs/>
                <w:sz w:val="20"/>
                <w:szCs w:val="20"/>
                <w:lang w:val="en-ID"/>
              </w:rPr>
              <w:t xml:space="preserve">#2.4 Improving capacity in assisting MSWG towards a common theme </w:t>
            </w:r>
          </w:p>
          <w:p w14:paraId="7E49616C" w14:textId="77777777" w:rsidR="009A1799" w:rsidRPr="00071A7F" w:rsidRDefault="009A1799" w:rsidP="00CA01F0">
            <w:pPr>
              <w:spacing w:line="240" w:lineRule="auto"/>
              <w:rPr>
                <w:rFonts w:eastAsia="Times New Roman" w:cstheme="minorHAnsi"/>
                <w:bCs/>
                <w:sz w:val="20"/>
                <w:szCs w:val="20"/>
                <w:lang w:val="en-ID"/>
              </w:rPr>
            </w:pPr>
            <w:r w:rsidRPr="00071A7F">
              <w:rPr>
                <w:rFonts w:eastAsia="Times New Roman" w:cstheme="minorHAnsi"/>
                <w:bCs/>
                <w:sz w:val="20"/>
                <w:szCs w:val="20"/>
                <w:lang w:val="en-ID"/>
              </w:rPr>
              <w:t xml:space="preserve">Improving capacity in facilitating and assisting MSWG towards climate smart objectives </w:t>
            </w:r>
          </w:p>
        </w:tc>
        <w:tc>
          <w:tcPr>
            <w:tcW w:w="3324" w:type="dxa"/>
            <w:tcBorders>
              <w:top w:val="nil"/>
              <w:left w:val="nil"/>
              <w:bottom w:val="single" w:sz="8" w:space="0" w:color="auto"/>
              <w:right w:val="single" w:sz="8" w:space="0" w:color="auto"/>
            </w:tcBorders>
            <w:tcMar>
              <w:top w:w="0" w:type="dxa"/>
              <w:left w:w="108" w:type="dxa"/>
              <w:bottom w:w="0" w:type="dxa"/>
              <w:right w:w="108" w:type="dxa"/>
            </w:tcMar>
          </w:tcPr>
          <w:p w14:paraId="602B6F95" w14:textId="5F4BAA02" w:rsidR="009A1799" w:rsidRPr="00071A7F" w:rsidRDefault="009A1799"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After facilitating the establishment of MSWG</w:t>
            </w:r>
            <w:r w:rsidR="00EA5BCC" w:rsidRPr="00071A7F">
              <w:rPr>
                <w:rFonts w:eastAsia="Times New Roman" w:cstheme="minorHAnsi"/>
                <w:sz w:val="20"/>
                <w:szCs w:val="20"/>
                <w:lang w:val="en-ID"/>
              </w:rPr>
              <w:t xml:space="preserve"> Ketapang</w:t>
            </w:r>
            <w:r w:rsidRPr="00071A7F">
              <w:rPr>
                <w:rFonts w:eastAsia="Times New Roman" w:cstheme="minorHAnsi"/>
                <w:sz w:val="20"/>
                <w:szCs w:val="20"/>
                <w:lang w:val="en-ID"/>
              </w:rPr>
              <w:t>, further task of TI is to manage the effectiveness of the MSWG to carry out the activities toward the achievement of the common goals, especially in relation to the climate smart objectives for sustainable landscape</w:t>
            </w:r>
          </w:p>
        </w:tc>
        <w:tc>
          <w:tcPr>
            <w:tcW w:w="3303" w:type="dxa"/>
            <w:tcBorders>
              <w:top w:val="nil"/>
              <w:left w:val="nil"/>
              <w:bottom w:val="single" w:sz="8" w:space="0" w:color="auto"/>
              <w:right w:val="single" w:sz="8" w:space="0" w:color="auto"/>
            </w:tcBorders>
            <w:tcMar>
              <w:top w:w="0" w:type="dxa"/>
              <w:left w:w="108" w:type="dxa"/>
              <w:bottom w:w="0" w:type="dxa"/>
              <w:right w:w="108" w:type="dxa"/>
            </w:tcMar>
          </w:tcPr>
          <w:p w14:paraId="7D649100" w14:textId="6724A579" w:rsidR="009A1799" w:rsidRPr="00071A7F" w:rsidRDefault="009A1799"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 xml:space="preserve">Regular (monthly) meetings </w:t>
            </w:r>
            <w:r w:rsidR="00EA5BCC" w:rsidRPr="00071A7F">
              <w:rPr>
                <w:rFonts w:eastAsia="Times New Roman" w:cstheme="minorHAnsi"/>
                <w:sz w:val="20"/>
                <w:szCs w:val="20"/>
                <w:lang w:val="en-ID"/>
              </w:rPr>
              <w:t xml:space="preserve">with Senior </w:t>
            </w:r>
            <w:r w:rsidR="006753B8" w:rsidRPr="00071A7F">
              <w:rPr>
                <w:rFonts w:eastAsia="Times New Roman" w:cstheme="minorHAnsi"/>
                <w:sz w:val="20"/>
                <w:szCs w:val="20"/>
                <w:lang w:val="en-ID"/>
              </w:rPr>
              <w:t>Governance (</w:t>
            </w:r>
            <w:r w:rsidR="00EA5BCC" w:rsidRPr="00071A7F">
              <w:rPr>
                <w:rFonts w:eastAsia="Times New Roman" w:cstheme="minorHAnsi"/>
                <w:sz w:val="20"/>
                <w:szCs w:val="20"/>
                <w:lang w:val="en-ID"/>
              </w:rPr>
              <w:t xml:space="preserve">Ali Yansyah Abdurrahim) and PP Landscape Coordinator </w:t>
            </w:r>
            <w:r w:rsidR="006753B8" w:rsidRPr="00071A7F">
              <w:rPr>
                <w:rFonts w:eastAsia="Times New Roman" w:cstheme="minorHAnsi"/>
                <w:sz w:val="20"/>
                <w:szCs w:val="20"/>
                <w:lang w:val="en-ID"/>
              </w:rPr>
              <w:t xml:space="preserve">(Hendra Gunawan) to develop strategy </w:t>
            </w:r>
            <w:r w:rsidRPr="00071A7F">
              <w:rPr>
                <w:rFonts w:eastAsia="Times New Roman" w:cstheme="minorHAnsi"/>
                <w:sz w:val="20"/>
                <w:szCs w:val="20"/>
                <w:lang w:val="en-ID"/>
              </w:rPr>
              <w:t>on MSWG</w:t>
            </w:r>
            <w:r w:rsidR="00EF47B9" w:rsidRPr="00071A7F">
              <w:rPr>
                <w:rFonts w:eastAsia="Times New Roman" w:cstheme="minorHAnsi"/>
                <w:sz w:val="20"/>
                <w:szCs w:val="20"/>
                <w:lang w:val="en-ID"/>
              </w:rPr>
              <w:t xml:space="preserve"> Ketapang and PP Landscape</w:t>
            </w:r>
            <w:r w:rsidRPr="00071A7F">
              <w:rPr>
                <w:rFonts w:eastAsia="Times New Roman" w:cstheme="minorHAnsi"/>
                <w:sz w:val="20"/>
                <w:szCs w:val="20"/>
                <w:lang w:val="en-ID"/>
              </w:rPr>
              <w:t xml:space="preserve"> facilitation approaches</w:t>
            </w:r>
            <w:r w:rsidR="006753B8" w:rsidRPr="00071A7F">
              <w:rPr>
                <w:rFonts w:eastAsia="Times New Roman" w:cstheme="minorHAnsi"/>
                <w:sz w:val="20"/>
                <w:szCs w:val="20"/>
                <w:lang w:val="en-ID"/>
              </w:rPr>
              <w:t>.</w:t>
            </w:r>
            <w:r w:rsidRPr="00071A7F">
              <w:rPr>
                <w:rFonts w:eastAsia="Times New Roman" w:cstheme="minorHAnsi"/>
                <w:sz w:val="20"/>
                <w:szCs w:val="20"/>
                <w:lang w:val="en-ID"/>
              </w:rPr>
              <w:t xml:space="preserve"> </w:t>
            </w:r>
          </w:p>
        </w:tc>
      </w:tr>
      <w:tr w:rsidR="00071A7F" w:rsidRPr="00071A7F" w14:paraId="085C4130" w14:textId="77777777" w:rsidTr="00364A4E">
        <w:trPr>
          <w:trHeight w:val="725"/>
        </w:trPr>
        <w:tc>
          <w:tcPr>
            <w:tcW w:w="89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D96C32" w14:textId="77777777" w:rsidR="009A1799" w:rsidRPr="00071A7F" w:rsidRDefault="009A1799" w:rsidP="00CA01F0">
            <w:pPr>
              <w:spacing w:line="240" w:lineRule="auto"/>
              <w:jc w:val="center"/>
              <w:rPr>
                <w:rFonts w:eastAsia="Times New Roman" w:cstheme="minorHAnsi"/>
                <w:sz w:val="20"/>
                <w:szCs w:val="20"/>
                <w:lang w:val="nl-NL"/>
              </w:rPr>
            </w:pPr>
            <w:r w:rsidRPr="00071A7F">
              <w:rPr>
                <w:rFonts w:eastAsia="Times New Roman" w:cstheme="minorHAnsi"/>
                <w:sz w:val="20"/>
                <w:szCs w:val="20"/>
                <w:lang w:val="nl-NL"/>
              </w:rPr>
              <w:lastRenderedPageBreak/>
              <w:t>4</w:t>
            </w:r>
          </w:p>
        </w:tc>
        <w:tc>
          <w:tcPr>
            <w:tcW w:w="3240" w:type="dxa"/>
            <w:tcBorders>
              <w:top w:val="nil"/>
              <w:left w:val="nil"/>
              <w:bottom w:val="single" w:sz="8" w:space="0" w:color="auto"/>
              <w:right w:val="single" w:sz="8" w:space="0" w:color="auto"/>
            </w:tcBorders>
            <w:tcMar>
              <w:top w:w="0" w:type="dxa"/>
              <w:left w:w="108" w:type="dxa"/>
              <w:bottom w:w="0" w:type="dxa"/>
              <w:right w:w="108" w:type="dxa"/>
            </w:tcMar>
          </w:tcPr>
          <w:p w14:paraId="7C188BD5" w14:textId="77777777" w:rsidR="009A1799" w:rsidRPr="00071A7F" w:rsidRDefault="009A1799" w:rsidP="00CA01F0">
            <w:pPr>
              <w:spacing w:line="240" w:lineRule="auto"/>
              <w:rPr>
                <w:rFonts w:eastAsia="Times New Roman" w:cstheme="minorHAnsi"/>
                <w:b/>
                <w:bCs/>
                <w:sz w:val="20"/>
                <w:szCs w:val="20"/>
                <w:lang w:val="en-ID"/>
              </w:rPr>
            </w:pPr>
            <w:r w:rsidRPr="00071A7F">
              <w:rPr>
                <w:rFonts w:eastAsia="Times New Roman" w:cstheme="minorHAnsi"/>
                <w:b/>
                <w:bCs/>
                <w:sz w:val="20"/>
                <w:szCs w:val="20"/>
                <w:lang w:val="en-ID"/>
              </w:rPr>
              <w:t xml:space="preserve">#3.1 Improving capacity in peatlands facilitation </w:t>
            </w:r>
          </w:p>
          <w:p w14:paraId="54B96A21" w14:textId="77777777" w:rsidR="009A1799" w:rsidRPr="00071A7F" w:rsidRDefault="009A1799" w:rsidP="00CA01F0">
            <w:pPr>
              <w:spacing w:line="240" w:lineRule="auto"/>
              <w:rPr>
                <w:rFonts w:eastAsia="Times New Roman" w:cstheme="minorHAnsi"/>
                <w:bCs/>
                <w:sz w:val="20"/>
                <w:szCs w:val="20"/>
                <w:lang w:val="en-ID"/>
              </w:rPr>
            </w:pPr>
            <w:r w:rsidRPr="00071A7F">
              <w:rPr>
                <w:rFonts w:eastAsia="Times New Roman" w:cstheme="minorHAnsi"/>
                <w:bCs/>
                <w:sz w:val="20"/>
                <w:szCs w:val="20"/>
                <w:lang w:val="en-ID"/>
              </w:rPr>
              <w:t>Adequate understanding on peatlands characteristics and issues to facilitate stakeholders of peatland areas.</w:t>
            </w:r>
          </w:p>
        </w:tc>
        <w:tc>
          <w:tcPr>
            <w:tcW w:w="3324" w:type="dxa"/>
            <w:tcBorders>
              <w:top w:val="nil"/>
              <w:left w:val="nil"/>
              <w:bottom w:val="single" w:sz="8" w:space="0" w:color="auto"/>
              <w:right w:val="single" w:sz="8" w:space="0" w:color="auto"/>
            </w:tcBorders>
            <w:tcMar>
              <w:top w:w="0" w:type="dxa"/>
              <w:left w:w="108" w:type="dxa"/>
              <w:bottom w:w="0" w:type="dxa"/>
              <w:right w:w="108" w:type="dxa"/>
            </w:tcMar>
          </w:tcPr>
          <w:p w14:paraId="682968A6" w14:textId="77777777" w:rsidR="009A1799" w:rsidRPr="00071A7F" w:rsidRDefault="009A1799"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 xml:space="preserve">Peatlands have different characteristics with mineral lands. Staff need to have good understanding on peatlands and what should be done with the facilitation in peatland areas </w:t>
            </w:r>
          </w:p>
        </w:tc>
        <w:tc>
          <w:tcPr>
            <w:tcW w:w="3303" w:type="dxa"/>
            <w:tcBorders>
              <w:top w:val="nil"/>
              <w:left w:val="nil"/>
              <w:bottom w:val="single" w:sz="8" w:space="0" w:color="auto"/>
              <w:right w:val="single" w:sz="8" w:space="0" w:color="auto"/>
            </w:tcBorders>
            <w:tcMar>
              <w:top w:w="0" w:type="dxa"/>
              <w:left w:w="108" w:type="dxa"/>
              <w:bottom w:w="0" w:type="dxa"/>
              <w:right w:w="108" w:type="dxa"/>
            </w:tcMar>
          </w:tcPr>
          <w:p w14:paraId="17A0A164" w14:textId="606A0E5C" w:rsidR="009A1799" w:rsidRPr="00071A7F" w:rsidRDefault="009A1799"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 xml:space="preserve">Continual Internal capacity building </w:t>
            </w:r>
            <w:r w:rsidR="00EF47B9" w:rsidRPr="00071A7F">
              <w:rPr>
                <w:rFonts w:eastAsia="Times New Roman" w:cstheme="minorHAnsi"/>
                <w:sz w:val="20"/>
                <w:szCs w:val="20"/>
                <w:lang w:val="en-ID"/>
              </w:rPr>
              <w:t>de</w:t>
            </w:r>
            <w:r w:rsidRPr="00071A7F">
              <w:rPr>
                <w:rFonts w:eastAsia="Times New Roman" w:cstheme="minorHAnsi"/>
                <w:sz w:val="20"/>
                <w:szCs w:val="20"/>
                <w:lang w:val="en-ID"/>
              </w:rPr>
              <w:t xml:space="preserve">livered by Lisa </w:t>
            </w:r>
            <w:r w:rsidR="006753B8" w:rsidRPr="00071A7F">
              <w:rPr>
                <w:rFonts w:eastAsia="Times New Roman" w:cstheme="minorHAnsi"/>
                <w:sz w:val="20"/>
                <w:szCs w:val="20"/>
                <w:lang w:val="en-ID"/>
              </w:rPr>
              <w:t xml:space="preserve">Tanika </w:t>
            </w:r>
            <w:r w:rsidRPr="00071A7F">
              <w:rPr>
                <w:rFonts w:eastAsia="Times New Roman" w:cstheme="minorHAnsi"/>
                <w:sz w:val="20"/>
                <w:szCs w:val="20"/>
                <w:lang w:val="en-ID"/>
              </w:rPr>
              <w:t>(</w:t>
            </w:r>
            <w:r w:rsidR="006753B8" w:rsidRPr="00071A7F">
              <w:rPr>
                <w:rFonts w:eastAsia="Times New Roman" w:cstheme="minorHAnsi"/>
                <w:sz w:val="20"/>
                <w:szCs w:val="20"/>
                <w:lang w:val="en-ID"/>
              </w:rPr>
              <w:t xml:space="preserve">SESAM </w:t>
            </w:r>
            <w:r w:rsidRPr="00071A7F">
              <w:rPr>
                <w:rFonts w:eastAsia="Times New Roman" w:cstheme="minorHAnsi"/>
                <w:sz w:val="20"/>
                <w:szCs w:val="20"/>
                <w:lang w:val="en-ID"/>
              </w:rPr>
              <w:t>PhD student)</w:t>
            </w:r>
            <w:r w:rsidR="00EF47B9" w:rsidRPr="00071A7F">
              <w:rPr>
                <w:rFonts w:eastAsia="Times New Roman" w:cstheme="minorHAnsi"/>
                <w:sz w:val="20"/>
                <w:szCs w:val="20"/>
                <w:lang w:val="en-ID"/>
              </w:rPr>
              <w:t xml:space="preserve"> and BRGM persons.</w:t>
            </w:r>
          </w:p>
        </w:tc>
      </w:tr>
      <w:tr w:rsidR="00071A7F" w:rsidRPr="00071A7F" w14:paraId="164CF261" w14:textId="77777777" w:rsidTr="00364A4E">
        <w:trPr>
          <w:trHeight w:val="725"/>
        </w:trPr>
        <w:tc>
          <w:tcPr>
            <w:tcW w:w="896"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563D8955" w14:textId="77777777" w:rsidR="009A1799" w:rsidRPr="00071A7F" w:rsidRDefault="009A1799" w:rsidP="00CA01F0">
            <w:pPr>
              <w:spacing w:line="240" w:lineRule="auto"/>
              <w:jc w:val="center"/>
              <w:rPr>
                <w:rFonts w:eastAsia="Times New Roman" w:cstheme="minorHAnsi"/>
                <w:sz w:val="20"/>
                <w:szCs w:val="20"/>
                <w:lang w:val="nl-NL"/>
              </w:rPr>
            </w:pPr>
            <w:r w:rsidRPr="00071A7F">
              <w:rPr>
                <w:rFonts w:eastAsia="Times New Roman" w:cstheme="minorHAnsi"/>
                <w:sz w:val="20"/>
                <w:szCs w:val="20"/>
                <w:lang w:val="nl-NL"/>
              </w:rPr>
              <w:t>5</w:t>
            </w:r>
          </w:p>
        </w:tc>
        <w:tc>
          <w:tcPr>
            <w:tcW w:w="3240"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11CA52E1" w14:textId="77777777" w:rsidR="009A1799" w:rsidRPr="00071A7F" w:rsidRDefault="009A1799" w:rsidP="00CA01F0">
            <w:pPr>
              <w:spacing w:line="240" w:lineRule="auto"/>
              <w:rPr>
                <w:rFonts w:eastAsia="Times New Roman" w:cstheme="minorHAnsi"/>
                <w:b/>
                <w:bCs/>
                <w:sz w:val="20"/>
                <w:szCs w:val="20"/>
                <w:lang w:val="en-ID"/>
              </w:rPr>
            </w:pPr>
            <w:r w:rsidRPr="00071A7F">
              <w:rPr>
                <w:rFonts w:eastAsia="Times New Roman" w:cstheme="minorHAnsi"/>
                <w:b/>
                <w:bCs/>
                <w:sz w:val="20"/>
                <w:szCs w:val="20"/>
                <w:lang w:val="en-ID"/>
              </w:rPr>
              <w:t>#3.1 Improving capacity in facilitating ISPs</w:t>
            </w:r>
          </w:p>
          <w:p w14:paraId="19DA42C7" w14:textId="77777777" w:rsidR="009A1799" w:rsidRPr="00071A7F" w:rsidRDefault="009A1799" w:rsidP="00CA01F0">
            <w:pPr>
              <w:spacing w:line="240" w:lineRule="auto"/>
              <w:rPr>
                <w:rFonts w:eastAsia="Times New Roman" w:cstheme="minorHAnsi"/>
                <w:bCs/>
                <w:sz w:val="20"/>
                <w:szCs w:val="20"/>
                <w:lang w:val="en-ID"/>
              </w:rPr>
            </w:pPr>
            <w:r w:rsidRPr="00071A7F">
              <w:rPr>
                <w:rFonts w:eastAsia="Times New Roman" w:cstheme="minorHAnsi"/>
                <w:bCs/>
                <w:sz w:val="20"/>
                <w:szCs w:val="20"/>
                <w:lang w:val="en-ID"/>
              </w:rPr>
              <w:t xml:space="preserve">Improving capacity to facilitate ISPs in implementing GAP and in other sustainable practices </w:t>
            </w:r>
          </w:p>
        </w:tc>
        <w:tc>
          <w:tcPr>
            <w:tcW w:w="3324"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6540993E" w14:textId="77777777" w:rsidR="009A1799" w:rsidRPr="00071A7F" w:rsidRDefault="009A1799"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ISP practices will influence natural resource governance at the village level. Although their land is not as wide as the companies’ concessionaires, but their numbers are significant and in total, the ISPs total areas could be more than the concessionaires. Facilitating ISPs will need more efforts and time due to the numbers. Moreover, it will involve many type of people and need the good strategy.</w:t>
            </w:r>
          </w:p>
        </w:tc>
        <w:tc>
          <w:tcPr>
            <w:tcW w:w="3303"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7A43CE44" w14:textId="1FD7C91C" w:rsidR="009A1799" w:rsidRPr="00071A7F" w:rsidRDefault="006753B8"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Regular meeting with ISP trainers (Pak Sukardi and Pak Yanto) and (PP Landscape Coordinator (Hendra Gunawan) to improve ISP best practices in peatlands area.</w:t>
            </w:r>
          </w:p>
        </w:tc>
      </w:tr>
      <w:tr w:rsidR="00071A7F" w:rsidRPr="00071A7F" w:rsidDel="00CD5F52" w14:paraId="369AF4F1" w14:textId="77777777" w:rsidTr="00364A4E">
        <w:tc>
          <w:tcPr>
            <w:tcW w:w="8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0FB2777" w14:textId="77777777" w:rsidR="009A1799" w:rsidRPr="00071A7F" w:rsidDel="00CD5F52" w:rsidRDefault="009A1799" w:rsidP="00CA01F0">
            <w:pPr>
              <w:spacing w:line="240" w:lineRule="auto"/>
              <w:jc w:val="center"/>
              <w:rPr>
                <w:rFonts w:eastAsia="Times New Roman" w:cstheme="minorHAnsi"/>
                <w:sz w:val="20"/>
                <w:szCs w:val="20"/>
                <w:lang w:val="nl-NL"/>
              </w:rPr>
            </w:pPr>
            <w:r w:rsidRPr="00071A7F">
              <w:rPr>
                <w:rFonts w:eastAsia="Times New Roman" w:cstheme="minorHAnsi"/>
                <w:sz w:val="20"/>
                <w:szCs w:val="20"/>
                <w:lang w:val="nl-NL"/>
              </w:rPr>
              <w:t>6</w:t>
            </w:r>
          </w:p>
        </w:tc>
        <w:tc>
          <w:tcPr>
            <w:tcW w:w="324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25CADC" w14:textId="77777777" w:rsidR="009A1799" w:rsidRPr="00071A7F" w:rsidDel="00CD5F52" w:rsidRDefault="009A1799" w:rsidP="00CA01F0">
            <w:pPr>
              <w:spacing w:line="240" w:lineRule="auto"/>
              <w:rPr>
                <w:rFonts w:eastAsia="Times New Roman" w:cstheme="minorHAnsi"/>
                <w:b/>
                <w:bCs/>
                <w:sz w:val="20"/>
                <w:szCs w:val="20"/>
                <w:lang w:val="en-ID"/>
              </w:rPr>
            </w:pPr>
            <w:r w:rsidRPr="00071A7F">
              <w:rPr>
                <w:sz w:val="20"/>
                <w:szCs w:val="20"/>
                <w:lang w:val="en-GB"/>
              </w:rPr>
              <w:t>#</w:t>
            </w:r>
            <w:r w:rsidRPr="00071A7F">
              <w:rPr>
                <w:b/>
                <w:bCs/>
                <w:sz w:val="20"/>
                <w:szCs w:val="20"/>
                <w:lang w:val="en-GB"/>
              </w:rPr>
              <w:t>5.4</w:t>
            </w:r>
            <w:r w:rsidRPr="00071A7F">
              <w:rPr>
                <w:sz w:val="20"/>
                <w:szCs w:val="20"/>
                <w:lang w:val="en-GB"/>
              </w:rPr>
              <w:t xml:space="preserve"> Extent your organization </w:t>
            </w:r>
            <w:r w:rsidRPr="00071A7F">
              <w:rPr>
                <w:rFonts w:cs="Arial"/>
                <w:sz w:val="20"/>
                <w:szCs w:val="20"/>
                <w:lang w:val="en-GB"/>
              </w:rPr>
              <w:t>is</w:t>
            </w:r>
            <w:r w:rsidRPr="00071A7F">
              <w:rPr>
                <w:sz w:val="20"/>
                <w:szCs w:val="20"/>
                <w:lang w:val="en-GB"/>
              </w:rPr>
              <w:t xml:space="preserve"> able to mainstream gender, youth and diversity in staff composition, governance and intervention strategies related to WL - 3</w:t>
            </w:r>
          </w:p>
        </w:tc>
        <w:tc>
          <w:tcPr>
            <w:tcW w:w="332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AE43076" w14:textId="77777777" w:rsidR="009A1799" w:rsidRPr="00071A7F" w:rsidDel="00CD5F52" w:rsidRDefault="009A1799"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Mainstream gender and youth in MSWG intervention would be very important to understand how other organization or institution has mainstreaming gender issues in natural resources management</w:t>
            </w:r>
          </w:p>
        </w:tc>
        <w:tc>
          <w:tcPr>
            <w:tcW w:w="330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F241734" w14:textId="3D8209BD" w:rsidR="009A1799" w:rsidRPr="00071A7F" w:rsidDel="00CD5F52" w:rsidRDefault="00AA755C" w:rsidP="00CA01F0">
            <w:pPr>
              <w:spacing w:line="240" w:lineRule="auto"/>
              <w:rPr>
                <w:rFonts w:eastAsia="Times New Roman" w:cstheme="minorHAnsi"/>
                <w:sz w:val="20"/>
                <w:szCs w:val="20"/>
                <w:lang w:val="en-ID"/>
              </w:rPr>
            </w:pPr>
            <w:r w:rsidRPr="00071A7F">
              <w:rPr>
                <w:rFonts w:eastAsia="Times New Roman" w:cstheme="minorHAnsi"/>
                <w:sz w:val="20"/>
                <w:szCs w:val="20"/>
                <w:lang w:val="en-ID"/>
              </w:rPr>
              <w:t>Regular discussions</w:t>
            </w:r>
            <w:r w:rsidR="00EF47B9" w:rsidRPr="00071A7F">
              <w:rPr>
                <w:rFonts w:eastAsia="Times New Roman" w:cstheme="minorHAnsi"/>
                <w:sz w:val="20"/>
                <w:szCs w:val="20"/>
                <w:lang w:val="en-ID"/>
              </w:rPr>
              <w:t xml:space="preserve"> with all staff to develop</w:t>
            </w:r>
            <w:r w:rsidRPr="00071A7F">
              <w:rPr>
                <w:rFonts w:eastAsia="Times New Roman" w:cstheme="minorHAnsi"/>
                <w:sz w:val="20"/>
                <w:szCs w:val="20"/>
                <w:lang w:val="en-ID"/>
              </w:rPr>
              <w:t xml:space="preserve"> strategies to enhance involvement of gender and youth in all aspects of the program</w:t>
            </w:r>
            <w:r w:rsidR="00EF47B9" w:rsidRPr="00071A7F">
              <w:rPr>
                <w:rFonts w:eastAsia="Times New Roman" w:cstheme="minorHAnsi"/>
                <w:sz w:val="20"/>
                <w:szCs w:val="20"/>
                <w:lang w:val="en-ID"/>
              </w:rPr>
              <w:t xml:space="preserve"> (SF, FFS, MSWG etc.).</w:t>
            </w:r>
          </w:p>
        </w:tc>
      </w:tr>
    </w:tbl>
    <w:p w14:paraId="223BB441" w14:textId="6530B561" w:rsidR="00C62443" w:rsidRPr="00071A7F" w:rsidRDefault="00C62443" w:rsidP="001B40C6">
      <w:pPr>
        <w:pStyle w:val="Heading2"/>
        <w:numPr>
          <w:ilvl w:val="1"/>
          <w:numId w:val="14"/>
        </w:numPr>
        <w:rPr>
          <w:color w:val="auto"/>
        </w:rPr>
      </w:pPr>
      <w:r w:rsidRPr="00071A7F">
        <w:rPr>
          <w:color w:val="auto"/>
        </w:rPr>
        <w:t xml:space="preserve">Upscaling </w:t>
      </w:r>
      <w:r w:rsidR="0096358E" w:rsidRPr="00071A7F">
        <w:rPr>
          <w:color w:val="auto"/>
        </w:rPr>
        <w:t>Strategies</w:t>
      </w:r>
    </w:p>
    <w:p w14:paraId="07DE3157" w14:textId="77777777" w:rsidR="00B044DC" w:rsidRPr="00071A7F" w:rsidRDefault="00B044DC" w:rsidP="00B044DC">
      <w:pPr>
        <w:rPr>
          <w:lang w:val="en-GB"/>
        </w:rPr>
      </w:pPr>
    </w:p>
    <w:tbl>
      <w:tblPr>
        <w:tblStyle w:val="PlainTable2"/>
        <w:tblW w:w="10682" w:type="dxa"/>
        <w:tblLook w:val="04A0" w:firstRow="1" w:lastRow="0" w:firstColumn="1" w:lastColumn="0" w:noHBand="0" w:noVBand="1"/>
      </w:tblPr>
      <w:tblGrid>
        <w:gridCol w:w="535"/>
        <w:gridCol w:w="2584"/>
        <w:gridCol w:w="3409"/>
        <w:gridCol w:w="1904"/>
        <w:gridCol w:w="2250"/>
      </w:tblGrid>
      <w:tr w:rsidR="00071A7F" w:rsidRPr="00071A7F" w14:paraId="19A6DC29" w14:textId="77777777" w:rsidTr="00071A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hideMark/>
          </w:tcPr>
          <w:p w14:paraId="677EDB9B" w14:textId="77777777" w:rsidR="00C62443" w:rsidRPr="00071A7F" w:rsidRDefault="00C62443" w:rsidP="00C62443">
            <w:pPr>
              <w:rPr>
                <w:rFonts w:ascii="Calibri" w:eastAsia="Calibri" w:hAnsi="Calibri" w:cs="Calibri"/>
              </w:rPr>
            </w:pPr>
            <w:r w:rsidRPr="00071A7F">
              <w:rPr>
                <w:rFonts w:ascii="Calibri" w:eastAsia="Calibri" w:hAnsi="Calibri" w:cs="Calibri"/>
              </w:rPr>
              <w:t>No</w:t>
            </w:r>
          </w:p>
        </w:tc>
        <w:tc>
          <w:tcPr>
            <w:tcW w:w="2584" w:type="dxa"/>
            <w:hideMark/>
          </w:tcPr>
          <w:p w14:paraId="08BBB9C8" w14:textId="77777777" w:rsidR="00C62443" w:rsidRPr="00071A7F" w:rsidRDefault="00C62443" w:rsidP="00C6244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WL Strategy/Activity (WL)</w:t>
            </w:r>
          </w:p>
        </w:tc>
        <w:tc>
          <w:tcPr>
            <w:tcW w:w="3409" w:type="dxa"/>
            <w:hideMark/>
          </w:tcPr>
          <w:p w14:paraId="24D2D36C" w14:textId="77777777" w:rsidR="00C62443" w:rsidRPr="00071A7F" w:rsidRDefault="00C62443" w:rsidP="00C6244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Elements to be upscaled and upscaling strategies </w:t>
            </w:r>
          </w:p>
        </w:tc>
        <w:tc>
          <w:tcPr>
            <w:tcW w:w="1904" w:type="dxa"/>
            <w:hideMark/>
          </w:tcPr>
          <w:p w14:paraId="47059EB1" w14:textId="77777777" w:rsidR="00C62443" w:rsidRPr="00071A7F" w:rsidRDefault="00C62443" w:rsidP="00C6244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Level and actor</w:t>
            </w:r>
          </w:p>
        </w:tc>
        <w:tc>
          <w:tcPr>
            <w:tcW w:w="2250" w:type="dxa"/>
            <w:hideMark/>
          </w:tcPr>
          <w:p w14:paraId="3DA5B894" w14:textId="77777777" w:rsidR="00C62443" w:rsidRPr="00071A7F" w:rsidRDefault="00C62443" w:rsidP="00C6244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KPI targeted</w:t>
            </w:r>
          </w:p>
        </w:tc>
      </w:tr>
      <w:tr w:rsidR="00071A7F" w:rsidRPr="00071A7F" w14:paraId="54994747" w14:textId="77777777" w:rsidTr="00071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hideMark/>
          </w:tcPr>
          <w:p w14:paraId="3158D4EE" w14:textId="77777777" w:rsidR="00C62443" w:rsidRPr="00071A7F" w:rsidRDefault="00C62443" w:rsidP="00C62443">
            <w:pPr>
              <w:rPr>
                <w:rFonts w:ascii="Calibri" w:eastAsia="Calibri" w:hAnsi="Calibri" w:cs="Calibri"/>
              </w:rPr>
            </w:pPr>
            <w:r w:rsidRPr="00071A7F">
              <w:rPr>
                <w:rFonts w:ascii="Calibri" w:eastAsia="Calibri" w:hAnsi="Calibri" w:cs="Calibri"/>
              </w:rPr>
              <w:t>1</w:t>
            </w:r>
          </w:p>
        </w:tc>
        <w:tc>
          <w:tcPr>
            <w:tcW w:w="2584" w:type="dxa"/>
            <w:hideMark/>
          </w:tcPr>
          <w:p w14:paraId="37ED859A" w14:textId="278ADF42"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Training of Trainers (ToT) for independent extension worker</w:t>
            </w:r>
            <w:r w:rsidR="00592C9C" w:rsidRPr="00071A7F">
              <w:rPr>
                <w:rFonts w:ascii="Calibri" w:eastAsia="Calibri" w:hAnsi="Calibri" w:cs="Calibri"/>
              </w:rPr>
              <w:t>s.</w:t>
            </w:r>
          </w:p>
        </w:tc>
        <w:tc>
          <w:tcPr>
            <w:tcW w:w="3409" w:type="dxa"/>
            <w:hideMark/>
          </w:tcPr>
          <w:p w14:paraId="2E2B484D" w14:textId="52B476A4" w:rsidR="009356D9"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b/>
                <w:bCs/>
              </w:rPr>
              <w:t>Skills and knowledge</w:t>
            </w:r>
            <w:r w:rsidRPr="00071A7F">
              <w:rPr>
                <w:rFonts w:ascii="Calibri" w:eastAsia="Calibri" w:hAnsi="Calibri" w:cs="Calibri"/>
              </w:rPr>
              <w:t xml:space="preserve"> taught at the ToT for the champion farmers   to be adopted by wider farmers</w:t>
            </w:r>
            <w:r w:rsidR="009356D9" w:rsidRPr="00071A7F">
              <w:rPr>
                <w:rFonts w:ascii="Calibri" w:eastAsia="Calibri" w:hAnsi="Calibri" w:cs="Calibri"/>
              </w:rPr>
              <w:t>.</w:t>
            </w:r>
            <w:r w:rsidR="000C3873" w:rsidRPr="00071A7F">
              <w:rPr>
                <w:rFonts w:ascii="Calibri" w:eastAsia="Calibri" w:hAnsi="Calibri" w:cs="Calibri"/>
              </w:rPr>
              <w:t xml:space="preserve"> </w:t>
            </w:r>
            <w:r w:rsidR="009356D9" w:rsidRPr="00071A7F">
              <w:rPr>
                <w:rFonts w:ascii="Calibri" w:eastAsia="Calibri" w:hAnsi="Calibri" w:cs="Calibri"/>
              </w:rPr>
              <w:t>(US</w:t>
            </w:r>
            <w:r w:rsidR="003C16F9" w:rsidRPr="00071A7F">
              <w:rPr>
                <w:rFonts w:ascii="Calibri" w:eastAsia="Calibri" w:hAnsi="Calibri" w:cs="Calibri"/>
              </w:rPr>
              <w:t>#</w:t>
            </w:r>
            <w:r w:rsidR="009356D9" w:rsidRPr="00071A7F">
              <w:rPr>
                <w:rFonts w:ascii="Calibri" w:eastAsia="Calibri" w:hAnsi="Calibri" w:cs="Calibri"/>
              </w:rPr>
              <w:t>1)</w:t>
            </w:r>
          </w:p>
        </w:tc>
        <w:tc>
          <w:tcPr>
            <w:tcW w:w="1904" w:type="dxa"/>
            <w:hideMark/>
          </w:tcPr>
          <w:p w14:paraId="4D818644" w14:textId="77777777"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Sub-landscape/districts</w:t>
            </w:r>
          </w:p>
        </w:tc>
        <w:tc>
          <w:tcPr>
            <w:tcW w:w="2250" w:type="dxa"/>
            <w:hideMark/>
          </w:tcPr>
          <w:p w14:paraId="7D08C5CD" w14:textId="005DA9BD"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Farmers in the other subdistricts </w:t>
            </w:r>
            <w:r w:rsidR="00BC0423" w:rsidRPr="00071A7F">
              <w:rPr>
                <w:rFonts w:ascii="Wingdings" w:eastAsia="Wingdings" w:hAnsi="Wingdings" w:cs="Wingdings"/>
              </w:rPr>
              <w:t>à</w:t>
            </w:r>
            <w:r w:rsidR="00BC0423" w:rsidRPr="00071A7F">
              <w:rPr>
                <w:rFonts w:ascii="Calibri" w:eastAsia="Calibri" w:hAnsi="Calibri" w:cs="Calibri"/>
              </w:rPr>
              <w:t xml:space="preserve"> As I</w:t>
            </w:r>
            <w:r w:rsidRPr="00071A7F">
              <w:rPr>
                <w:rFonts w:ascii="Calibri" w:eastAsia="Calibri" w:hAnsi="Calibri" w:cs="Calibri"/>
              </w:rPr>
              <w:t>ndirect Impact (</w:t>
            </w:r>
            <w:r w:rsidR="00EF47B9" w:rsidRPr="00071A7F">
              <w:rPr>
                <w:rFonts w:ascii="Calibri" w:eastAsia="Calibri" w:hAnsi="Calibri" w:cs="Calibri"/>
              </w:rPr>
              <w:t>To</w:t>
            </w:r>
            <w:r w:rsidRPr="00071A7F">
              <w:rPr>
                <w:rFonts w:ascii="Calibri" w:eastAsia="Calibri" w:hAnsi="Calibri" w:cs="Calibri"/>
              </w:rPr>
              <w:t xml:space="preserve"> be monitored)</w:t>
            </w:r>
          </w:p>
        </w:tc>
      </w:tr>
      <w:tr w:rsidR="00071A7F" w:rsidRPr="00071A7F" w14:paraId="719D71FE" w14:textId="77777777" w:rsidTr="00071A7F">
        <w:tc>
          <w:tcPr>
            <w:cnfStyle w:val="001000000000" w:firstRow="0" w:lastRow="0" w:firstColumn="1" w:lastColumn="0" w:oddVBand="0" w:evenVBand="0" w:oddHBand="0" w:evenHBand="0" w:firstRowFirstColumn="0" w:firstRowLastColumn="0" w:lastRowFirstColumn="0" w:lastRowLastColumn="0"/>
            <w:tcW w:w="535" w:type="dxa"/>
            <w:hideMark/>
          </w:tcPr>
          <w:p w14:paraId="175047BC" w14:textId="77777777" w:rsidR="00C62443" w:rsidRPr="00071A7F" w:rsidRDefault="00C62443" w:rsidP="00C62443">
            <w:pPr>
              <w:rPr>
                <w:rFonts w:ascii="Calibri" w:eastAsia="Calibri" w:hAnsi="Calibri" w:cs="Calibri"/>
              </w:rPr>
            </w:pPr>
            <w:r w:rsidRPr="00071A7F">
              <w:rPr>
                <w:rFonts w:ascii="Calibri" w:eastAsia="Calibri" w:hAnsi="Calibri" w:cs="Calibri"/>
              </w:rPr>
              <w:t>2</w:t>
            </w:r>
          </w:p>
        </w:tc>
        <w:tc>
          <w:tcPr>
            <w:tcW w:w="2584" w:type="dxa"/>
            <w:hideMark/>
          </w:tcPr>
          <w:p w14:paraId="7DDCC212" w14:textId="22EE4E60" w:rsidR="00C62443" w:rsidRPr="00071A7F" w:rsidRDefault="00DF7E9C"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trike/>
              </w:rPr>
            </w:pPr>
            <w:r w:rsidRPr="00071A7F">
              <w:rPr>
                <w:rFonts w:ascii="Calibri" w:eastAsia="Calibri" w:hAnsi="Calibri" w:cs="Calibri"/>
              </w:rPr>
              <w:t>Farmer</w:t>
            </w:r>
            <w:r w:rsidR="00BA4057" w:rsidRPr="00071A7F">
              <w:rPr>
                <w:rFonts w:ascii="Calibri" w:eastAsia="Calibri" w:hAnsi="Calibri" w:cs="Calibri"/>
              </w:rPr>
              <w:t>s</w:t>
            </w:r>
            <w:r w:rsidRPr="00071A7F">
              <w:rPr>
                <w:rFonts w:ascii="Calibri" w:eastAsia="Calibri" w:hAnsi="Calibri" w:cs="Calibri"/>
              </w:rPr>
              <w:t xml:space="preserve"> Extension </w:t>
            </w:r>
            <w:r w:rsidR="001B23AA" w:rsidRPr="00071A7F">
              <w:rPr>
                <w:rFonts w:ascii="Calibri" w:eastAsia="Calibri" w:hAnsi="Calibri" w:cs="Calibri"/>
              </w:rPr>
              <w:t xml:space="preserve">Center of Simpang Dua Sub-district to upscale the rubber-based agroforestry at the SD landscape level and beyond. </w:t>
            </w:r>
          </w:p>
        </w:tc>
        <w:tc>
          <w:tcPr>
            <w:tcW w:w="3409" w:type="dxa"/>
            <w:hideMark/>
          </w:tcPr>
          <w:p w14:paraId="4CF5FA88" w14:textId="3DFD4881" w:rsidR="009356D9" w:rsidRPr="00071A7F" w:rsidRDefault="00DF7E9C"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trike/>
              </w:rPr>
            </w:pPr>
            <w:r w:rsidRPr="00071A7F">
              <w:rPr>
                <w:rFonts w:ascii="Calibri" w:eastAsia="Calibri" w:hAnsi="Calibri" w:cs="Calibri"/>
              </w:rPr>
              <w:t>T</w:t>
            </w:r>
            <w:r w:rsidR="001B23AA" w:rsidRPr="00071A7F">
              <w:rPr>
                <w:rFonts w:ascii="Calibri" w:eastAsia="Calibri" w:hAnsi="Calibri" w:cs="Calibri"/>
              </w:rPr>
              <w:t>he rubber-based agroforestry</w:t>
            </w:r>
            <w:r w:rsidRPr="00071A7F">
              <w:rPr>
                <w:rFonts w:ascii="Calibri" w:eastAsia="Calibri" w:hAnsi="Calibri" w:cs="Calibri"/>
              </w:rPr>
              <w:t xml:space="preserve"> model</w:t>
            </w:r>
            <w:r w:rsidR="001B23AA" w:rsidRPr="00071A7F">
              <w:rPr>
                <w:rFonts w:ascii="Calibri" w:eastAsia="Calibri" w:hAnsi="Calibri" w:cs="Calibri"/>
              </w:rPr>
              <w:t xml:space="preserve"> (US#2);</w:t>
            </w:r>
            <w:r w:rsidR="001B23AA" w:rsidRPr="00071A7F">
              <w:rPr>
                <w:rFonts w:ascii="Calibri" w:eastAsia="Calibri" w:hAnsi="Calibri" w:cs="Calibri"/>
                <w:strike/>
              </w:rPr>
              <w:t xml:space="preserve"> </w:t>
            </w:r>
          </w:p>
          <w:p w14:paraId="190E3762" w14:textId="7755B233" w:rsidR="00DB28CB" w:rsidRPr="00071A7F" w:rsidRDefault="00DB28CB"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Upscaling strategy</w:t>
            </w:r>
            <w:r w:rsidR="0096358E" w:rsidRPr="00071A7F">
              <w:rPr>
                <w:rFonts w:ascii="Calibri" w:eastAsia="Calibri" w:hAnsi="Calibri" w:cs="Calibri"/>
              </w:rPr>
              <w:t xml:space="preserve"> to the district level</w:t>
            </w:r>
            <w:r w:rsidR="0062203F" w:rsidRPr="00071A7F">
              <w:rPr>
                <w:rFonts w:ascii="Calibri" w:eastAsia="Calibri" w:hAnsi="Calibri" w:cs="Calibri"/>
              </w:rPr>
              <w:t xml:space="preserve"> ??</w:t>
            </w:r>
          </w:p>
        </w:tc>
        <w:tc>
          <w:tcPr>
            <w:tcW w:w="1904" w:type="dxa"/>
            <w:hideMark/>
          </w:tcPr>
          <w:p w14:paraId="516F7468" w14:textId="77777777" w:rsidR="00C62443"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District, beyond the landscape</w:t>
            </w:r>
          </w:p>
        </w:tc>
        <w:tc>
          <w:tcPr>
            <w:tcW w:w="2250" w:type="dxa"/>
            <w:hideMark/>
          </w:tcPr>
          <w:p w14:paraId="3BD19066" w14:textId="77777777" w:rsidR="00C62443"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Farmers in Ketapang District </w:t>
            </w:r>
            <w:r w:rsidRPr="00071A7F">
              <w:rPr>
                <w:rFonts w:ascii="Wingdings" w:eastAsia="Calibri" w:hAnsi="Wingdings" w:cs="Calibri"/>
              </w:rPr>
              <w:t>à</w:t>
            </w:r>
            <w:r w:rsidRPr="00071A7F">
              <w:rPr>
                <w:rFonts w:ascii="Calibri" w:eastAsia="Calibri" w:hAnsi="Calibri" w:cs="Calibri"/>
              </w:rPr>
              <w:t xml:space="preserve"> plausible impact</w:t>
            </w:r>
          </w:p>
        </w:tc>
      </w:tr>
      <w:tr w:rsidR="00071A7F" w:rsidRPr="00071A7F" w14:paraId="26CEFD7F" w14:textId="77777777" w:rsidTr="00071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 w:type="dxa"/>
            <w:hideMark/>
          </w:tcPr>
          <w:p w14:paraId="402B0E6A" w14:textId="77777777" w:rsidR="00C62443" w:rsidRPr="00071A7F" w:rsidRDefault="00C62443" w:rsidP="00C62443">
            <w:pPr>
              <w:rPr>
                <w:rFonts w:ascii="Calibri" w:eastAsia="Calibri" w:hAnsi="Calibri" w:cs="Calibri"/>
              </w:rPr>
            </w:pPr>
            <w:r w:rsidRPr="00071A7F">
              <w:rPr>
                <w:rFonts w:ascii="Calibri" w:eastAsia="Calibri" w:hAnsi="Calibri" w:cs="Calibri"/>
              </w:rPr>
              <w:t>3</w:t>
            </w:r>
          </w:p>
        </w:tc>
        <w:tc>
          <w:tcPr>
            <w:tcW w:w="2584" w:type="dxa"/>
            <w:hideMark/>
          </w:tcPr>
          <w:p w14:paraId="4ED4DD23" w14:textId="17D272AF"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KEE approach at Gunung Palung-Ketapang (MS forum </w:t>
            </w:r>
            <w:r w:rsidR="00BC0423" w:rsidRPr="00071A7F">
              <w:rPr>
                <w:rFonts w:ascii="Calibri" w:eastAsia="Calibri" w:hAnsi="Calibri" w:cs="Calibri"/>
              </w:rPr>
              <w:t xml:space="preserve">and </w:t>
            </w:r>
            <w:r w:rsidRPr="00071A7F">
              <w:rPr>
                <w:rFonts w:ascii="Calibri" w:eastAsia="Calibri" w:hAnsi="Calibri" w:cs="Calibri"/>
              </w:rPr>
              <w:t>involvement</w:t>
            </w:r>
            <w:r w:rsidR="00BC0423" w:rsidRPr="00071A7F">
              <w:rPr>
                <w:rFonts w:ascii="Calibri" w:eastAsia="Calibri" w:hAnsi="Calibri" w:cs="Calibri"/>
              </w:rPr>
              <w:t xml:space="preserve">/ </w:t>
            </w:r>
            <w:r w:rsidR="00ED62AF" w:rsidRPr="00071A7F">
              <w:rPr>
                <w:rFonts w:ascii="Calibri" w:eastAsia="Calibri" w:hAnsi="Calibri" w:cs="Calibri"/>
              </w:rPr>
              <w:t>inclusiveness of</w:t>
            </w:r>
            <w:r w:rsidRPr="00071A7F">
              <w:rPr>
                <w:rFonts w:ascii="Calibri" w:eastAsia="Calibri" w:hAnsi="Calibri" w:cs="Calibri"/>
              </w:rPr>
              <w:t xml:space="preserve"> communities</w:t>
            </w:r>
            <w:r w:rsidR="00BC0423" w:rsidRPr="00071A7F">
              <w:rPr>
                <w:rFonts w:ascii="Calibri" w:eastAsia="Calibri" w:hAnsi="Calibri" w:cs="Calibri"/>
              </w:rPr>
              <w:t xml:space="preserve"> in the process and in the implementation</w:t>
            </w:r>
            <w:r w:rsidRPr="00071A7F">
              <w:rPr>
                <w:rFonts w:ascii="Calibri" w:eastAsia="Calibri" w:hAnsi="Calibri" w:cs="Calibri"/>
              </w:rPr>
              <w:t>)</w:t>
            </w:r>
          </w:p>
        </w:tc>
        <w:tc>
          <w:tcPr>
            <w:tcW w:w="3409" w:type="dxa"/>
            <w:hideMark/>
          </w:tcPr>
          <w:p w14:paraId="2574FE0C" w14:textId="3F604687"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Sharing and L&amp;A for Kayong Utara (KU) government to replicate </w:t>
            </w:r>
            <w:r w:rsidRPr="00071A7F">
              <w:rPr>
                <w:rFonts w:ascii="Calibri" w:eastAsia="Calibri" w:hAnsi="Calibri" w:cs="Calibri"/>
                <w:b/>
                <w:bCs/>
              </w:rPr>
              <w:t>KEE approach in Ketapang</w:t>
            </w:r>
            <w:r w:rsidRPr="00071A7F">
              <w:rPr>
                <w:rFonts w:ascii="Calibri" w:eastAsia="Calibri" w:hAnsi="Calibri" w:cs="Calibri"/>
              </w:rPr>
              <w:t xml:space="preserve"> based on well-documented best practice &amp; lessons learnt</w:t>
            </w:r>
            <w:r w:rsidR="000C3873" w:rsidRPr="00071A7F">
              <w:rPr>
                <w:rFonts w:ascii="Calibri" w:eastAsia="Calibri" w:hAnsi="Calibri" w:cs="Calibri"/>
              </w:rPr>
              <w:t xml:space="preserve"> </w:t>
            </w:r>
            <w:r w:rsidRPr="00071A7F">
              <w:rPr>
                <w:rFonts w:ascii="Calibri" w:eastAsia="Calibri" w:hAnsi="Calibri" w:cs="Calibri"/>
              </w:rPr>
              <w:t xml:space="preserve"> </w:t>
            </w:r>
          </w:p>
          <w:p w14:paraId="07C9CBA1" w14:textId="294841A7" w:rsidR="009356D9" w:rsidRPr="00071A7F" w:rsidRDefault="009356D9"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Note: concept has been published in “Purwanto and </w:t>
            </w:r>
            <w:r w:rsidR="00592C9C" w:rsidRPr="00071A7F">
              <w:rPr>
                <w:rFonts w:ascii="Calibri" w:eastAsia="Calibri" w:hAnsi="Calibri" w:cs="Calibri"/>
              </w:rPr>
              <w:t>Kusters 2019</w:t>
            </w:r>
            <w:r w:rsidRPr="00071A7F">
              <w:rPr>
                <w:rFonts w:ascii="Calibri" w:eastAsia="Calibri" w:hAnsi="Calibri" w:cs="Calibri"/>
              </w:rPr>
              <w:t>.”</w:t>
            </w:r>
            <w:r w:rsidR="001C4F23" w:rsidRPr="00071A7F">
              <w:rPr>
                <w:rStyle w:val="FootnoteReference"/>
                <w:rFonts w:ascii="Calibri" w:eastAsia="Calibri" w:hAnsi="Calibri" w:cs="Calibri"/>
              </w:rPr>
              <w:footnoteReference w:id="6"/>
            </w:r>
            <w:r w:rsidR="00FF2584" w:rsidRPr="00071A7F">
              <w:rPr>
                <w:rFonts w:ascii="Calibri" w:eastAsia="Calibri" w:hAnsi="Calibri" w:cs="Calibri"/>
              </w:rPr>
              <w:t xml:space="preserve"> </w:t>
            </w:r>
            <w:r w:rsidR="00592C9C" w:rsidRPr="00071A7F">
              <w:rPr>
                <w:rFonts w:ascii="Calibri" w:eastAsia="Calibri" w:hAnsi="Calibri" w:cs="Calibri"/>
              </w:rPr>
              <w:t xml:space="preserve">As </w:t>
            </w:r>
            <w:r w:rsidR="00FF2584" w:rsidRPr="00071A7F">
              <w:rPr>
                <w:rFonts w:ascii="Calibri" w:eastAsia="Calibri" w:hAnsi="Calibri" w:cs="Calibri"/>
              </w:rPr>
              <w:t>replication strategy (RS#1).</w:t>
            </w:r>
          </w:p>
          <w:p w14:paraId="57345F61" w14:textId="4119CAC2" w:rsidR="009356D9" w:rsidRPr="00071A7F" w:rsidRDefault="009356D9"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904" w:type="dxa"/>
            <w:hideMark/>
          </w:tcPr>
          <w:p w14:paraId="0F3BFA03" w14:textId="77777777"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KU District//KU government + KU MSP</w:t>
            </w:r>
          </w:p>
        </w:tc>
        <w:tc>
          <w:tcPr>
            <w:tcW w:w="2250" w:type="dxa"/>
            <w:hideMark/>
          </w:tcPr>
          <w:p w14:paraId="0AF2FC8A" w14:textId="31BF8078" w:rsidR="00C62443" w:rsidRPr="00071A7F" w:rsidRDefault="00C62443" w:rsidP="00C62443">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Area </w:t>
            </w:r>
            <w:r w:rsidR="00EF47B9" w:rsidRPr="00071A7F">
              <w:rPr>
                <w:rFonts w:ascii="Calibri" w:eastAsia="Calibri" w:hAnsi="Calibri" w:cs="Calibri"/>
              </w:rPr>
              <w:t>(ha)</w:t>
            </w:r>
            <w:r w:rsidRPr="00071A7F">
              <w:rPr>
                <w:rFonts w:ascii="Calibri" w:eastAsia="Calibri" w:hAnsi="Calibri" w:cs="Calibri"/>
              </w:rPr>
              <w:t xml:space="preserve"> </w:t>
            </w:r>
            <w:r w:rsidRPr="00071A7F">
              <w:rPr>
                <w:rFonts w:ascii="Wingdings" w:eastAsia="Calibri" w:hAnsi="Wingdings" w:cs="Calibri"/>
              </w:rPr>
              <w:t>à</w:t>
            </w:r>
            <w:r w:rsidRPr="00071A7F">
              <w:rPr>
                <w:rFonts w:ascii="Calibri" w:eastAsia="Calibri" w:hAnsi="Calibri" w:cs="Calibri"/>
              </w:rPr>
              <w:t xml:space="preserve"> </w:t>
            </w:r>
            <w:r w:rsidR="00BC0423" w:rsidRPr="00071A7F">
              <w:rPr>
                <w:rFonts w:ascii="Calibri" w:eastAsia="Calibri" w:hAnsi="Calibri" w:cs="Calibri"/>
              </w:rPr>
              <w:t>As I</w:t>
            </w:r>
            <w:r w:rsidRPr="00071A7F">
              <w:rPr>
                <w:rFonts w:ascii="Calibri" w:eastAsia="Calibri" w:hAnsi="Calibri" w:cs="Calibri"/>
              </w:rPr>
              <w:t xml:space="preserve">ndirect </w:t>
            </w:r>
            <w:r w:rsidR="00BC0423" w:rsidRPr="00071A7F">
              <w:rPr>
                <w:rFonts w:ascii="Calibri" w:eastAsia="Calibri" w:hAnsi="Calibri" w:cs="Calibri"/>
              </w:rPr>
              <w:t>I</w:t>
            </w:r>
            <w:r w:rsidRPr="00071A7F">
              <w:rPr>
                <w:rFonts w:ascii="Calibri" w:eastAsia="Calibri" w:hAnsi="Calibri" w:cs="Calibri"/>
              </w:rPr>
              <w:t>mpact (to be monitored)</w:t>
            </w:r>
          </w:p>
        </w:tc>
      </w:tr>
      <w:tr w:rsidR="00071A7F" w:rsidRPr="00071A7F" w14:paraId="5DD8DA45" w14:textId="77777777" w:rsidTr="00071A7F">
        <w:tc>
          <w:tcPr>
            <w:cnfStyle w:val="001000000000" w:firstRow="0" w:lastRow="0" w:firstColumn="1" w:lastColumn="0" w:oddVBand="0" w:evenVBand="0" w:oddHBand="0" w:evenHBand="0" w:firstRowFirstColumn="0" w:firstRowLastColumn="0" w:lastRowFirstColumn="0" w:lastRowLastColumn="0"/>
            <w:tcW w:w="535" w:type="dxa"/>
            <w:hideMark/>
          </w:tcPr>
          <w:p w14:paraId="6DDFAFED" w14:textId="77777777" w:rsidR="00C62443" w:rsidRPr="00071A7F" w:rsidRDefault="00C62443" w:rsidP="00C62443">
            <w:pPr>
              <w:rPr>
                <w:rFonts w:ascii="Calibri" w:eastAsia="Calibri" w:hAnsi="Calibri" w:cs="Calibri"/>
              </w:rPr>
            </w:pPr>
            <w:r w:rsidRPr="00071A7F">
              <w:rPr>
                <w:rFonts w:ascii="Calibri" w:eastAsia="Calibri" w:hAnsi="Calibri" w:cs="Calibri"/>
              </w:rPr>
              <w:t>4</w:t>
            </w:r>
          </w:p>
        </w:tc>
        <w:tc>
          <w:tcPr>
            <w:tcW w:w="2584" w:type="dxa"/>
            <w:hideMark/>
          </w:tcPr>
          <w:p w14:paraId="396CF92E" w14:textId="77777777" w:rsidR="00C62443"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PES for forest protection with RaCP (Remediation and Compensation Plan) by Lestari Capital in PP landscape (SP, SB, PG)</w:t>
            </w:r>
          </w:p>
        </w:tc>
        <w:tc>
          <w:tcPr>
            <w:tcW w:w="3409" w:type="dxa"/>
          </w:tcPr>
          <w:p w14:paraId="713CD5FF" w14:textId="1AB0586F" w:rsidR="009356D9"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 xml:space="preserve">Dissemination and lessons learnt shared to local NGOs (based on TI </w:t>
            </w:r>
            <w:r w:rsidRPr="00071A7F">
              <w:rPr>
                <w:rFonts w:ascii="Calibri" w:eastAsia="Calibri" w:hAnsi="Calibri" w:cs="Calibri"/>
                <w:b/>
                <w:bCs/>
              </w:rPr>
              <w:t>engagements with LC</w:t>
            </w:r>
            <w:r w:rsidRPr="00071A7F">
              <w:rPr>
                <w:rFonts w:ascii="Calibri" w:eastAsia="Calibri" w:hAnsi="Calibri" w:cs="Calibri"/>
              </w:rPr>
              <w:t>) for facilitation in other landscapes</w:t>
            </w:r>
            <w:r w:rsidR="000C3873" w:rsidRPr="00071A7F">
              <w:rPr>
                <w:rFonts w:ascii="Calibri" w:eastAsia="Calibri" w:hAnsi="Calibri" w:cs="Calibri"/>
              </w:rPr>
              <w:t xml:space="preserve"> (</w:t>
            </w:r>
            <w:r w:rsidR="009356D9" w:rsidRPr="00071A7F">
              <w:rPr>
                <w:rFonts w:ascii="Calibri" w:eastAsia="Calibri" w:hAnsi="Calibri" w:cs="Calibri"/>
              </w:rPr>
              <w:t>US</w:t>
            </w:r>
            <w:r w:rsidR="003C16F9" w:rsidRPr="00071A7F">
              <w:rPr>
                <w:rFonts w:ascii="Calibri" w:eastAsia="Calibri" w:hAnsi="Calibri" w:cs="Calibri"/>
              </w:rPr>
              <w:t>#</w:t>
            </w:r>
            <w:r w:rsidR="00FF2584" w:rsidRPr="00071A7F">
              <w:rPr>
                <w:rFonts w:ascii="Calibri" w:eastAsia="Calibri" w:hAnsi="Calibri" w:cs="Calibri"/>
              </w:rPr>
              <w:t>3</w:t>
            </w:r>
            <w:r w:rsidR="000C3873" w:rsidRPr="00071A7F">
              <w:rPr>
                <w:rFonts w:ascii="Calibri" w:eastAsia="Calibri" w:hAnsi="Calibri" w:cs="Calibri"/>
              </w:rPr>
              <w:t>)</w:t>
            </w:r>
          </w:p>
          <w:p w14:paraId="2F934928" w14:textId="77777777" w:rsidR="00C62443"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904" w:type="dxa"/>
            <w:hideMark/>
          </w:tcPr>
          <w:p w14:paraId="406A507C" w14:textId="77777777" w:rsidR="00C62443"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Villages in other lands//other NGOs</w:t>
            </w:r>
          </w:p>
        </w:tc>
        <w:tc>
          <w:tcPr>
            <w:tcW w:w="2250" w:type="dxa"/>
            <w:hideMark/>
          </w:tcPr>
          <w:p w14:paraId="499E6D6D" w14:textId="554B5362" w:rsidR="00C62443" w:rsidRPr="00071A7F" w:rsidRDefault="00C62443" w:rsidP="00C62443">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071A7F">
              <w:rPr>
                <w:rFonts w:ascii="Calibri" w:eastAsia="Calibri" w:hAnsi="Calibri" w:cs="Calibri"/>
              </w:rPr>
              <w:t>Area</w:t>
            </w:r>
            <w:r w:rsidR="00EF47B9" w:rsidRPr="00071A7F">
              <w:rPr>
                <w:rFonts w:ascii="Calibri" w:eastAsia="Calibri" w:hAnsi="Calibri" w:cs="Calibri"/>
              </w:rPr>
              <w:t xml:space="preserve"> (ha)</w:t>
            </w:r>
            <w:r w:rsidRPr="00071A7F">
              <w:rPr>
                <w:rFonts w:ascii="Calibri" w:eastAsia="Calibri" w:hAnsi="Calibri" w:cs="Calibri"/>
              </w:rPr>
              <w:t xml:space="preserve"> and number of farmers</w:t>
            </w:r>
            <w:r w:rsidR="00EF47B9" w:rsidRPr="00071A7F">
              <w:rPr>
                <w:rFonts w:ascii="Calibri" w:eastAsia="Calibri" w:hAnsi="Calibri" w:cs="Calibri"/>
              </w:rPr>
              <w:t xml:space="preserve"> (persons)</w:t>
            </w:r>
            <w:r w:rsidRPr="00071A7F">
              <w:rPr>
                <w:rFonts w:ascii="Calibri" w:eastAsia="Calibri" w:hAnsi="Calibri" w:cs="Calibri"/>
              </w:rPr>
              <w:t xml:space="preserve"> ES </w:t>
            </w:r>
            <w:r w:rsidR="00592C9C" w:rsidRPr="00071A7F">
              <w:rPr>
                <w:rFonts w:ascii="Calibri" w:eastAsia="Calibri" w:hAnsi="Calibri" w:cs="Calibri"/>
              </w:rPr>
              <w:t xml:space="preserve">standard </w:t>
            </w:r>
            <w:r w:rsidR="00592C9C" w:rsidRPr="00071A7F">
              <w:rPr>
                <w:rFonts w:ascii="Calibri" w:eastAsia="Calibri" w:hAnsi="Calibri" w:cs="Calibri"/>
              </w:rPr>
              <w:t></w:t>
            </w:r>
            <w:r w:rsidRPr="00071A7F">
              <w:rPr>
                <w:rFonts w:ascii="Calibri" w:eastAsia="Calibri" w:hAnsi="Calibri" w:cs="Calibri"/>
              </w:rPr>
              <w:t xml:space="preserve"> </w:t>
            </w:r>
            <w:r w:rsidR="000C3873" w:rsidRPr="00071A7F">
              <w:rPr>
                <w:rFonts w:ascii="Calibri" w:eastAsia="Calibri" w:hAnsi="Calibri" w:cs="Calibri"/>
              </w:rPr>
              <w:t>as I</w:t>
            </w:r>
            <w:r w:rsidRPr="00071A7F">
              <w:rPr>
                <w:rFonts w:ascii="Calibri" w:eastAsia="Calibri" w:hAnsi="Calibri" w:cs="Calibri"/>
              </w:rPr>
              <w:t xml:space="preserve">ndirect </w:t>
            </w:r>
            <w:r w:rsidR="000C3873" w:rsidRPr="00071A7F">
              <w:rPr>
                <w:rFonts w:ascii="Calibri" w:eastAsia="Calibri" w:hAnsi="Calibri" w:cs="Calibri"/>
              </w:rPr>
              <w:t>I</w:t>
            </w:r>
            <w:r w:rsidRPr="00071A7F">
              <w:rPr>
                <w:rFonts w:ascii="Calibri" w:eastAsia="Calibri" w:hAnsi="Calibri" w:cs="Calibri"/>
              </w:rPr>
              <w:t>mpact (to be monitored)</w:t>
            </w:r>
          </w:p>
        </w:tc>
      </w:tr>
    </w:tbl>
    <w:p w14:paraId="5DB3108B" w14:textId="52F1BF65" w:rsidR="00364A4E" w:rsidRPr="00071A7F" w:rsidRDefault="00364A4E" w:rsidP="00364A4E"/>
    <w:p w14:paraId="1F486C58" w14:textId="45926D88" w:rsidR="006B53CC" w:rsidRPr="00071A7F" w:rsidRDefault="006B53CC" w:rsidP="00B044DC">
      <w:pPr>
        <w:pStyle w:val="Heading2"/>
        <w:numPr>
          <w:ilvl w:val="1"/>
          <w:numId w:val="14"/>
        </w:numPr>
        <w:rPr>
          <w:color w:val="auto"/>
        </w:rPr>
      </w:pPr>
      <w:r w:rsidRPr="00071A7F">
        <w:rPr>
          <w:color w:val="auto"/>
        </w:rPr>
        <w:lastRenderedPageBreak/>
        <w:t xml:space="preserve">Communication strategies </w:t>
      </w:r>
    </w:p>
    <w:p w14:paraId="681A2AB7" w14:textId="08705AAC" w:rsidR="004C29C4" w:rsidRPr="00071A7F" w:rsidRDefault="004C29C4" w:rsidP="004C29C4">
      <w:pPr>
        <w:rPr>
          <w:lang w:val="en-GB"/>
        </w:rPr>
      </w:pPr>
    </w:p>
    <w:tbl>
      <w:tblPr>
        <w:tblStyle w:val="PlainTable1"/>
        <w:tblW w:w="5000" w:type="pct"/>
        <w:tblLook w:val="04A0" w:firstRow="1" w:lastRow="0" w:firstColumn="1" w:lastColumn="0" w:noHBand="0" w:noVBand="1"/>
      </w:tblPr>
      <w:tblGrid>
        <w:gridCol w:w="988"/>
        <w:gridCol w:w="2162"/>
        <w:gridCol w:w="2785"/>
        <w:gridCol w:w="2700"/>
        <w:gridCol w:w="1821"/>
      </w:tblGrid>
      <w:tr w:rsidR="00071A7F" w:rsidRPr="00071A7F" w14:paraId="1CAC9BEE" w14:textId="77777777" w:rsidTr="55E56F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 w:type="pct"/>
          </w:tcPr>
          <w:p w14:paraId="039AB9DC" w14:textId="6364F457" w:rsidR="004C29C4" w:rsidRPr="00071A7F" w:rsidRDefault="004C29C4" w:rsidP="004C29C4">
            <w:pPr>
              <w:rPr>
                <w:lang w:val="en-GB"/>
              </w:rPr>
            </w:pPr>
            <w:r w:rsidRPr="00071A7F">
              <w:rPr>
                <w:lang w:val="en-GB"/>
              </w:rPr>
              <w:t>No</w:t>
            </w:r>
          </w:p>
        </w:tc>
        <w:tc>
          <w:tcPr>
            <w:tcW w:w="1034" w:type="pct"/>
          </w:tcPr>
          <w:p w14:paraId="61D8DAB4" w14:textId="6777BB24" w:rsidR="004C29C4" w:rsidRPr="00071A7F" w:rsidRDefault="004C29C4" w:rsidP="004C29C4">
            <w:pPr>
              <w:cnfStyle w:val="100000000000" w:firstRow="1" w:lastRow="0" w:firstColumn="0" w:lastColumn="0" w:oddVBand="0" w:evenVBand="0" w:oddHBand="0" w:evenHBand="0" w:firstRowFirstColumn="0" w:firstRowLastColumn="0" w:lastRowFirstColumn="0" w:lastRowLastColumn="0"/>
              <w:rPr>
                <w:lang w:val="en-GB"/>
              </w:rPr>
            </w:pPr>
            <w:r w:rsidRPr="00071A7F">
              <w:rPr>
                <w:lang w:val="en-GB"/>
              </w:rPr>
              <w:t>Target audience</w:t>
            </w:r>
          </w:p>
        </w:tc>
        <w:tc>
          <w:tcPr>
            <w:tcW w:w="1332" w:type="pct"/>
          </w:tcPr>
          <w:p w14:paraId="574B048E" w14:textId="0A204BAC" w:rsidR="004C29C4" w:rsidRPr="00071A7F" w:rsidRDefault="004C29C4" w:rsidP="004C29C4">
            <w:pPr>
              <w:cnfStyle w:val="100000000000" w:firstRow="1" w:lastRow="0" w:firstColumn="0" w:lastColumn="0" w:oddVBand="0" w:evenVBand="0" w:oddHBand="0" w:evenHBand="0" w:firstRowFirstColumn="0" w:firstRowLastColumn="0" w:lastRowFirstColumn="0" w:lastRowLastColumn="0"/>
              <w:rPr>
                <w:lang w:val="en-GB"/>
              </w:rPr>
            </w:pPr>
            <w:r w:rsidRPr="00071A7F">
              <w:rPr>
                <w:lang w:val="en-GB"/>
              </w:rPr>
              <w:t>Strategies</w:t>
            </w:r>
          </w:p>
        </w:tc>
        <w:tc>
          <w:tcPr>
            <w:tcW w:w="1291" w:type="pct"/>
          </w:tcPr>
          <w:p w14:paraId="73FA9B44" w14:textId="76EB93FB" w:rsidR="004C29C4" w:rsidRPr="00071A7F" w:rsidRDefault="004C29C4" w:rsidP="004C29C4">
            <w:pPr>
              <w:cnfStyle w:val="100000000000" w:firstRow="1" w:lastRow="0" w:firstColumn="0" w:lastColumn="0" w:oddVBand="0" w:evenVBand="0" w:oddHBand="0" w:evenHBand="0" w:firstRowFirstColumn="0" w:firstRowLastColumn="0" w:lastRowFirstColumn="0" w:lastRowLastColumn="0"/>
              <w:rPr>
                <w:lang w:val="en-GB"/>
              </w:rPr>
            </w:pPr>
            <w:r w:rsidRPr="00071A7F">
              <w:rPr>
                <w:lang w:val="en-GB"/>
              </w:rPr>
              <w:t>Tools and activities</w:t>
            </w:r>
          </w:p>
        </w:tc>
        <w:tc>
          <w:tcPr>
            <w:tcW w:w="871" w:type="pct"/>
          </w:tcPr>
          <w:p w14:paraId="70237E2E" w14:textId="0487B479" w:rsidR="004C29C4" w:rsidRPr="00071A7F" w:rsidRDefault="00712CCF" w:rsidP="004C29C4">
            <w:pPr>
              <w:cnfStyle w:val="100000000000" w:firstRow="1" w:lastRow="0" w:firstColumn="0" w:lastColumn="0" w:oddVBand="0" w:evenVBand="0" w:oddHBand="0" w:evenHBand="0" w:firstRowFirstColumn="0" w:firstRowLastColumn="0" w:lastRowFirstColumn="0" w:lastRowLastColumn="0"/>
              <w:rPr>
                <w:lang w:val="en-GB"/>
              </w:rPr>
            </w:pPr>
            <w:r w:rsidRPr="00071A7F">
              <w:rPr>
                <w:lang w:val="en-GB"/>
              </w:rPr>
              <w:t>Connection with w</w:t>
            </w:r>
            <w:r w:rsidR="00D432C4">
              <w:rPr>
                <w:lang w:val="en-GB"/>
              </w:rPr>
              <w:t>ork-</w:t>
            </w:r>
            <w:r w:rsidRPr="00071A7F">
              <w:rPr>
                <w:lang w:val="en-GB"/>
              </w:rPr>
              <w:t>plan/other strat</w:t>
            </w:r>
            <w:r w:rsidR="00385EFA" w:rsidRPr="00071A7F">
              <w:rPr>
                <w:lang w:val="en-GB"/>
              </w:rPr>
              <w:t>egies</w:t>
            </w:r>
          </w:p>
        </w:tc>
      </w:tr>
      <w:tr w:rsidR="00071A7F" w:rsidRPr="00071A7F" w14:paraId="2F22EF47" w14:textId="77777777" w:rsidTr="55E56F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 w:type="pct"/>
          </w:tcPr>
          <w:p w14:paraId="24E6BE9F" w14:textId="11EFBA88" w:rsidR="004C29C4" w:rsidRPr="00071A7F" w:rsidRDefault="001F2EA7" w:rsidP="004C29C4">
            <w:pPr>
              <w:rPr>
                <w:lang w:val="en-GB"/>
              </w:rPr>
            </w:pPr>
            <w:r w:rsidRPr="00071A7F">
              <w:rPr>
                <w:lang w:val="en-GB"/>
              </w:rPr>
              <w:t>1</w:t>
            </w:r>
          </w:p>
        </w:tc>
        <w:tc>
          <w:tcPr>
            <w:tcW w:w="1034" w:type="pct"/>
          </w:tcPr>
          <w:p w14:paraId="432BA657" w14:textId="32BCE49D" w:rsidR="004C29C4" w:rsidRPr="00071A7F" w:rsidRDefault="004C29C4" w:rsidP="004C29C4">
            <w:pPr>
              <w:cnfStyle w:val="000000100000" w:firstRow="0" w:lastRow="0" w:firstColumn="0" w:lastColumn="0" w:oddVBand="0" w:evenVBand="0" w:oddHBand="1" w:evenHBand="0" w:firstRowFirstColumn="0" w:firstRowLastColumn="0" w:lastRowFirstColumn="0" w:lastRowLastColumn="0"/>
              <w:rPr>
                <w:lang w:val="en-GB"/>
              </w:rPr>
            </w:pPr>
            <w:r w:rsidRPr="00071A7F">
              <w:rPr>
                <w:lang w:val="en-GB"/>
              </w:rPr>
              <w:t>Policy makers</w:t>
            </w:r>
            <w:r w:rsidR="001F2EA7" w:rsidRPr="00071A7F">
              <w:rPr>
                <w:lang w:val="en-GB"/>
              </w:rPr>
              <w:t>, research</w:t>
            </w:r>
            <w:r w:rsidRPr="00071A7F">
              <w:rPr>
                <w:lang w:val="en-GB"/>
              </w:rPr>
              <w:t xml:space="preserve"> and practitioners </w:t>
            </w:r>
            <w:r w:rsidR="001F2EA7" w:rsidRPr="00071A7F">
              <w:rPr>
                <w:lang w:val="en-GB"/>
              </w:rPr>
              <w:t xml:space="preserve">(esp. </w:t>
            </w:r>
            <w:r w:rsidRPr="00071A7F">
              <w:rPr>
                <w:lang w:val="en-GB"/>
              </w:rPr>
              <w:t xml:space="preserve">on climate </w:t>
            </w:r>
            <w:r w:rsidR="001F2EA7" w:rsidRPr="00071A7F">
              <w:rPr>
                <w:lang w:val="en-GB"/>
              </w:rPr>
              <w:t>change and NDC)</w:t>
            </w:r>
          </w:p>
        </w:tc>
        <w:tc>
          <w:tcPr>
            <w:tcW w:w="1332" w:type="pct"/>
          </w:tcPr>
          <w:p w14:paraId="7C992381" w14:textId="0FEA3E4F" w:rsidR="004C29C4" w:rsidRPr="00071A7F" w:rsidRDefault="004C29C4" w:rsidP="004C29C4">
            <w:pPr>
              <w:cnfStyle w:val="000000100000" w:firstRow="0" w:lastRow="0" w:firstColumn="0" w:lastColumn="0" w:oddVBand="0" w:evenVBand="0" w:oddHBand="1" w:evenHBand="0" w:firstRowFirstColumn="0" w:firstRowLastColumn="0" w:lastRowFirstColumn="0" w:lastRowLastColumn="0"/>
              <w:rPr>
                <w:lang w:val="en-GB"/>
              </w:rPr>
            </w:pPr>
            <w:r w:rsidRPr="00071A7F">
              <w:rPr>
                <w:lang w:val="en-GB"/>
              </w:rPr>
              <w:t xml:space="preserve">Developing written publication towards explicit policy recommendations; in collaboration with expert(s) in the national </w:t>
            </w:r>
            <w:r w:rsidR="001F2EA7" w:rsidRPr="00071A7F">
              <w:rPr>
                <w:lang w:val="en-GB"/>
              </w:rPr>
              <w:t>level agency</w:t>
            </w:r>
          </w:p>
        </w:tc>
        <w:tc>
          <w:tcPr>
            <w:tcW w:w="1291" w:type="pct"/>
          </w:tcPr>
          <w:p w14:paraId="14A1822A" w14:textId="641A5138" w:rsidR="004C29C4" w:rsidRPr="00071A7F" w:rsidRDefault="00712CCF" w:rsidP="00712CCF">
            <w:pPr>
              <w:cnfStyle w:val="000000100000" w:firstRow="0" w:lastRow="0" w:firstColumn="0" w:lastColumn="0" w:oddVBand="0" w:evenVBand="0" w:oddHBand="1" w:evenHBand="0" w:firstRowFirstColumn="0" w:firstRowLastColumn="0" w:lastRowFirstColumn="0" w:lastRowLastColumn="0"/>
              <w:rPr>
                <w:sz w:val="20"/>
              </w:rPr>
            </w:pPr>
            <w:r w:rsidRPr="00071A7F">
              <w:t xml:space="preserve">a) </w:t>
            </w:r>
            <w:r w:rsidR="004C29C4" w:rsidRPr="00071A7F">
              <w:rPr>
                <w:sz w:val="20"/>
              </w:rPr>
              <w:t>Developing Policy Brief</w:t>
            </w:r>
          </w:p>
          <w:p w14:paraId="5362EBBD" w14:textId="0F540FF1" w:rsidR="001F2EA7" w:rsidRPr="00071A7F" w:rsidRDefault="00712CCF" w:rsidP="00712CCF">
            <w:pPr>
              <w:cnfStyle w:val="000000100000" w:firstRow="0" w:lastRow="0" w:firstColumn="0" w:lastColumn="0" w:oddVBand="0" w:evenVBand="0" w:oddHBand="1" w:evenHBand="0" w:firstRowFirstColumn="0" w:firstRowLastColumn="0" w:lastRowFirstColumn="0" w:lastRowLastColumn="0"/>
              <w:rPr>
                <w:sz w:val="20"/>
              </w:rPr>
            </w:pPr>
            <w:r w:rsidRPr="00071A7F">
              <w:t xml:space="preserve">b) </w:t>
            </w:r>
            <w:r w:rsidR="001F2EA7" w:rsidRPr="00071A7F">
              <w:rPr>
                <w:sz w:val="20"/>
              </w:rPr>
              <w:t>Extracting the highlights</w:t>
            </w:r>
            <w:r w:rsidR="00B044DC" w:rsidRPr="00071A7F">
              <w:rPr>
                <w:sz w:val="20"/>
              </w:rPr>
              <w:t xml:space="preserve"> of PB </w:t>
            </w:r>
            <w:r w:rsidR="001F2EA7" w:rsidRPr="00071A7F">
              <w:rPr>
                <w:sz w:val="20"/>
              </w:rPr>
              <w:t xml:space="preserve">in </w:t>
            </w:r>
            <w:r w:rsidR="00B044DC" w:rsidRPr="00071A7F">
              <w:rPr>
                <w:sz w:val="20"/>
              </w:rPr>
              <w:t xml:space="preserve">website and </w:t>
            </w:r>
            <w:r w:rsidR="001F2EA7" w:rsidRPr="00071A7F">
              <w:rPr>
                <w:sz w:val="20"/>
              </w:rPr>
              <w:t>social media</w:t>
            </w:r>
            <w:r w:rsidR="00B044DC" w:rsidRPr="00071A7F">
              <w:rPr>
                <w:sz w:val="20"/>
              </w:rPr>
              <w:t xml:space="preserve"> (Linked-in, twitter)</w:t>
            </w:r>
            <w:r w:rsidR="0034403B">
              <w:rPr>
                <w:sz w:val="20"/>
              </w:rPr>
              <w:br/>
            </w:r>
          </w:p>
          <w:p w14:paraId="493FDF4C" w14:textId="77777777" w:rsidR="001F2EA7" w:rsidRPr="00071A7F" w:rsidRDefault="001F2EA7" w:rsidP="004C29C4">
            <w:pPr>
              <w:cnfStyle w:val="000000100000" w:firstRow="0" w:lastRow="0" w:firstColumn="0" w:lastColumn="0" w:oddVBand="0" w:evenVBand="0" w:oddHBand="1" w:evenHBand="0" w:firstRowFirstColumn="0" w:firstRowLastColumn="0" w:lastRowFirstColumn="0" w:lastRowLastColumn="0"/>
              <w:rPr>
                <w:lang w:val="en-GB"/>
              </w:rPr>
            </w:pPr>
          </w:p>
          <w:p w14:paraId="19F40C25" w14:textId="28746709" w:rsidR="004C29C4" w:rsidRPr="00071A7F" w:rsidRDefault="004C29C4" w:rsidP="004C29C4">
            <w:pPr>
              <w:cnfStyle w:val="000000100000" w:firstRow="0" w:lastRow="0" w:firstColumn="0" w:lastColumn="0" w:oddVBand="0" w:evenVBand="0" w:oddHBand="1" w:evenHBand="0" w:firstRowFirstColumn="0" w:firstRowLastColumn="0" w:lastRowFirstColumn="0" w:lastRowLastColumn="0"/>
              <w:rPr>
                <w:lang w:val="en-GB"/>
              </w:rPr>
            </w:pPr>
          </w:p>
        </w:tc>
        <w:tc>
          <w:tcPr>
            <w:tcW w:w="871" w:type="pct"/>
          </w:tcPr>
          <w:p w14:paraId="428299B8" w14:textId="7FA46781" w:rsidR="004C29C4" w:rsidRPr="00071A7F" w:rsidRDefault="001F2EA7" w:rsidP="004C29C4">
            <w:pPr>
              <w:cnfStyle w:val="000000100000" w:firstRow="0" w:lastRow="0" w:firstColumn="0" w:lastColumn="0" w:oddVBand="0" w:evenVBand="0" w:oddHBand="1" w:evenHBand="0" w:firstRowFirstColumn="0" w:firstRowLastColumn="0" w:lastRowFirstColumn="0" w:lastRowLastColumn="0"/>
              <w:rPr>
                <w:lang w:val="en-GB"/>
              </w:rPr>
            </w:pPr>
            <w:r w:rsidRPr="00071A7F">
              <w:rPr>
                <w:lang w:val="en-GB"/>
              </w:rPr>
              <w:t>5.3.1.1</w:t>
            </w:r>
          </w:p>
        </w:tc>
      </w:tr>
      <w:tr w:rsidR="00071A7F" w:rsidRPr="00071A7F" w14:paraId="03FA98EB" w14:textId="77777777" w:rsidTr="55E56FA2">
        <w:tc>
          <w:tcPr>
            <w:cnfStyle w:val="001000000000" w:firstRow="0" w:lastRow="0" w:firstColumn="1" w:lastColumn="0" w:oddVBand="0" w:evenVBand="0" w:oddHBand="0" w:evenHBand="0" w:firstRowFirstColumn="0" w:firstRowLastColumn="0" w:lastRowFirstColumn="0" w:lastRowLastColumn="0"/>
            <w:tcW w:w="472" w:type="pct"/>
          </w:tcPr>
          <w:p w14:paraId="42AE1023" w14:textId="369BE0AA" w:rsidR="001F2EA7" w:rsidRPr="00071A7F" w:rsidRDefault="001F2EA7" w:rsidP="001F2EA7">
            <w:pPr>
              <w:rPr>
                <w:lang w:val="en-GB"/>
              </w:rPr>
            </w:pPr>
            <w:r w:rsidRPr="00071A7F">
              <w:rPr>
                <w:lang w:val="en-GB"/>
              </w:rPr>
              <w:t>2</w:t>
            </w:r>
          </w:p>
        </w:tc>
        <w:tc>
          <w:tcPr>
            <w:tcW w:w="1034" w:type="pct"/>
          </w:tcPr>
          <w:p w14:paraId="2AADD6F3" w14:textId="4E5ACC77" w:rsidR="001F2EA7" w:rsidRPr="00071A7F" w:rsidRDefault="001F2EA7" w:rsidP="001F2EA7">
            <w:pPr>
              <w:cnfStyle w:val="000000000000" w:firstRow="0" w:lastRow="0" w:firstColumn="0" w:lastColumn="0" w:oddVBand="0" w:evenVBand="0" w:oddHBand="0" w:evenHBand="0" w:firstRowFirstColumn="0" w:firstRowLastColumn="0" w:lastRowFirstColumn="0" w:lastRowLastColumn="0"/>
              <w:rPr>
                <w:lang w:val="en-GB"/>
              </w:rPr>
            </w:pPr>
            <w:r w:rsidRPr="00071A7F">
              <w:rPr>
                <w:lang w:val="en-GB"/>
              </w:rPr>
              <w:t>Policy makers and practitioners (esp. on fires and peatlands)</w:t>
            </w:r>
          </w:p>
        </w:tc>
        <w:tc>
          <w:tcPr>
            <w:tcW w:w="1332" w:type="pct"/>
          </w:tcPr>
          <w:p w14:paraId="6A1BDFA6" w14:textId="27185697" w:rsidR="001F2EA7" w:rsidRPr="00071A7F" w:rsidRDefault="001F2EA7" w:rsidP="001F2EA7">
            <w:pPr>
              <w:cnfStyle w:val="000000000000" w:firstRow="0" w:lastRow="0" w:firstColumn="0" w:lastColumn="0" w:oddVBand="0" w:evenVBand="0" w:oddHBand="0" w:evenHBand="0" w:firstRowFirstColumn="0" w:firstRowLastColumn="0" w:lastRowFirstColumn="0" w:lastRowLastColumn="0"/>
              <w:rPr>
                <w:lang w:val="en-GB"/>
              </w:rPr>
            </w:pPr>
            <w:r w:rsidRPr="00071A7F">
              <w:rPr>
                <w:rFonts w:cs="Calibri"/>
                <w:szCs w:val="20"/>
              </w:rPr>
              <w:t xml:space="preserve">Developing the lessons learned in </w:t>
            </w:r>
            <w:r w:rsidR="00712CCF" w:rsidRPr="00071A7F">
              <w:rPr>
                <w:rFonts w:cs="Calibri"/>
                <w:szCs w:val="20"/>
              </w:rPr>
              <w:t>collaboration with MSWG and district govt into various communication materials</w:t>
            </w:r>
          </w:p>
        </w:tc>
        <w:tc>
          <w:tcPr>
            <w:tcW w:w="1291" w:type="pct"/>
          </w:tcPr>
          <w:p w14:paraId="79A05EFC" w14:textId="077FE289" w:rsidR="00712CCF" w:rsidRPr="00071A7F" w:rsidRDefault="4DA62887" w:rsidP="55E56FA2">
            <w:pPr>
              <w:cnfStyle w:val="000000000000" w:firstRow="0" w:lastRow="0" w:firstColumn="0" w:lastColumn="0" w:oddVBand="0" w:evenVBand="0" w:oddHBand="0" w:evenHBand="0" w:firstRowFirstColumn="0" w:firstRowLastColumn="0" w:lastRowFirstColumn="0" w:lastRowLastColumn="0"/>
              <w:rPr>
                <w:rFonts w:cs="Calibri"/>
              </w:rPr>
            </w:pPr>
            <w:r w:rsidRPr="55E56FA2">
              <w:rPr>
                <w:rFonts w:ascii="Calibri" w:hAnsi="Calibri" w:cs="Calibri"/>
              </w:rPr>
              <w:t>a)</w:t>
            </w:r>
            <w:r w:rsidR="41635837" w:rsidRPr="55E56FA2">
              <w:rPr>
                <w:rFonts w:ascii="Calibri" w:hAnsi="Calibri" w:cs="Calibri"/>
              </w:rPr>
              <w:t xml:space="preserve"> </w:t>
            </w:r>
            <w:r w:rsidRPr="55E56FA2">
              <w:rPr>
                <w:rFonts w:cs="Calibri"/>
              </w:rPr>
              <w:t>fact sheet, booklet</w:t>
            </w:r>
            <w:r w:rsidRPr="55E56FA2">
              <w:rPr>
                <w:rFonts w:ascii="Calibri" w:hAnsi="Calibri" w:cs="Calibri"/>
                <w:b/>
                <w:bCs/>
                <w:i/>
                <w:iCs/>
              </w:rPr>
              <w:t xml:space="preserve">, </w:t>
            </w:r>
            <w:r w:rsidRPr="55E56FA2">
              <w:rPr>
                <w:rFonts w:cs="Calibri"/>
              </w:rPr>
              <w:t xml:space="preserve">article, poster, film, internet-based posts, etc.; </w:t>
            </w:r>
          </w:p>
          <w:p w14:paraId="4A5FC60F" w14:textId="5E039299" w:rsidR="001F2EA7" w:rsidRPr="00071A7F" w:rsidRDefault="001F2EA7" w:rsidP="001F2EA7">
            <w:pPr>
              <w:cnfStyle w:val="000000000000" w:firstRow="0" w:lastRow="0" w:firstColumn="0" w:lastColumn="0" w:oddVBand="0" w:evenVBand="0" w:oddHBand="0" w:evenHBand="0" w:firstRowFirstColumn="0" w:firstRowLastColumn="0" w:lastRowFirstColumn="0" w:lastRowLastColumn="0"/>
              <w:rPr>
                <w:lang w:val="en-GB"/>
              </w:rPr>
            </w:pPr>
            <w:r w:rsidRPr="00071A7F">
              <w:rPr>
                <w:rFonts w:cs="Calibri"/>
                <w:szCs w:val="20"/>
              </w:rPr>
              <w:t xml:space="preserve">c) </w:t>
            </w:r>
            <w:r w:rsidR="000A3A20" w:rsidRPr="00071A7F">
              <w:rPr>
                <w:rFonts w:cs="Calibri"/>
                <w:szCs w:val="20"/>
              </w:rPr>
              <w:t>D</w:t>
            </w:r>
            <w:r w:rsidRPr="00071A7F">
              <w:rPr>
                <w:rFonts w:eastAsia="Calibri"/>
              </w:rPr>
              <w:t>issemination workshop in West Kalimantan Province.</w:t>
            </w:r>
          </w:p>
        </w:tc>
        <w:tc>
          <w:tcPr>
            <w:tcW w:w="871" w:type="pct"/>
          </w:tcPr>
          <w:p w14:paraId="573E16B9" w14:textId="4DDD7FE7" w:rsidR="001F2EA7" w:rsidRPr="00071A7F" w:rsidRDefault="001F2EA7" w:rsidP="001F2EA7">
            <w:pPr>
              <w:cnfStyle w:val="000000000000" w:firstRow="0" w:lastRow="0" w:firstColumn="0" w:lastColumn="0" w:oddVBand="0" w:evenVBand="0" w:oddHBand="0" w:evenHBand="0" w:firstRowFirstColumn="0" w:firstRowLastColumn="0" w:lastRowFirstColumn="0" w:lastRowLastColumn="0"/>
              <w:rPr>
                <w:lang w:val="en-GB"/>
              </w:rPr>
            </w:pPr>
            <w:r w:rsidRPr="00071A7F">
              <w:rPr>
                <w:lang w:val="en-GB"/>
              </w:rPr>
              <w:t>5.2.1.1</w:t>
            </w:r>
          </w:p>
        </w:tc>
      </w:tr>
      <w:tr w:rsidR="00071A7F" w:rsidRPr="00071A7F" w14:paraId="3D9BF353" w14:textId="77777777" w:rsidTr="55E56F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2" w:type="pct"/>
          </w:tcPr>
          <w:p w14:paraId="514BACD2" w14:textId="0F8C46D3" w:rsidR="000A3A20" w:rsidRPr="00071A7F" w:rsidRDefault="00B044DC" w:rsidP="001F2EA7">
            <w:pPr>
              <w:rPr>
                <w:lang w:val="en-GB"/>
              </w:rPr>
            </w:pPr>
            <w:r w:rsidRPr="00071A7F">
              <w:rPr>
                <w:lang w:val="en-GB"/>
              </w:rPr>
              <w:t>3</w:t>
            </w:r>
          </w:p>
        </w:tc>
        <w:tc>
          <w:tcPr>
            <w:tcW w:w="1034" w:type="pct"/>
          </w:tcPr>
          <w:p w14:paraId="5F31D52B" w14:textId="10FDF0DD" w:rsidR="000A3A20" w:rsidRPr="00071A7F" w:rsidRDefault="00B044DC" w:rsidP="001F2EA7">
            <w:pPr>
              <w:cnfStyle w:val="000000100000" w:firstRow="0" w:lastRow="0" w:firstColumn="0" w:lastColumn="0" w:oddVBand="0" w:evenVBand="0" w:oddHBand="1" w:evenHBand="0" w:firstRowFirstColumn="0" w:firstRowLastColumn="0" w:lastRowFirstColumn="0" w:lastRowLastColumn="0"/>
              <w:rPr>
                <w:lang w:val="en-GB"/>
              </w:rPr>
            </w:pPr>
            <w:r w:rsidRPr="00071A7F">
              <w:rPr>
                <w:lang w:val="en-GB"/>
              </w:rPr>
              <w:t>??</w:t>
            </w:r>
          </w:p>
        </w:tc>
        <w:tc>
          <w:tcPr>
            <w:tcW w:w="1332" w:type="pct"/>
          </w:tcPr>
          <w:p w14:paraId="15CBCD82" w14:textId="77777777" w:rsidR="000A3A20" w:rsidRPr="00071A7F" w:rsidRDefault="000A3A20" w:rsidP="001F2EA7">
            <w:pPr>
              <w:cnfStyle w:val="000000100000" w:firstRow="0" w:lastRow="0" w:firstColumn="0" w:lastColumn="0" w:oddVBand="0" w:evenVBand="0" w:oddHBand="1" w:evenHBand="0" w:firstRowFirstColumn="0" w:firstRowLastColumn="0" w:lastRowFirstColumn="0" w:lastRowLastColumn="0"/>
              <w:rPr>
                <w:lang w:val="en-GB"/>
              </w:rPr>
            </w:pPr>
          </w:p>
        </w:tc>
        <w:tc>
          <w:tcPr>
            <w:tcW w:w="1291" w:type="pct"/>
          </w:tcPr>
          <w:p w14:paraId="4697A382" w14:textId="77777777" w:rsidR="000A3A20" w:rsidRPr="00071A7F" w:rsidRDefault="000A3A20" w:rsidP="001F2EA7">
            <w:pPr>
              <w:cnfStyle w:val="000000100000" w:firstRow="0" w:lastRow="0" w:firstColumn="0" w:lastColumn="0" w:oddVBand="0" w:evenVBand="0" w:oddHBand="1" w:evenHBand="0" w:firstRowFirstColumn="0" w:firstRowLastColumn="0" w:lastRowFirstColumn="0" w:lastRowLastColumn="0"/>
              <w:rPr>
                <w:lang w:val="en-GB"/>
              </w:rPr>
            </w:pPr>
          </w:p>
        </w:tc>
        <w:tc>
          <w:tcPr>
            <w:tcW w:w="871" w:type="pct"/>
          </w:tcPr>
          <w:p w14:paraId="42687D4E" w14:textId="77777777" w:rsidR="000A3A20" w:rsidRPr="00071A7F" w:rsidRDefault="000A3A20" w:rsidP="001F2EA7">
            <w:pPr>
              <w:cnfStyle w:val="000000100000" w:firstRow="0" w:lastRow="0" w:firstColumn="0" w:lastColumn="0" w:oddVBand="0" w:evenVBand="0" w:oddHBand="1" w:evenHBand="0" w:firstRowFirstColumn="0" w:firstRowLastColumn="0" w:lastRowFirstColumn="0" w:lastRowLastColumn="0"/>
              <w:rPr>
                <w:lang w:val="en-GB"/>
              </w:rPr>
            </w:pPr>
          </w:p>
        </w:tc>
      </w:tr>
      <w:tr w:rsidR="00071A7F" w:rsidRPr="00071A7F" w14:paraId="7D2E01C3" w14:textId="77777777" w:rsidTr="55E56FA2">
        <w:tc>
          <w:tcPr>
            <w:cnfStyle w:val="001000000000" w:firstRow="0" w:lastRow="0" w:firstColumn="1" w:lastColumn="0" w:oddVBand="0" w:evenVBand="0" w:oddHBand="0" w:evenHBand="0" w:firstRowFirstColumn="0" w:firstRowLastColumn="0" w:lastRowFirstColumn="0" w:lastRowLastColumn="0"/>
            <w:tcW w:w="472" w:type="pct"/>
          </w:tcPr>
          <w:p w14:paraId="08E0EACE" w14:textId="72BF1A66" w:rsidR="00B044DC" w:rsidRPr="00071A7F" w:rsidRDefault="00B044DC" w:rsidP="001F2EA7">
            <w:pPr>
              <w:rPr>
                <w:lang w:val="en-GB"/>
              </w:rPr>
            </w:pPr>
            <w:r w:rsidRPr="00071A7F">
              <w:rPr>
                <w:lang w:val="en-GB"/>
              </w:rPr>
              <w:t>4</w:t>
            </w:r>
          </w:p>
        </w:tc>
        <w:tc>
          <w:tcPr>
            <w:tcW w:w="1034" w:type="pct"/>
          </w:tcPr>
          <w:p w14:paraId="379C93A3" w14:textId="75F8C75D" w:rsidR="00B044DC" w:rsidRPr="00071A7F" w:rsidRDefault="00B044DC" w:rsidP="001F2EA7">
            <w:pPr>
              <w:cnfStyle w:val="000000000000" w:firstRow="0" w:lastRow="0" w:firstColumn="0" w:lastColumn="0" w:oddVBand="0" w:evenVBand="0" w:oddHBand="0" w:evenHBand="0" w:firstRowFirstColumn="0" w:firstRowLastColumn="0" w:lastRowFirstColumn="0" w:lastRowLastColumn="0"/>
              <w:rPr>
                <w:lang w:val="en-GB"/>
              </w:rPr>
            </w:pPr>
            <w:r w:rsidRPr="00071A7F">
              <w:rPr>
                <w:lang w:val="en-GB"/>
              </w:rPr>
              <w:t>??</w:t>
            </w:r>
          </w:p>
        </w:tc>
        <w:tc>
          <w:tcPr>
            <w:tcW w:w="1332" w:type="pct"/>
          </w:tcPr>
          <w:p w14:paraId="0CD8B3E7" w14:textId="77777777" w:rsidR="00B044DC" w:rsidRPr="00071A7F" w:rsidRDefault="00B044DC" w:rsidP="001F2EA7">
            <w:pPr>
              <w:cnfStyle w:val="000000000000" w:firstRow="0" w:lastRow="0" w:firstColumn="0" w:lastColumn="0" w:oddVBand="0" w:evenVBand="0" w:oddHBand="0" w:evenHBand="0" w:firstRowFirstColumn="0" w:firstRowLastColumn="0" w:lastRowFirstColumn="0" w:lastRowLastColumn="0"/>
              <w:rPr>
                <w:lang w:val="en-GB"/>
              </w:rPr>
            </w:pPr>
          </w:p>
        </w:tc>
        <w:tc>
          <w:tcPr>
            <w:tcW w:w="1291" w:type="pct"/>
          </w:tcPr>
          <w:p w14:paraId="707A56AB" w14:textId="77777777" w:rsidR="00B044DC" w:rsidRPr="00071A7F" w:rsidRDefault="00B044DC" w:rsidP="001F2EA7">
            <w:pPr>
              <w:cnfStyle w:val="000000000000" w:firstRow="0" w:lastRow="0" w:firstColumn="0" w:lastColumn="0" w:oddVBand="0" w:evenVBand="0" w:oddHBand="0" w:evenHBand="0" w:firstRowFirstColumn="0" w:firstRowLastColumn="0" w:lastRowFirstColumn="0" w:lastRowLastColumn="0"/>
              <w:rPr>
                <w:lang w:val="en-GB"/>
              </w:rPr>
            </w:pPr>
          </w:p>
        </w:tc>
        <w:tc>
          <w:tcPr>
            <w:tcW w:w="871" w:type="pct"/>
          </w:tcPr>
          <w:p w14:paraId="205BCF57" w14:textId="77777777" w:rsidR="00B044DC" w:rsidRPr="00071A7F" w:rsidRDefault="00B044DC" w:rsidP="001F2EA7">
            <w:pPr>
              <w:cnfStyle w:val="000000000000" w:firstRow="0" w:lastRow="0" w:firstColumn="0" w:lastColumn="0" w:oddVBand="0" w:evenVBand="0" w:oddHBand="0" w:evenHBand="0" w:firstRowFirstColumn="0" w:firstRowLastColumn="0" w:lastRowFirstColumn="0" w:lastRowLastColumn="0"/>
              <w:rPr>
                <w:lang w:val="en-GB"/>
              </w:rPr>
            </w:pPr>
          </w:p>
        </w:tc>
      </w:tr>
    </w:tbl>
    <w:p w14:paraId="2C12A996" w14:textId="77777777" w:rsidR="00364A4E" w:rsidRPr="00071A7F" w:rsidRDefault="00364A4E">
      <w:pPr>
        <w:spacing w:after="160"/>
        <w:rPr>
          <w:rFonts w:asciiTheme="majorHAnsi" w:eastAsiaTheme="majorEastAsia" w:hAnsiTheme="majorHAnsi" w:cstheme="majorBidi"/>
          <w:b/>
          <w:sz w:val="32"/>
          <w:szCs w:val="32"/>
          <w:lang w:val="en-GB"/>
        </w:rPr>
      </w:pPr>
      <w:r w:rsidRPr="00071A7F">
        <w:br w:type="page"/>
      </w:r>
    </w:p>
    <w:p w14:paraId="1A196105" w14:textId="5EB96DE7" w:rsidR="00BD4ADB" w:rsidRPr="00071A7F" w:rsidRDefault="00BD4ADB" w:rsidP="00364A4E">
      <w:pPr>
        <w:pStyle w:val="Heading1"/>
        <w:numPr>
          <w:ilvl w:val="0"/>
          <w:numId w:val="0"/>
        </w:numPr>
        <w:ind w:left="432" w:hanging="432"/>
      </w:pPr>
      <w:r w:rsidRPr="00071A7F">
        <w:lastRenderedPageBreak/>
        <w:t xml:space="preserve">PART </w:t>
      </w:r>
      <w:r w:rsidR="009B45A5" w:rsidRPr="00071A7F">
        <w:t>FOUR</w:t>
      </w:r>
      <w:r w:rsidRPr="00071A7F">
        <w:t xml:space="preserve">: </w:t>
      </w:r>
      <w:r w:rsidR="001C194B" w:rsidRPr="00071A7F">
        <w:t xml:space="preserve">2022 </w:t>
      </w:r>
      <w:r w:rsidRPr="00071A7F">
        <w:t xml:space="preserve">Work Plan </w:t>
      </w:r>
    </w:p>
    <w:p w14:paraId="16B99158" w14:textId="3955E628" w:rsidR="00051A3C" w:rsidRPr="00071A7F" w:rsidRDefault="3D35EB4C" w:rsidP="7C71FEC1">
      <w:pPr>
        <w:rPr>
          <w:i/>
          <w:sz w:val="20"/>
          <w:szCs w:val="20"/>
        </w:rPr>
      </w:pPr>
      <w:r w:rsidRPr="00071A7F">
        <w:rPr>
          <w:i/>
          <w:sz w:val="20"/>
          <w:szCs w:val="20"/>
        </w:rPr>
        <w:t>In this part, describe (</w:t>
      </w:r>
      <w:r w:rsidR="2BBDB2C6" w:rsidRPr="00071A7F">
        <w:rPr>
          <w:i/>
          <w:sz w:val="20"/>
          <w:szCs w:val="20"/>
        </w:rPr>
        <w:t>1</w:t>
      </w:r>
      <w:r w:rsidRPr="00071A7F">
        <w:rPr>
          <w:i/>
          <w:sz w:val="20"/>
          <w:szCs w:val="20"/>
        </w:rPr>
        <w:t xml:space="preserve">) the expected </w:t>
      </w:r>
      <w:r w:rsidR="36F0AF81" w:rsidRPr="00071A7F">
        <w:rPr>
          <w:i/>
          <w:sz w:val="20"/>
          <w:szCs w:val="20"/>
        </w:rPr>
        <w:t xml:space="preserve">ToC </w:t>
      </w:r>
      <w:r w:rsidRPr="00071A7F">
        <w:rPr>
          <w:i/>
          <w:sz w:val="20"/>
          <w:szCs w:val="20"/>
        </w:rPr>
        <w:t xml:space="preserve">outcomes (as identified in your Theory of Change) to which you plan to contribute, the </w:t>
      </w:r>
      <w:r w:rsidR="0774F7CA" w:rsidRPr="00071A7F">
        <w:rPr>
          <w:i/>
          <w:sz w:val="20"/>
          <w:szCs w:val="20"/>
        </w:rPr>
        <w:t>results</w:t>
      </w:r>
      <w:r w:rsidRPr="00071A7F">
        <w:rPr>
          <w:i/>
          <w:sz w:val="20"/>
          <w:szCs w:val="20"/>
        </w:rPr>
        <w:t xml:space="preserve"> that you foresee for 2022, your targeted actors, your interventions, the partners you expect to work with</w:t>
      </w:r>
      <w:r w:rsidR="18D034BA" w:rsidRPr="00071A7F">
        <w:rPr>
          <w:i/>
          <w:sz w:val="20"/>
          <w:szCs w:val="20"/>
        </w:rPr>
        <w:t xml:space="preserve"> if any</w:t>
      </w:r>
      <w:r w:rsidR="41B46E53" w:rsidRPr="00071A7F">
        <w:rPr>
          <w:i/>
          <w:sz w:val="20"/>
          <w:szCs w:val="20"/>
        </w:rPr>
        <w:t>,</w:t>
      </w:r>
      <w:r w:rsidRPr="00071A7F">
        <w:rPr>
          <w:i/>
          <w:sz w:val="20"/>
          <w:szCs w:val="20"/>
        </w:rPr>
        <w:t xml:space="preserve"> the gender and youth dimensions of your planned outcomes and interventions</w:t>
      </w:r>
      <w:r w:rsidR="18D034BA" w:rsidRPr="00071A7F">
        <w:rPr>
          <w:i/>
          <w:sz w:val="20"/>
          <w:szCs w:val="20"/>
        </w:rPr>
        <w:t xml:space="preserve">, and </w:t>
      </w:r>
      <w:r w:rsidR="3F85B6D4" w:rsidRPr="00071A7F">
        <w:rPr>
          <w:i/>
          <w:sz w:val="20"/>
          <w:szCs w:val="20"/>
        </w:rPr>
        <w:t xml:space="preserve">(2) </w:t>
      </w:r>
      <w:r w:rsidR="15B1A233" w:rsidRPr="00071A7F">
        <w:rPr>
          <w:i/>
          <w:sz w:val="20"/>
          <w:szCs w:val="20"/>
        </w:rPr>
        <w:t>the most important milestones you want to achieve this year</w:t>
      </w:r>
      <w:r w:rsidR="3C9F4B1D" w:rsidRPr="00071A7F">
        <w:rPr>
          <w:i/>
          <w:sz w:val="20"/>
          <w:szCs w:val="20"/>
        </w:rPr>
        <w:t>.</w:t>
      </w:r>
    </w:p>
    <w:p w14:paraId="2BD63265" w14:textId="77777777" w:rsidR="001E1A4D" w:rsidRPr="00071A7F" w:rsidRDefault="001E1A4D" w:rsidP="001E1A4D"/>
    <w:p w14:paraId="56EC3B8A" w14:textId="6AFFED6F" w:rsidR="001E1A4D" w:rsidRPr="00071A7F" w:rsidRDefault="001E1A4D" w:rsidP="001E1A4D">
      <w:r w:rsidRPr="00071A7F">
        <w:t>4.1 Expected outcomes and results for 2022</w:t>
      </w:r>
    </w:p>
    <w:p w14:paraId="6E0E1338" w14:textId="77777777" w:rsidR="00844543" w:rsidRPr="00071A7F" w:rsidRDefault="00844543" w:rsidP="001B40C6">
      <w:pPr>
        <w:pStyle w:val="ListParagraph"/>
        <w:keepNext/>
        <w:keepLines/>
        <w:numPr>
          <w:ilvl w:val="0"/>
          <w:numId w:val="21"/>
        </w:numPr>
        <w:spacing w:line="240" w:lineRule="auto"/>
        <w:contextualSpacing w:val="0"/>
        <w:outlineLvl w:val="0"/>
        <w:rPr>
          <w:rFonts w:asciiTheme="majorHAnsi" w:eastAsiaTheme="majorEastAsia" w:hAnsiTheme="majorHAnsi" w:cstheme="majorBidi"/>
          <w:b/>
          <w:vanish/>
          <w:color w:val="auto"/>
          <w:sz w:val="20"/>
          <w:szCs w:val="20"/>
        </w:rPr>
      </w:pPr>
      <w:bookmarkStart w:id="43" w:name="_Hlk90388340"/>
    </w:p>
    <w:p w14:paraId="1512F6CE" w14:textId="77777777" w:rsidR="00844543" w:rsidRPr="00071A7F" w:rsidRDefault="00844543" w:rsidP="001B40C6">
      <w:pPr>
        <w:pStyle w:val="ListParagraph"/>
        <w:keepNext/>
        <w:keepLines/>
        <w:numPr>
          <w:ilvl w:val="0"/>
          <w:numId w:val="21"/>
        </w:numPr>
        <w:spacing w:line="240" w:lineRule="auto"/>
        <w:contextualSpacing w:val="0"/>
        <w:outlineLvl w:val="0"/>
        <w:rPr>
          <w:rFonts w:asciiTheme="majorHAnsi" w:eastAsiaTheme="majorEastAsia" w:hAnsiTheme="majorHAnsi" w:cstheme="majorBidi"/>
          <w:b/>
          <w:vanish/>
          <w:color w:val="auto"/>
          <w:sz w:val="20"/>
          <w:szCs w:val="20"/>
        </w:rPr>
      </w:pPr>
    </w:p>
    <w:p w14:paraId="7E7367BD" w14:textId="209DFC63" w:rsidR="002A7797" w:rsidRPr="00071A7F" w:rsidRDefault="002757BB" w:rsidP="00DF42EA">
      <w:pPr>
        <w:rPr>
          <w:b/>
          <w:sz w:val="20"/>
          <w:szCs w:val="20"/>
        </w:rPr>
      </w:pPr>
      <w:bookmarkStart w:id="44" w:name="_Hlk90388389"/>
      <w:bookmarkEnd w:id="43"/>
      <w:r w:rsidRPr="00071A7F">
        <w:rPr>
          <w:b/>
          <w:sz w:val="20"/>
          <w:szCs w:val="20"/>
        </w:rPr>
        <w:t xml:space="preserve">Table </w:t>
      </w:r>
      <w:r w:rsidR="00AF3C48" w:rsidRPr="00071A7F">
        <w:rPr>
          <w:b/>
          <w:sz w:val="20"/>
          <w:szCs w:val="20"/>
        </w:rPr>
        <w:t>2</w:t>
      </w:r>
      <w:r w:rsidR="002A7797" w:rsidRPr="00071A7F">
        <w:rPr>
          <w:b/>
          <w:sz w:val="20"/>
          <w:szCs w:val="20"/>
        </w:rPr>
        <w:t xml:space="preserve">:  </w:t>
      </w:r>
      <w:r w:rsidR="002A20CA" w:rsidRPr="00071A7F">
        <w:rPr>
          <w:b/>
          <w:sz w:val="20"/>
          <w:szCs w:val="20"/>
        </w:rPr>
        <w:t>2022 o</w:t>
      </w:r>
      <w:r w:rsidR="00C1663E" w:rsidRPr="00071A7F">
        <w:rPr>
          <w:b/>
          <w:sz w:val="20"/>
          <w:szCs w:val="20"/>
        </w:rPr>
        <w:t>utcomes</w:t>
      </w:r>
      <w:r w:rsidR="002A20CA" w:rsidRPr="00071A7F">
        <w:rPr>
          <w:b/>
          <w:sz w:val="20"/>
          <w:szCs w:val="20"/>
        </w:rPr>
        <w:t xml:space="preserve"> and results</w:t>
      </w:r>
    </w:p>
    <w:bookmarkEnd w:id="44"/>
    <w:p w14:paraId="1E0FF373" w14:textId="4DB95FA7" w:rsidR="00D13582" w:rsidRPr="00071A7F" w:rsidRDefault="00CD71AF" w:rsidP="00BD67CB">
      <w:pPr>
        <w:rPr>
          <w:i/>
          <w:sz w:val="20"/>
          <w:szCs w:val="20"/>
        </w:rPr>
      </w:pPr>
      <w:r w:rsidRPr="00071A7F">
        <w:rPr>
          <w:i/>
          <w:sz w:val="20"/>
          <w:szCs w:val="20"/>
        </w:rPr>
        <w:t>Describe th</w:t>
      </w:r>
      <w:r w:rsidR="00FB689C" w:rsidRPr="00071A7F">
        <w:rPr>
          <w:i/>
          <w:sz w:val="20"/>
          <w:szCs w:val="20"/>
        </w:rPr>
        <w:t>e outcome</w:t>
      </w:r>
      <w:r w:rsidR="005B1F63" w:rsidRPr="00071A7F">
        <w:rPr>
          <w:i/>
          <w:sz w:val="20"/>
          <w:szCs w:val="20"/>
        </w:rPr>
        <w:t xml:space="preserve"> and results </w:t>
      </w:r>
      <w:r w:rsidRPr="00071A7F">
        <w:rPr>
          <w:i/>
          <w:sz w:val="20"/>
          <w:szCs w:val="20"/>
        </w:rPr>
        <w:t xml:space="preserve">you want to </w:t>
      </w:r>
      <w:r w:rsidR="00EE27FD" w:rsidRPr="00071A7F">
        <w:rPr>
          <w:i/>
          <w:sz w:val="20"/>
          <w:szCs w:val="20"/>
        </w:rPr>
        <w:t xml:space="preserve">have </w:t>
      </w:r>
      <w:r w:rsidRPr="00071A7F">
        <w:rPr>
          <w:i/>
          <w:sz w:val="20"/>
          <w:szCs w:val="20"/>
        </w:rPr>
        <w:t>achieve</w:t>
      </w:r>
      <w:r w:rsidR="00EE27FD" w:rsidRPr="00071A7F">
        <w:rPr>
          <w:i/>
          <w:sz w:val="20"/>
          <w:szCs w:val="20"/>
        </w:rPr>
        <w:t>d</w:t>
      </w:r>
      <w:r w:rsidR="00E108C9" w:rsidRPr="00071A7F">
        <w:rPr>
          <w:i/>
          <w:sz w:val="20"/>
          <w:szCs w:val="20"/>
        </w:rPr>
        <w:t xml:space="preserve"> by the end of</w:t>
      </w:r>
      <w:r w:rsidR="00656FE3" w:rsidRPr="00071A7F">
        <w:rPr>
          <w:i/>
          <w:sz w:val="20"/>
          <w:szCs w:val="20"/>
        </w:rPr>
        <w:t xml:space="preserve"> 2022</w:t>
      </w:r>
      <w:r w:rsidR="00E544FC" w:rsidRPr="00071A7F">
        <w:rPr>
          <w:i/>
          <w:sz w:val="20"/>
          <w:szCs w:val="20"/>
          <w:u w:val="single"/>
        </w:rPr>
        <w:t xml:space="preserve"> </w:t>
      </w:r>
      <w:r w:rsidR="00BD67CB" w:rsidRPr="00071A7F">
        <w:rPr>
          <w:i/>
          <w:sz w:val="20"/>
          <w:szCs w:val="20"/>
          <w:u w:val="single"/>
        </w:rPr>
        <w:t>in</w:t>
      </w:r>
      <w:r w:rsidR="002A7797" w:rsidRPr="00071A7F">
        <w:rPr>
          <w:i/>
          <w:sz w:val="20"/>
          <w:szCs w:val="20"/>
          <w:u w:val="single"/>
        </w:rPr>
        <w:t xml:space="preserve"> table </w:t>
      </w:r>
      <w:r w:rsidR="00AF3C48" w:rsidRPr="00071A7F">
        <w:rPr>
          <w:i/>
          <w:sz w:val="20"/>
          <w:szCs w:val="20"/>
          <w:u w:val="single"/>
        </w:rPr>
        <w:t>2</w:t>
      </w:r>
      <w:r w:rsidR="00BD67CB" w:rsidRPr="00071A7F">
        <w:rPr>
          <w:i/>
          <w:sz w:val="20"/>
          <w:szCs w:val="20"/>
          <w:u w:val="single"/>
        </w:rPr>
        <w:t xml:space="preserve"> </w:t>
      </w:r>
      <w:r w:rsidR="002757BB" w:rsidRPr="00071A7F">
        <w:rPr>
          <w:i/>
          <w:sz w:val="20"/>
          <w:szCs w:val="20"/>
          <w:u w:val="single"/>
        </w:rPr>
        <w:t>on the next page</w:t>
      </w:r>
      <w:r w:rsidR="00FB689C" w:rsidRPr="00071A7F">
        <w:rPr>
          <w:i/>
          <w:sz w:val="20"/>
          <w:szCs w:val="20"/>
        </w:rPr>
        <w:t>. Use the</w:t>
      </w:r>
      <w:r w:rsidRPr="00071A7F">
        <w:rPr>
          <w:i/>
          <w:sz w:val="20"/>
          <w:szCs w:val="20"/>
        </w:rPr>
        <w:t xml:space="preserve"> </w:t>
      </w:r>
      <w:r w:rsidR="003D5CEF" w:rsidRPr="00071A7F">
        <w:rPr>
          <w:i/>
          <w:sz w:val="20"/>
          <w:szCs w:val="20"/>
        </w:rPr>
        <w:t xml:space="preserve">relevant tools </w:t>
      </w:r>
      <w:r w:rsidR="002757BB" w:rsidRPr="00071A7F">
        <w:rPr>
          <w:i/>
          <w:sz w:val="20"/>
          <w:szCs w:val="20"/>
        </w:rPr>
        <w:t>(see annex I</w:t>
      </w:r>
      <w:r w:rsidR="00BD67CB" w:rsidRPr="00071A7F">
        <w:rPr>
          <w:i/>
          <w:sz w:val="20"/>
          <w:szCs w:val="20"/>
        </w:rPr>
        <w:t>)</w:t>
      </w:r>
      <w:r w:rsidR="00FB689C" w:rsidRPr="00071A7F">
        <w:rPr>
          <w:i/>
          <w:sz w:val="20"/>
          <w:szCs w:val="20"/>
        </w:rPr>
        <w:t xml:space="preserve"> to describe the </w:t>
      </w:r>
      <w:r w:rsidR="009306DA" w:rsidRPr="00071A7F">
        <w:rPr>
          <w:i/>
          <w:sz w:val="20"/>
          <w:szCs w:val="20"/>
        </w:rPr>
        <w:t>starting</w:t>
      </w:r>
      <w:r w:rsidR="0015636B" w:rsidRPr="00071A7F">
        <w:rPr>
          <w:i/>
          <w:sz w:val="20"/>
          <w:szCs w:val="20"/>
        </w:rPr>
        <w:t xml:space="preserve"> </w:t>
      </w:r>
      <w:r w:rsidR="00FB689C" w:rsidRPr="00071A7F">
        <w:rPr>
          <w:i/>
          <w:sz w:val="20"/>
          <w:szCs w:val="20"/>
        </w:rPr>
        <w:t>level</w:t>
      </w:r>
      <w:r w:rsidR="009306DA" w:rsidRPr="00071A7F">
        <w:rPr>
          <w:i/>
          <w:sz w:val="20"/>
          <w:szCs w:val="20"/>
        </w:rPr>
        <w:t xml:space="preserve"> in 202</w:t>
      </w:r>
      <w:r w:rsidR="006A5982" w:rsidRPr="00071A7F">
        <w:rPr>
          <w:i/>
          <w:sz w:val="20"/>
          <w:szCs w:val="20"/>
        </w:rPr>
        <w:t>1</w:t>
      </w:r>
      <w:r w:rsidR="009306DA" w:rsidRPr="00071A7F">
        <w:rPr>
          <w:i/>
          <w:sz w:val="20"/>
          <w:szCs w:val="20"/>
        </w:rPr>
        <w:t xml:space="preserve"> (present situation)</w:t>
      </w:r>
      <w:r w:rsidR="00FB689C" w:rsidRPr="00071A7F">
        <w:rPr>
          <w:i/>
          <w:sz w:val="20"/>
          <w:szCs w:val="20"/>
        </w:rPr>
        <w:t xml:space="preserve">, the </w:t>
      </w:r>
      <w:r w:rsidR="00A35443" w:rsidRPr="00071A7F">
        <w:rPr>
          <w:i/>
          <w:sz w:val="20"/>
          <w:szCs w:val="20"/>
        </w:rPr>
        <w:t xml:space="preserve">end </w:t>
      </w:r>
      <w:r w:rsidR="00FB689C" w:rsidRPr="00071A7F">
        <w:rPr>
          <w:i/>
          <w:sz w:val="20"/>
          <w:szCs w:val="20"/>
        </w:rPr>
        <w:t xml:space="preserve">target level </w:t>
      </w:r>
      <w:r w:rsidR="00A35443" w:rsidRPr="00071A7F">
        <w:rPr>
          <w:i/>
          <w:sz w:val="20"/>
          <w:szCs w:val="20"/>
        </w:rPr>
        <w:t>(</w:t>
      </w:r>
      <w:r w:rsidR="00FB689C" w:rsidRPr="00071A7F">
        <w:rPr>
          <w:i/>
          <w:sz w:val="20"/>
          <w:szCs w:val="20"/>
        </w:rPr>
        <w:t>2</w:t>
      </w:r>
      <w:r w:rsidR="00E108C9" w:rsidRPr="00071A7F">
        <w:rPr>
          <w:i/>
          <w:sz w:val="20"/>
          <w:szCs w:val="20"/>
        </w:rPr>
        <w:t>02</w:t>
      </w:r>
      <w:r w:rsidR="003D5CEF" w:rsidRPr="00071A7F">
        <w:rPr>
          <w:i/>
          <w:sz w:val="20"/>
          <w:szCs w:val="20"/>
        </w:rPr>
        <w:t>3</w:t>
      </w:r>
      <w:r w:rsidR="0015636B" w:rsidRPr="00071A7F">
        <w:rPr>
          <w:i/>
          <w:sz w:val="20"/>
          <w:szCs w:val="20"/>
        </w:rPr>
        <w:t xml:space="preserve"> or earlier</w:t>
      </w:r>
      <w:r w:rsidR="00A35443" w:rsidRPr="00071A7F">
        <w:rPr>
          <w:i/>
          <w:sz w:val="20"/>
          <w:szCs w:val="20"/>
        </w:rPr>
        <w:t>)</w:t>
      </w:r>
      <w:r w:rsidR="00E108C9" w:rsidRPr="00071A7F">
        <w:rPr>
          <w:i/>
          <w:sz w:val="20"/>
          <w:szCs w:val="20"/>
        </w:rPr>
        <w:t xml:space="preserve"> and the target level for </w:t>
      </w:r>
      <w:r w:rsidR="003D5CEF" w:rsidRPr="00071A7F">
        <w:rPr>
          <w:i/>
          <w:sz w:val="20"/>
          <w:szCs w:val="20"/>
        </w:rPr>
        <w:t>202</w:t>
      </w:r>
      <w:r w:rsidR="00F20B29" w:rsidRPr="00071A7F">
        <w:rPr>
          <w:i/>
          <w:sz w:val="20"/>
          <w:szCs w:val="20"/>
        </w:rPr>
        <w:t>2</w:t>
      </w:r>
      <w:r w:rsidR="003D5CEF" w:rsidRPr="00071A7F">
        <w:rPr>
          <w:i/>
          <w:sz w:val="20"/>
          <w:szCs w:val="20"/>
        </w:rPr>
        <w:t xml:space="preserve"> </w:t>
      </w:r>
      <w:r w:rsidR="00FB689C" w:rsidRPr="00071A7F">
        <w:rPr>
          <w:i/>
          <w:sz w:val="20"/>
          <w:szCs w:val="20"/>
        </w:rPr>
        <w:t xml:space="preserve">for </w:t>
      </w:r>
      <w:r w:rsidR="00985A43" w:rsidRPr="00071A7F">
        <w:rPr>
          <w:i/>
          <w:sz w:val="20"/>
          <w:szCs w:val="20"/>
        </w:rPr>
        <w:t>what you want to achieve</w:t>
      </w:r>
      <w:r w:rsidR="00C1663E" w:rsidRPr="00071A7F">
        <w:rPr>
          <w:i/>
          <w:sz w:val="20"/>
          <w:szCs w:val="20"/>
        </w:rPr>
        <w:t>.</w:t>
      </w:r>
      <w:r w:rsidR="00BD67CB" w:rsidRPr="00071A7F">
        <w:rPr>
          <w:i/>
          <w:sz w:val="20"/>
          <w:szCs w:val="20"/>
        </w:rPr>
        <w:t xml:space="preserve"> U</w:t>
      </w:r>
      <w:r w:rsidR="00C8152F" w:rsidRPr="00071A7F">
        <w:rPr>
          <w:i/>
          <w:sz w:val="20"/>
          <w:szCs w:val="20"/>
        </w:rPr>
        <w:t xml:space="preserve">se one row for each </w:t>
      </w:r>
      <w:r w:rsidR="00E544FC" w:rsidRPr="00071A7F">
        <w:rPr>
          <w:i/>
          <w:sz w:val="20"/>
          <w:szCs w:val="20"/>
        </w:rPr>
        <w:t xml:space="preserve">intended </w:t>
      </w:r>
      <w:r w:rsidR="00BD67CB" w:rsidRPr="00071A7F">
        <w:rPr>
          <w:i/>
          <w:sz w:val="20"/>
          <w:szCs w:val="20"/>
        </w:rPr>
        <w:t>outcome.</w:t>
      </w:r>
      <w:r w:rsidR="00151A7E" w:rsidRPr="00071A7F">
        <w:rPr>
          <w:i/>
          <w:sz w:val="20"/>
          <w:szCs w:val="20"/>
        </w:rPr>
        <w:t xml:space="preserve"> NB make a distinction between public, private and civil actors, and use one row per outcome and actor!</w:t>
      </w:r>
    </w:p>
    <w:p w14:paraId="6F38C4A1" w14:textId="16D698A0" w:rsidR="0009226B" w:rsidRPr="00071A7F" w:rsidRDefault="3819B900" w:rsidP="00221A24">
      <w:pPr>
        <w:rPr>
          <w:i/>
          <w:iCs/>
          <w:sz w:val="20"/>
          <w:szCs w:val="20"/>
        </w:rPr>
      </w:pPr>
      <w:r w:rsidRPr="00071A7F">
        <w:rPr>
          <w:i/>
          <w:sz w:val="20"/>
          <w:szCs w:val="20"/>
        </w:rPr>
        <w:t xml:space="preserve">Because the work plan </w:t>
      </w:r>
      <w:r w:rsidR="488A0B47" w:rsidRPr="00071A7F">
        <w:rPr>
          <w:i/>
          <w:sz w:val="20"/>
          <w:szCs w:val="20"/>
        </w:rPr>
        <w:t xml:space="preserve">should be related to the budget it should </w:t>
      </w:r>
      <w:r w:rsidR="3FCF4273" w:rsidRPr="00071A7F">
        <w:rPr>
          <w:i/>
          <w:sz w:val="20"/>
          <w:szCs w:val="20"/>
        </w:rPr>
        <w:t xml:space="preserve">cover </w:t>
      </w:r>
      <w:r w:rsidR="488A0B47" w:rsidRPr="00071A7F">
        <w:rPr>
          <w:i/>
          <w:sz w:val="20"/>
          <w:szCs w:val="20"/>
        </w:rPr>
        <w:t xml:space="preserve">all </w:t>
      </w:r>
      <w:r w:rsidR="0FD86428" w:rsidRPr="00071A7F">
        <w:rPr>
          <w:i/>
          <w:sz w:val="20"/>
          <w:szCs w:val="20"/>
        </w:rPr>
        <w:t xml:space="preserve">expected outcomes and </w:t>
      </w:r>
      <w:r w:rsidR="3AF309AA" w:rsidRPr="00071A7F">
        <w:rPr>
          <w:i/>
          <w:iCs/>
          <w:sz w:val="20"/>
          <w:szCs w:val="20"/>
        </w:rPr>
        <w:t>interventions</w:t>
      </w:r>
      <w:r w:rsidR="55DBBA82" w:rsidRPr="00071A7F">
        <w:rPr>
          <w:i/>
          <w:sz w:val="20"/>
          <w:szCs w:val="20"/>
        </w:rPr>
        <w:t xml:space="preserve">, including G&amp;Y </w:t>
      </w:r>
      <w:r w:rsidR="3AF309AA" w:rsidRPr="00071A7F">
        <w:rPr>
          <w:i/>
          <w:sz w:val="20"/>
          <w:szCs w:val="20"/>
        </w:rPr>
        <w:t>interventions and organisational capacity related interventions</w:t>
      </w:r>
      <w:r w:rsidR="01BCAA3F" w:rsidRPr="00071A7F">
        <w:rPr>
          <w:i/>
          <w:sz w:val="20"/>
          <w:szCs w:val="20"/>
        </w:rPr>
        <w:t xml:space="preserve"> (cf part </w:t>
      </w:r>
      <w:r w:rsidR="009B45A5" w:rsidRPr="00071A7F">
        <w:rPr>
          <w:i/>
          <w:iCs/>
          <w:sz w:val="20"/>
          <w:szCs w:val="20"/>
        </w:rPr>
        <w:t>three</w:t>
      </w:r>
      <w:r w:rsidR="00ED62AF" w:rsidRPr="00071A7F">
        <w:rPr>
          <w:i/>
          <w:iCs/>
          <w:sz w:val="20"/>
          <w:szCs w:val="20"/>
        </w:rPr>
        <w:t>).</w:t>
      </w:r>
    </w:p>
    <w:p w14:paraId="6D48D278" w14:textId="77777777" w:rsidR="00FF05B9" w:rsidRPr="00071A7F" w:rsidRDefault="00FF05B9" w:rsidP="00221A24">
      <w:pPr>
        <w:rPr>
          <w:i/>
          <w:sz w:val="20"/>
          <w:szCs w:val="20"/>
        </w:rPr>
      </w:pPr>
    </w:p>
    <w:p w14:paraId="0295D8A3" w14:textId="77777777" w:rsidR="0004712F" w:rsidRPr="00071A7F" w:rsidRDefault="00BD67CB" w:rsidP="008419C7">
      <w:pPr>
        <w:rPr>
          <w:b/>
          <w:i/>
          <w:sz w:val="20"/>
          <w:szCs w:val="20"/>
          <w:u w:val="single"/>
        </w:rPr>
      </w:pPr>
      <w:r w:rsidRPr="00071A7F">
        <w:rPr>
          <w:b/>
          <w:i/>
          <w:sz w:val="20"/>
          <w:szCs w:val="20"/>
          <w:u w:val="single"/>
        </w:rPr>
        <w:t>Ple</w:t>
      </w:r>
      <w:r w:rsidR="006D2D12" w:rsidRPr="00071A7F">
        <w:rPr>
          <w:b/>
          <w:i/>
          <w:sz w:val="20"/>
          <w:szCs w:val="20"/>
          <w:u w:val="single"/>
        </w:rPr>
        <w:t>ase carefully read the instructions</w:t>
      </w:r>
      <w:r w:rsidRPr="00071A7F">
        <w:rPr>
          <w:b/>
          <w:i/>
          <w:sz w:val="20"/>
          <w:szCs w:val="20"/>
          <w:u w:val="single"/>
        </w:rPr>
        <w:t xml:space="preserve"> when completing the table</w:t>
      </w:r>
    </w:p>
    <w:p w14:paraId="4EEB9FFD" w14:textId="2E33329C" w:rsidR="0004712F" w:rsidRPr="00071A7F" w:rsidRDefault="0004712F" w:rsidP="005B3536">
      <w:pPr>
        <w:pStyle w:val="ListParagraph"/>
        <w:numPr>
          <w:ilvl w:val="0"/>
          <w:numId w:val="9"/>
        </w:numPr>
        <w:rPr>
          <w:color w:val="auto"/>
          <w:sz w:val="20"/>
          <w:szCs w:val="20"/>
        </w:rPr>
      </w:pPr>
      <w:r w:rsidRPr="00071A7F">
        <w:rPr>
          <w:color w:val="auto"/>
          <w:sz w:val="20"/>
          <w:szCs w:val="20"/>
          <w:u w:val="single"/>
        </w:rPr>
        <w:t>Column 1</w:t>
      </w:r>
      <w:r w:rsidRPr="00071A7F">
        <w:rPr>
          <w:color w:val="auto"/>
          <w:sz w:val="20"/>
          <w:szCs w:val="20"/>
        </w:rPr>
        <w:t xml:space="preserve">: Refer to the country </w:t>
      </w:r>
      <w:r w:rsidRPr="00071A7F">
        <w:rPr>
          <w:b/>
          <w:bCs/>
          <w:color w:val="auto"/>
          <w:sz w:val="20"/>
          <w:szCs w:val="20"/>
        </w:rPr>
        <w:t>ToC end outcome</w:t>
      </w:r>
      <w:r w:rsidRPr="00071A7F">
        <w:rPr>
          <w:color w:val="auto"/>
          <w:sz w:val="20"/>
          <w:szCs w:val="20"/>
        </w:rPr>
        <w:t xml:space="preserve"> (sphere of interest) to which the outcome in this row contributes. Use the same outcome </w:t>
      </w:r>
      <w:r w:rsidR="00ED62AF" w:rsidRPr="00071A7F">
        <w:rPr>
          <w:color w:val="auto"/>
          <w:sz w:val="20"/>
          <w:szCs w:val="20"/>
        </w:rPr>
        <w:t>description as</w:t>
      </w:r>
      <w:r w:rsidRPr="00071A7F">
        <w:rPr>
          <w:color w:val="auto"/>
          <w:sz w:val="20"/>
          <w:szCs w:val="20"/>
        </w:rPr>
        <w:t xml:space="preserve"> in your ToC visual. If you have numbered the outcomes in your ToC, please add this nr in the table.</w:t>
      </w:r>
    </w:p>
    <w:p w14:paraId="40657A63" w14:textId="77777777" w:rsidR="0004712F" w:rsidRPr="00071A7F" w:rsidRDefault="0004712F" w:rsidP="005B3536">
      <w:pPr>
        <w:pStyle w:val="ListParagraph"/>
        <w:numPr>
          <w:ilvl w:val="0"/>
          <w:numId w:val="9"/>
        </w:numPr>
        <w:rPr>
          <w:b/>
          <w:bCs/>
          <w:color w:val="auto"/>
          <w:sz w:val="20"/>
          <w:szCs w:val="20"/>
        </w:rPr>
      </w:pPr>
      <w:r w:rsidRPr="00071A7F">
        <w:rPr>
          <w:color w:val="auto"/>
          <w:sz w:val="20"/>
          <w:szCs w:val="20"/>
          <w:u w:val="single"/>
          <w:lang w:val="en-US"/>
        </w:rPr>
        <w:t>Column 2</w:t>
      </w:r>
      <w:r w:rsidRPr="00071A7F">
        <w:rPr>
          <w:color w:val="auto"/>
          <w:sz w:val="20"/>
          <w:szCs w:val="20"/>
        </w:rPr>
        <w:t>: describe the target level of the outcome you want to address (sphere of influence): this could/should be more detailed (SMARTer) or (actor) specific than the (intermediate) outcome description in your ToC visual</w:t>
      </w:r>
      <w:r w:rsidRPr="00071A7F">
        <w:rPr>
          <w:b/>
          <w:bCs/>
          <w:color w:val="auto"/>
          <w:sz w:val="20"/>
          <w:szCs w:val="20"/>
        </w:rPr>
        <w:t>.</w:t>
      </w:r>
      <w:r w:rsidRPr="00071A7F">
        <w:rPr>
          <w:color w:val="auto"/>
          <w:sz w:val="20"/>
          <w:szCs w:val="20"/>
        </w:rPr>
        <w:t xml:space="preserve"> </w:t>
      </w:r>
      <w:r w:rsidRPr="00071A7F">
        <w:rPr>
          <w:b/>
          <w:bCs/>
          <w:color w:val="auto"/>
          <w:sz w:val="20"/>
          <w:szCs w:val="20"/>
        </w:rPr>
        <w:t>Include priority gender &amp; youth related priorities in the different WL pathways</w:t>
      </w:r>
      <w:r w:rsidRPr="00071A7F">
        <w:rPr>
          <w:color w:val="auto"/>
          <w:sz w:val="20"/>
          <w:szCs w:val="20"/>
        </w:rPr>
        <w:t xml:space="preserve"> you want to achieve in 2022, e.g. in a) participation in decision making processes and landscape governance; b) Land and tenure rights/security; c) access to land and ecosystem services; d) Access to financial, business, training and other development opportunities and benefits; e) creating opportunities to interest youth (F/M) and engage them in climate-smart agriculture and forest activities, etc. (these are the WL G&amp;Y basic indicators). If you have numbered the outcomes in your ToC, please add this nr in the table.</w:t>
      </w:r>
    </w:p>
    <w:p w14:paraId="1014FAC4" w14:textId="77777777" w:rsidR="0004712F" w:rsidRPr="00071A7F" w:rsidRDefault="0004712F" w:rsidP="005B3536">
      <w:pPr>
        <w:pStyle w:val="ListParagraph"/>
        <w:numPr>
          <w:ilvl w:val="0"/>
          <w:numId w:val="9"/>
        </w:numPr>
        <w:rPr>
          <w:color w:val="auto"/>
          <w:sz w:val="20"/>
          <w:szCs w:val="20"/>
        </w:rPr>
      </w:pPr>
      <w:r w:rsidRPr="00071A7F">
        <w:rPr>
          <w:color w:val="auto"/>
          <w:sz w:val="20"/>
          <w:szCs w:val="20"/>
          <w:u w:val="single"/>
        </w:rPr>
        <w:t>Column 3 and 4:</w:t>
      </w:r>
      <w:r w:rsidRPr="00071A7F">
        <w:rPr>
          <w:color w:val="auto"/>
          <w:sz w:val="20"/>
          <w:szCs w:val="20"/>
        </w:rPr>
        <w:t xml:space="preserve">  describe your starting point (2021) and target level (2022) for this specific actor and outcome</w:t>
      </w:r>
      <w:r w:rsidRPr="00071A7F" w:rsidDel="1EB4B714">
        <w:rPr>
          <w:color w:val="auto"/>
          <w:sz w:val="20"/>
          <w:szCs w:val="20"/>
        </w:rPr>
        <w:t>.</w:t>
      </w:r>
      <w:r w:rsidRPr="00071A7F">
        <w:rPr>
          <w:b/>
          <w:bCs/>
          <w:color w:val="auto"/>
          <w:sz w:val="20"/>
          <w:szCs w:val="20"/>
        </w:rPr>
        <w:t xml:space="preserve"> </w:t>
      </w:r>
      <w:r w:rsidRPr="00071A7F">
        <w:rPr>
          <w:color w:val="auto"/>
          <w:sz w:val="20"/>
          <w:szCs w:val="20"/>
        </w:rPr>
        <w:t xml:space="preserve">The outcome descriptions should be </w:t>
      </w:r>
      <w:r w:rsidRPr="00071A7F">
        <w:rPr>
          <w:b/>
          <w:bCs/>
          <w:color w:val="auto"/>
          <w:sz w:val="20"/>
          <w:szCs w:val="20"/>
        </w:rPr>
        <w:t>as precise as possible</w:t>
      </w:r>
      <w:r w:rsidRPr="00071A7F">
        <w:rPr>
          <w:color w:val="auto"/>
          <w:sz w:val="20"/>
          <w:szCs w:val="20"/>
        </w:rPr>
        <w:t xml:space="preserve"> and should describe </w:t>
      </w:r>
      <w:r w:rsidRPr="00071A7F">
        <w:rPr>
          <w:b/>
          <w:bCs/>
          <w:color w:val="auto"/>
          <w:sz w:val="20"/>
          <w:szCs w:val="20"/>
        </w:rPr>
        <w:t>who</w:t>
      </w:r>
      <w:r w:rsidRPr="00071A7F">
        <w:rPr>
          <w:color w:val="auto"/>
          <w:sz w:val="20"/>
          <w:szCs w:val="20"/>
        </w:rPr>
        <w:t xml:space="preserve"> you want to have changed </w:t>
      </w:r>
      <w:r w:rsidRPr="00071A7F">
        <w:rPr>
          <w:b/>
          <w:bCs/>
          <w:color w:val="auto"/>
          <w:sz w:val="20"/>
          <w:szCs w:val="20"/>
        </w:rPr>
        <w:t xml:space="preserve">what </w:t>
      </w:r>
      <w:r w:rsidRPr="00071A7F">
        <w:rPr>
          <w:color w:val="auto"/>
          <w:sz w:val="20"/>
          <w:szCs w:val="20"/>
        </w:rPr>
        <w:t xml:space="preserve">and </w:t>
      </w:r>
      <w:r w:rsidRPr="00071A7F">
        <w:rPr>
          <w:b/>
          <w:bCs/>
          <w:color w:val="auto"/>
          <w:sz w:val="20"/>
          <w:szCs w:val="20"/>
        </w:rPr>
        <w:t>where</w:t>
      </w:r>
      <w:r w:rsidRPr="00071A7F" w:rsidDel="1EB4B714">
        <w:rPr>
          <w:color w:val="auto"/>
          <w:sz w:val="20"/>
          <w:szCs w:val="20"/>
        </w:rPr>
        <w:t>.</w:t>
      </w:r>
      <w:r w:rsidRPr="00071A7F">
        <w:rPr>
          <w:color w:val="auto"/>
          <w:sz w:val="20"/>
          <w:szCs w:val="20"/>
        </w:rPr>
        <w:t xml:space="preserve"> Use a new row for each separate target outcome. The baseline and target descriptions can be formulated with use of the relevant indicator tools (see annex I). Number the outcome descriptions in column 3 and 4 for future reference. </w:t>
      </w:r>
    </w:p>
    <w:p w14:paraId="0FE4D9AB" w14:textId="77777777" w:rsidR="0004712F" w:rsidRPr="00071A7F" w:rsidRDefault="0004712F" w:rsidP="005B3536">
      <w:pPr>
        <w:pStyle w:val="ListParagraph"/>
        <w:numPr>
          <w:ilvl w:val="0"/>
          <w:numId w:val="9"/>
        </w:numPr>
        <w:rPr>
          <w:color w:val="auto"/>
          <w:sz w:val="20"/>
          <w:szCs w:val="20"/>
        </w:rPr>
      </w:pPr>
      <w:r w:rsidRPr="00071A7F">
        <w:rPr>
          <w:color w:val="auto"/>
          <w:sz w:val="20"/>
          <w:szCs w:val="20"/>
          <w:u w:val="single"/>
        </w:rPr>
        <w:t>Column 5</w:t>
      </w:r>
      <w:r w:rsidRPr="00071A7F">
        <w:rPr>
          <w:color w:val="auto"/>
          <w:sz w:val="20"/>
          <w:szCs w:val="20"/>
        </w:rPr>
        <w:t xml:space="preserve">: distinguish between public, private and civil actors, but describe them as precise as possible. </w:t>
      </w:r>
    </w:p>
    <w:p w14:paraId="597F2BE4" w14:textId="77777777" w:rsidR="0004712F" w:rsidRPr="00071A7F" w:rsidRDefault="0004712F" w:rsidP="005B3536">
      <w:pPr>
        <w:pStyle w:val="ListParagraph"/>
        <w:numPr>
          <w:ilvl w:val="0"/>
          <w:numId w:val="9"/>
        </w:numPr>
        <w:rPr>
          <w:color w:val="auto"/>
          <w:sz w:val="20"/>
          <w:szCs w:val="20"/>
        </w:rPr>
      </w:pPr>
      <w:r w:rsidRPr="00071A7F">
        <w:rPr>
          <w:color w:val="auto"/>
          <w:sz w:val="20"/>
          <w:szCs w:val="20"/>
          <w:u w:val="single"/>
        </w:rPr>
        <w:t>Column 6 and 7</w:t>
      </w:r>
      <w:r w:rsidRPr="00071A7F">
        <w:rPr>
          <w:color w:val="auto"/>
          <w:sz w:val="20"/>
          <w:szCs w:val="20"/>
        </w:rPr>
        <w:t>: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6 for future reference.</w:t>
      </w:r>
    </w:p>
    <w:p w14:paraId="7EC3C18F" w14:textId="77777777" w:rsidR="0004712F" w:rsidRPr="00071A7F" w:rsidRDefault="0004712F" w:rsidP="005B3536">
      <w:pPr>
        <w:pStyle w:val="ListParagraph"/>
        <w:numPr>
          <w:ilvl w:val="0"/>
          <w:numId w:val="9"/>
        </w:numPr>
        <w:rPr>
          <w:color w:val="auto"/>
          <w:sz w:val="20"/>
          <w:szCs w:val="20"/>
        </w:rPr>
      </w:pPr>
      <w:r w:rsidRPr="00071A7F">
        <w:rPr>
          <w:color w:val="auto"/>
          <w:sz w:val="20"/>
          <w:szCs w:val="20"/>
          <w:u w:val="single"/>
        </w:rPr>
        <w:t>Column 8</w:t>
      </w:r>
      <w:r w:rsidRPr="00071A7F">
        <w:rPr>
          <w:color w:val="auto"/>
          <w:sz w:val="20"/>
          <w:szCs w:val="20"/>
        </w:rPr>
        <w:t xml:space="preserve">:  If not specifically defined as expected outcome (columns 2-4), please describe how your strategies and expected outcomes </w:t>
      </w:r>
      <w:r w:rsidRPr="00071A7F">
        <w:rPr>
          <w:color w:val="auto"/>
          <w:sz w:val="20"/>
          <w:szCs w:val="20"/>
          <w:lang w:val="en-US"/>
        </w:rPr>
        <w:t xml:space="preserve">will be gender and age sensitive, responsive or transformative, e.g. </w:t>
      </w:r>
      <w:r w:rsidRPr="00071A7F">
        <w:rPr>
          <w:color w:val="auto"/>
          <w:sz w:val="20"/>
          <w:szCs w:val="20"/>
        </w:rPr>
        <w:t>address and support specific needs of youth and women, support women’s leadership, redress power imbalances between generations, promote gender equality</w:t>
      </w:r>
      <w:r w:rsidRPr="00071A7F">
        <w:rPr>
          <w:color w:val="auto"/>
          <w:sz w:val="20"/>
          <w:szCs w:val="20"/>
          <w:lang w:val="en-US"/>
        </w:rPr>
        <w:t xml:space="preserve">., etc.  </w:t>
      </w:r>
      <w:r w:rsidRPr="00071A7F">
        <w:rPr>
          <w:color w:val="auto"/>
          <w:sz w:val="20"/>
          <w:szCs w:val="20"/>
        </w:rPr>
        <w:t xml:space="preserve">You can also check the gender sensitivity assessment tool in annex II, based on an existing CARE tool. </w:t>
      </w:r>
    </w:p>
    <w:p w14:paraId="36E59531" w14:textId="77777777" w:rsidR="0004712F" w:rsidRPr="00071A7F" w:rsidRDefault="0004712F" w:rsidP="005B3536">
      <w:pPr>
        <w:pStyle w:val="ListParagraph"/>
        <w:numPr>
          <w:ilvl w:val="0"/>
          <w:numId w:val="9"/>
        </w:numPr>
        <w:rPr>
          <w:color w:val="auto"/>
          <w:sz w:val="20"/>
          <w:szCs w:val="20"/>
        </w:rPr>
      </w:pPr>
      <w:r w:rsidRPr="00071A7F">
        <w:rPr>
          <w:color w:val="auto"/>
          <w:sz w:val="20"/>
          <w:szCs w:val="20"/>
          <w:u w:val="single"/>
        </w:rPr>
        <w:t>Column 9: please indicate to which WL generic ToC pillars/pathways A,B,C</w:t>
      </w:r>
      <w:r w:rsidRPr="00071A7F">
        <w:rPr>
          <w:rStyle w:val="FootnoteReference"/>
          <w:color w:val="auto"/>
          <w:sz w:val="20"/>
          <w:szCs w:val="20"/>
          <w:u w:val="single"/>
        </w:rPr>
        <w:footnoteReference w:id="7"/>
      </w:r>
      <w:r w:rsidRPr="00071A7F">
        <w:rPr>
          <w:color w:val="auto"/>
          <w:sz w:val="20"/>
          <w:szCs w:val="20"/>
          <w:u w:val="single"/>
        </w:rPr>
        <w:t xml:space="preserve"> the outcome contributes. More than one is possible, but put the most important one first.</w:t>
      </w:r>
    </w:p>
    <w:p w14:paraId="0AAA36F5" w14:textId="77777777" w:rsidR="00844543" w:rsidRPr="00071A7F" w:rsidRDefault="0004712F" w:rsidP="005B3536">
      <w:pPr>
        <w:pStyle w:val="ListParagraph"/>
        <w:numPr>
          <w:ilvl w:val="0"/>
          <w:numId w:val="9"/>
        </w:numPr>
        <w:rPr>
          <w:color w:val="auto"/>
          <w:sz w:val="20"/>
          <w:szCs w:val="20"/>
          <w:lang w:val="en-US"/>
        </w:rPr>
        <w:sectPr w:rsidR="00844543" w:rsidRPr="00071A7F" w:rsidSect="0004712F">
          <w:pgSz w:w="11906" w:h="16838"/>
          <w:pgMar w:top="720" w:right="720" w:bottom="816" w:left="720" w:header="709" w:footer="709" w:gutter="0"/>
          <w:cols w:space="708"/>
          <w:docGrid w:linePitch="360"/>
        </w:sectPr>
      </w:pPr>
      <w:r w:rsidRPr="00071A7F">
        <w:rPr>
          <w:color w:val="auto"/>
          <w:sz w:val="20"/>
          <w:szCs w:val="20"/>
        </w:rPr>
        <w:t xml:space="preserve">In </w:t>
      </w:r>
      <w:r w:rsidRPr="00071A7F">
        <w:rPr>
          <w:color w:val="auto"/>
          <w:sz w:val="20"/>
          <w:szCs w:val="20"/>
          <w:u w:val="single"/>
        </w:rPr>
        <w:t>column 10</w:t>
      </w:r>
      <w:r w:rsidRPr="00071A7F">
        <w:rPr>
          <w:color w:val="auto"/>
          <w:sz w:val="20"/>
          <w:szCs w:val="20"/>
        </w:rPr>
        <w:t>, indicate to which of the following theme(s) the outcome contributes: gender (G), youth (Y)</w:t>
      </w:r>
      <w:r w:rsidRPr="00071A7F">
        <w:rPr>
          <w:color w:val="auto"/>
          <w:sz w:val="20"/>
          <w:szCs w:val="20"/>
          <w:lang w:val="en-US"/>
        </w:rPr>
        <w:t>; NDC; R(estoration); AC (agro-commodities); BF (business &amp; finance);</w:t>
      </w:r>
    </w:p>
    <w:p w14:paraId="391FE451" w14:textId="50663766" w:rsidR="000C3873" w:rsidRPr="00071A7F" w:rsidRDefault="000C3873" w:rsidP="000C3873">
      <w:pPr>
        <w:pStyle w:val="Heading2"/>
        <w:rPr>
          <w:color w:val="auto"/>
        </w:rPr>
      </w:pPr>
      <w:bookmarkStart w:id="45" w:name="_Hlk94092471"/>
      <w:bookmarkStart w:id="46" w:name="_Hlk94090155"/>
      <w:r w:rsidRPr="00071A7F">
        <w:rPr>
          <w:color w:val="auto"/>
        </w:rPr>
        <w:lastRenderedPageBreak/>
        <w:t>Expected outcomes and results for 2022</w:t>
      </w:r>
      <w:r w:rsidR="00821B8F" w:rsidRPr="00071A7F">
        <w:rPr>
          <w:color w:val="auto"/>
        </w:rPr>
        <w:t xml:space="preserve"> (Table 2)</w:t>
      </w:r>
    </w:p>
    <w:p w14:paraId="7C681EF0" w14:textId="77777777" w:rsidR="00821B8F" w:rsidRPr="00071A7F" w:rsidRDefault="00821B8F" w:rsidP="00821B8F">
      <w:pPr>
        <w:rPr>
          <w:lang w:val="en-GB"/>
        </w:rPr>
      </w:pPr>
    </w:p>
    <w:p w14:paraId="780F2B0D" w14:textId="627A8822" w:rsidR="00844543" w:rsidRPr="00071A7F" w:rsidRDefault="00821B8F" w:rsidP="00821B8F">
      <w:pPr>
        <w:pStyle w:val="Heading3"/>
        <w:rPr>
          <w:color w:val="auto"/>
        </w:rPr>
      </w:pPr>
      <w:r w:rsidRPr="00071A7F">
        <w:rPr>
          <w:color w:val="auto"/>
        </w:rPr>
        <w:t>Proposition 1</w:t>
      </w:r>
    </w:p>
    <w:tbl>
      <w:tblPr>
        <w:tblpPr w:leftFromText="180" w:rightFromText="180" w:vertAnchor="text" w:tblpX="-5" w:tblpY="1"/>
        <w:tblOverlap w:val="never"/>
        <w:tblW w:w="15730" w:type="dxa"/>
        <w:tblLayout w:type="fixed"/>
        <w:tblCellMar>
          <w:left w:w="70" w:type="dxa"/>
          <w:right w:w="70" w:type="dxa"/>
        </w:tblCellMar>
        <w:tblLook w:val="04A0" w:firstRow="1" w:lastRow="0" w:firstColumn="1" w:lastColumn="0" w:noHBand="0" w:noVBand="1"/>
      </w:tblPr>
      <w:tblGrid>
        <w:gridCol w:w="1802"/>
        <w:gridCol w:w="1613"/>
        <w:gridCol w:w="1646"/>
        <w:gridCol w:w="1697"/>
        <w:gridCol w:w="1476"/>
        <w:gridCol w:w="2923"/>
        <w:gridCol w:w="1079"/>
        <w:gridCol w:w="1250"/>
        <w:gridCol w:w="992"/>
        <w:gridCol w:w="1252"/>
      </w:tblGrid>
      <w:tr w:rsidR="00071A7F" w:rsidRPr="00071A7F" w14:paraId="5D55F778" w14:textId="77777777" w:rsidTr="55E56FA2">
        <w:trPr>
          <w:trHeight w:val="92"/>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1E0B762" w14:textId="77777777" w:rsidR="00233672" w:rsidRPr="00071A7F" w:rsidRDefault="00233672" w:rsidP="00CA01F0">
            <w:pPr>
              <w:jc w:val="center"/>
              <w:rPr>
                <w:b/>
                <w:lang w:val="nl-NL" w:eastAsia="nl-NL"/>
              </w:rPr>
            </w:pPr>
            <w:r w:rsidRPr="00071A7F">
              <w:rPr>
                <w:b/>
                <w:lang w:val="nl-NL" w:eastAsia="nl-NL"/>
              </w:rPr>
              <w:t>1</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24E7D430" w14:textId="77777777" w:rsidR="00233672" w:rsidRPr="00071A7F" w:rsidRDefault="00233672" w:rsidP="00CA01F0">
            <w:pPr>
              <w:jc w:val="center"/>
              <w:rPr>
                <w:b/>
                <w:lang w:eastAsia="nl-NL"/>
              </w:rPr>
            </w:pPr>
            <w:r w:rsidRPr="00071A7F">
              <w:rPr>
                <w:b/>
                <w:lang w:eastAsia="nl-NL"/>
              </w:rPr>
              <w:t>2</w:t>
            </w:r>
          </w:p>
        </w:tc>
        <w:tc>
          <w:tcPr>
            <w:tcW w:w="1646" w:type="dxa"/>
            <w:tcBorders>
              <w:top w:val="single" w:sz="4" w:space="0" w:color="auto"/>
              <w:left w:val="nil"/>
              <w:bottom w:val="single" w:sz="4" w:space="0" w:color="auto"/>
              <w:right w:val="single" w:sz="4" w:space="0" w:color="auto"/>
            </w:tcBorders>
            <w:shd w:val="clear" w:color="auto" w:fill="DDEBF7"/>
          </w:tcPr>
          <w:p w14:paraId="6CC40802" w14:textId="77777777" w:rsidR="00233672" w:rsidRPr="00071A7F" w:rsidRDefault="00233672" w:rsidP="00CA01F0">
            <w:pPr>
              <w:jc w:val="center"/>
              <w:rPr>
                <w:b/>
                <w:lang w:val="nl-NL" w:eastAsia="nl-NL"/>
              </w:rPr>
            </w:pPr>
            <w:r w:rsidRPr="00071A7F">
              <w:rPr>
                <w:b/>
                <w:lang w:val="nl-NL" w:eastAsia="nl-NL"/>
              </w:rPr>
              <w:t>3</w:t>
            </w:r>
          </w:p>
        </w:tc>
        <w:tc>
          <w:tcPr>
            <w:tcW w:w="1697" w:type="dxa"/>
            <w:tcBorders>
              <w:top w:val="single" w:sz="4" w:space="0" w:color="auto"/>
              <w:left w:val="nil"/>
              <w:bottom w:val="single" w:sz="4" w:space="0" w:color="auto"/>
              <w:right w:val="single" w:sz="4" w:space="0" w:color="auto"/>
            </w:tcBorders>
            <w:shd w:val="clear" w:color="auto" w:fill="DDEBF7"/>
          </w:tcPr>
          <w:p w14:paraId="37742C03" w14:textId="77777777" w:rsidR="00233672" w:rsidRPr="00071A7F" w:rsidRDefault="00233672" w:rsidP="00CA01F0">
            <w:pPr>
              <w:jc w:val="center"/>
              <w:rPr>
                <w:b/>
                <w:lang w:eastAsia="nl-NL"/>
              </w:rPr>
            </w:pPr>
            <w:r w:rsidRPr="00071A7F">
              <w:rPr>
                <w:b/>
                <w:lang w:eastAsia="nl-NL"/>
              </w:rPr>
              <w:t>4</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7EC94F85" w14:textId="77777777" w:rsidR="00233672" w:rsidRPr="00071A7F" w:rsidRDefault="00233672" w:rsidP="00CA01F0">
            <w:pPr>
              <w:jc w:val="center"/>
              <w:rPr>
                <w:b/>
                <w:lang w:eastAsia="nl-NL"/>
              </w:rPr>
            </w:pPr>
            <w:r w:rsidRPr="00071A7F">
              <w:rPr>
                <w:b/>
                <w:lang w:eastAsia="nl-NL"/>
              </w:rPr>
              <w:t>5</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BFC98C1" w14:textId="77777777" w:rsidR="00233672" w:rsidRPr="00071A7F" w:rsidRDefault="00233672" w:rsidP="00CA01F0">
            <w:pPr>
              <w:jc w:val="center"/>
              <w:rPr>
                <w:b/>
                <w:lang w:eastAsia="nl-NL"/>
              </w:rPr>
            </w:pPr>
            <w:r w:rsidRPr="00071A7F">
              <w:rPr>
                <w:b/>
                <w:lang w:eastAsia="nl-NL"/>
              </w:rPr>
              <w:t>6</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47CEC44" w14:textId="77777777" w:rsidR="00233672" w:rsidRPr="00071A7F" w:rsidRDefault="00233672" w:rsidP="00CA01F0">
            <w:pPr>
              <w:jc w:val="center"/>
              <w:rPr>
                <w:b/>
                <w:lang w:eastAsia="nl-NL"/>
              </w:rPr>
            </w:pPr>
            <w:r w:rsidRPr="00071A7F">
              <w:rPr>
                <w:b/>
                <w:lang w:eastAsia="nl-NL"/>
              </w:rPr>
              <w:t>7</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780E9D5" w14:textId="77777777" w:rsidR="00233672" w:rsidRPr="00071A7F" w:rsidRDefault="00233672" w:rsidP="00CA01F0">
            <w:pPr>
              <w:jc w:val="center"/>
              <w:rPr>
                <w:b/>
                <w:lang w:eastAsia="nl-NL"/>
              </w:rPr>
            </w:pPr>
            <w:r w:rsidRPr="00071A7F">
              <w:rPr>
                <w:b/>
                <w:lang w:eastAsia="nl-NL"/>
              </w:rPr>
              <w:t>8</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7977768" w14:textId="77777777" w:rsidR="00233672" w:rsidRPr="00071A7F" w:rsidRDefault="00233672" w:rsidP="00CA01F0">
            <w:pPr>
              <w:jc w:val="center"/>
              <w:rPr>
                <w:b/>
                <w:lang w:eastAsia="nl-NL"/>
              </w:rPr>
            </w:pPr>
            <w:r w:rsidRPr="00071A7F">
              <w:rPr>
                <w:b/>
                <w:lang w:eastAsia="nl-NL"/>
              </w:rPr>
              <w:t>9</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8CCA153" w14:textId="77777777" w:rsidR="00233672" w:rsidRPr="00071A7F" w:rsidRDefault="00233672" w:rsidP="00CA01F0">
            <w:pPr>
              <w:jc w:val="center"/>
              <w:rPr>
                <w:b/>
                <w:lang w:eastAsia="nl-NL"/>
              </w:rPr>
            </w:pPr>
            <w:r w:rsidRPr="00071A7F">
              <w:rPr>
                <w:b/>
                <w:lang w:eastAsia="nl-NL"/>
              </w:rPr>
              <w:t>10</w:t>
            </w:r>
          </w:p>
        </w:tc>
      </w:tr>
      <w:tr w:rsidR="00071A7F" w:rsidRPr="00071A7F" w14:paraId="1132865A" w14:textId="77777777" w:rsidTr="55E56FA2">
        <w:trPr>
          <w:trHeight w:val="943"/>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46039C6C" w14:textId="77777777" w:rsidR="00233672" w:rsidRPr="00071A7F" w:rsidRDefault="00233672" w:rsidP="00CA01F0">
            <w:pPr>
              <w:rPr>
                <w:b/>
                <w:lang w:val="nl-NL" w:eastAsia="nl-NL"/>
              </w:rPr>
            </w:pPr>
            <w:r w:rsidRPr="00071A7F">
              <w:rPr>
                <w:b/>
                <w:lang w:val="nl-NL" w:eastAsia="nl-NL"/>
              </w:rPr>
              <w:t>Targeted  ToC (end) outcome</w:t>
            </w:r>
          </w:p>
        </w:tc>
        <w:tc>
          <w:tcPr>
            <w:tcW w:w="1613" w:type="dxa"/>
            <w:tcBorders>
              <w:top w:val="single" w:sz="4" w:space="0" w:color="auto"/>
              <w:left w:val="single" w:sz="4" w:space="0" w:color="auto"/>
              <w:bottom w:val="single" w:sz="4" w:space="0" w:color="auto"/>
              <w:right w:val="single" w:sz="4" w:space="0" w:color="auto"/>
            </w:tcBorders>
            <w:shd w:val="clear" w:color="auto" w:fill="DDEBF7"/>
            <w:hideMark/>
          </w:tcPr>
          <w:p w14:paraId="1394AF4F" w14:textId="77777777" w:rsidR="00233672" w:rsidRPr="00071A7F" w:rsidRDefault="00233672" w:rsidP="00CA01F0">
            <w:pPr>
              <w:rPr>
                <w:b/>
                <w:lang w:eastAsia="nl-NL"/>
              </w:rPr>
            </w:pPr>
            <w:r w:rsidRPr="00071A7F">
              <w:rPr>
                <w:b/>
                <w:lang w:eastAsia="nl-NL"/>
              </w:rPr>
              <w:t>Description of end target level 2023</w:t>
            </w:r>
          </w:p>
        </w:tc>
        <w:tc>
          <w:tcPr>
            <w:tcW w:w="1646" w:type="dxa"/>
            <w:tcBorders>
              <w:top w:val="single" w:sz="4" w:space="0" w:color="auto"/>
              <w:left w:val="nil"/>
              <w:bottom w:val="single" w:sz="4" w:space="0" w:color="auto"/>
              <w:right w:val="single" w:sz="4" w:space="0" w:color="auto"/>
            </w:tcBorders>
            <w:shd w:val="clear" w:color="auto" w:fill="DDEBF7"/>
            <w:hideMark/>
          </w:tcPr>
          <w:p w14:paraId="4A161588" w14:textId="77777777" w:rsidR="00233672" w:rsidRPr="00071A7F" w:rsidRDefault="00233672" w:rsidP="00CA01F0">
            <w:pPr>
              <w:rPr>
                <w:b/>
                <w:lang w:eastAsia="nl-NL"/>
              </w:rPr>
            </w:pPr>
            <w:r w:rsidRPr="00071A7F">
              <w:rPr>
                <w:b/>
                <w:lang w:eastAsia="nl-NL"/>
              </w:rPr>
              <w:t>Description of outcome level as achieved by 2021</w:t>
            </w:r>
          </w:p>
        </w:tc>
        <w:tc>
          <w:tcPr>
            <w:tcW w:w="1697" w:type="dxa"/>
            <w:tcBorders>
              <w:top w:val="single" w:sz="4" w:space="0" w:color="auto"/>
              <w:left w:val="nil"/>
              <w:bottom w:val="single" w:sz="4" w:space="0" w:color="auto"/>
              <w:right w:val="single" w:sz="4" w:space="0" w:color="auto"/>
            </w:tcBorders>
            <w:shd w:val="clear" w:color="auto" w:fill="DDEBF7"/>
            <w:hideMark/>
          </w:tcPr>
          <w:p w14:paraId="4C44E636" w14:textId="77777777" w:rsidR="00233672" w:rsidRPr="00071A7F" w:rsidRDefault="00233672" w:rsidP="00CA01F0">
            <w:pPr>
              <w:rPr>
                <w:b/>
                <w:lang w:eastAsia="nl-NL"/>
              </w:rPr>
            </w:pPr>
            <w:r w:rsidRPr="00071A7F">
              <w:rPr>
                <w:b/>
                <w:lang w:eastAsia="nl-NL"/>
              </w:rPr>
              <w:t>Description of target level 2022</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0A407D5D" w14:textId="77777777" w:rsidR="00233672" w:rsidRPr="00071A7F" w:rsidRDefault="00233672" w:rsidP="00CA01F0">
            <w:pPr>
              <w:rPr>
                <w:b/>
                <w:lang w:eastAsia="nl-NL"/>
              </w:rPr>
            </w:pPr>
            <w:r w:rsidRPr="00071A7F">
              <w:rPr>
                <w:b/>
                <w:lang w:eastAsia="nl-NL"/>
              </w:rPr>
              <w:t>Targeted actor</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71600CB" w14:textId="77777777" w:rsidR="00233672" w:rsidRPr="00071A7F" w:rsidRDefault="00233672" w:rsidP="00CA01F0">
            <w:pPr>
              <w:rPr>
                <w:b/>
                <w:lang w:eastAsia="nl-NL"/>
              </w:rPr>
            </w:pPr>
            <w:r w:rsidRPr="00071A7F">
              <w:rPr>
                <w:b/>
              </w:rPr>
              <w:t>Planned Intervention(s)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2296BCC" w14:textId="77777777" w:rsidR="00233672" w:rsidRPr="00071A7F" w:rsidRDefault="00233672" w:rsidP="00CA01F0">
            <w:pPr>
              <w:rPr>
                <w:b/>
                <w:lang w:eastAsia="nl-NL"/>
              </w:rPr>
            </w:pPr>
            <w:r w:rsidRPr="00071A7F">
              <w:rPr>
                <w:b/>
              </w:rPr>
              <w:t>(With) who(m)?</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1A195B36" w14:textId="77777777" w:rsidR="00233672" w:rsidRPr="00071A7F" w:rsidRDefault="00233672" w:rsidP="00CA01F0">
            <w:pPr>
              <w:rPr>
                <w:b/>
                <w:lang w:eastAsia="nl-NL"/>
              </w:rPr>
            </w:pPr>
            <w:r w:rsidRPr="00071A7F">
              <w:rPr>
                <w:b/>
                <w:lang w:eastAsia="nl-NL"/>
              </w:rPr>
              <w:t>Gender &amp; youth (F/M) dimension</w:t>
            </w:r>
            <w:r w:rsidRPr="00071A7F">
              <w:rPr>
                <w:rStyle w:val="FootnoteAnchor"/>
                <w:rFonts w:cs="FreeSans"/>
                <w:iCs/>
                <w:sz w:val="20"/>
                <w:szCs w:val="20"/>
                <w:lang w:val="en-GB"/>
              </w:rPr>
              <w:footnoteReference w:id="8"/>
            </w:r>
            <w:r w:rsidRPr="00071A7F">
              <w:rPr>
                <w:b/>
                <w:lang w:eastAsia="nl-NL"/>
              </w:rPr>
              <w:t xml:space="preserve"> </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59CCE1E2" w14:textId="77777777" w:rsidR="00233672" w:rsidRPr="00071A7F" w:rsidRDefault="00233672" w:rsidP="00CA01F0">
            <w:pPr>
              <w:rPr>
                <w:b/>
                <w:lang w:eastAsia="nl-NL"/>
              </w:rPr>
            </w:pPr>
            <w:r w:rsidRPr="00071A7F">
              <w:rPr>
                <w:b/>
                <w:lang w:eastAsia="nl-NL"/>
              </w:rPr>
              <w:t>WL ToC pillar(s) (A,B,C)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24028EF1" w14:textId="77777777" w:rsidR="00233672" w:rsidRPr="00071A7F" w:rsidRDefault="00233672" w:rsidP="00CA01F0">
            <w:pPr>
              <w:rPr>
                <w:b/>
                <w:bCs/>
                <w:lang w:eastAsia="nl-NL"/>
              </w:rPr>
            </w:pPr>
            <w:r w:rsidRPr="00071A7F">
              <w:rPr>
                <w:b/>
                <w:bCs/>
                <w:lang w:eastAsia="nl-NL"/>
              </w:rPr>
              <w:t xml:space="preserve"> WL themes (G; Y; NDC; AC; R; BF; or none)</w:t>
            </w:r>
            <w:r w:rsidRPr="00071A7F">
              <w:rPr>
                <w:rStyle w:val="FootnoteReference"/>
              </w:rPr>
              <w:t xml:space="preserve"> </w:t>
            </w:r>
          </w:p>
        </w:tc>
      </w:tr>
      <w:tr w:rsidR="00071A7F" w:rsidRPr="00071A7F" w14:paraId="25CDD131" w14:textId="77777777" w:rsidTr="55E56FA2">
        <w:trPr>
          <w:trHeight w:val="943"/>
        </w:trPr>
        <w:tc>
          <w:tcPr>
            <w:tcW w:w="15730" w:type="dxa"/>
            <w:gridSpan w:val="10"/>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E12798B" w14:textId="4C75DA3B" w:rsidR="00233672" w:rsidRPr="00071A7F" w:rsidRDefault="00233672" w:rsidP="0096358E">
            <w:pPr>
              <w:rPr>
                <w:b/>
                <w:bCs/>
                <w:lang w:eastAsia="nl-NL"/>
              </w:rPr>
            </w:pPr>
            <w:r w:rsidRPr="00071A7F">
              <w:rPr>
                <w:b/>
                <w:bCs/>
                <w:lang w:eastAsia="nl-NL"/>
              </w:rPr>
              <w:t xml:space="preserve">Model </w:t>
            </w:r>
            <w:r w:rsidR="00305A8F" w:rsidRPr="00071A7F">
              <w:rPr>
                <w:b/>
                <w:bCs/>
                <w:lang w:eastAsia="nl-NL"/>
              </w:rPr>
              <w:t>1</w:t>
            </w:r>
            <w:r w:rsidRPr="00071A7F">
              <w:rPr>
                <w:b/>
                <w:bCs/>
                <w:lang w:eastAsia="nl-NL"/>
              </w:rPr>
              <w:t>: Demonstration of an oil palm landscape that protects and connects High Conservation Value (HCV) and High Carbon Stock (HCS) areas in the form of an agro-ecological connection zone in production areas (APL), known as essential ecosystem areas (KEE), which is collaboratively managed by multi-stakeholders (government, estate companies, civil society, and local communities), within and outside the landscape.</w:t>
            </w:r>
            <w:r w:rsidR="00630FBA" w:rsidRPr="00071A7F">
              <w:rPr>
                <w:rStyle w:val="FootnoteReference"/>
                <w:b/>
                <w:bCs/>
                <w:lang w:eastAsia="nl-NL"/>
              </w:rPr>
              <w:footnoteReference w:id="9"/>
            </w:r>
          </w:p>
        </w:tc>
      </w:tr>
      <w:tr w:rsidR="00071A7F" w:rsidRPr="00071A7F" w14:paraId="4E4CD991" w14:textId="77777777" w:rsidTr="55E56FA2">
        <w:trPr>
          <w:trHeight w:val="943"/>
        </w:trPr>
        <w:tc>
          <w:tcPr>
            <w:tcW w:w="1802" w:type="dxa"/>
            <w:vMerge w:val="restart"/>
            <w:tcBorders>
              <w:top w:val="single" w:sz="4" w:space="0" w:color="auto"/>
              <w:left w:val="single" w:sz="4" w:space="0" w:color="auto"/>
              <w:right w:val="single" w:sz="4" w:space="0" w:color="auto"/>
            </w:tcBorders>
            <w:shd w:val="clear" w:color="auto" w:fill="FFF2CC" w:themeFill="accent4" w:themeFillTint="33"/>
          </w:tcPr>
          <w:p w14:paraId="665100E5" w14:textId="02BA3E7E" w:rsidR="00C85076" w:rsidRPr="00071A7F" w:rsidRDefault="00C85076" w:rsidP="00C85076">
            <w:pPr>
              <w:rPr>
                <w:b/>
                <w:sz w:val="20"/>
                <w:szCs w:val="20"/>
                <w:lang w:eastAsia="nl-NL"/>
              </w:rPr>
            </w:pPr>
            <w:bookmarkStart w:id="47" w:name="_Hlk93996838"/>
            <w:r w:rsidRPr="00071A7F">
              <w:rPr>
                <w:bCs/>
                <w:sz w:val="20"/>
                <w:szCs w:val="20"/>
                <w:lang w:eastAsia="nl-NL"/>
              </w:rPr>
              <w:t xml:space="preserve">1.1. </w:t>
            </w:r>
            <w:bookmarkStart w:id="48" w:name="_Hlk93475257"/>
            <w:r w:rsidRPr="00071A7F">
              <w:rPr>
                <w:bCs/>
                <w:sz w:val="20"/>
                <w:szCs w:val="20"/>
                <w:lang w:eastAsia="nl-NL"/>
              </w:rPr>
              <w:t>O</w:t>
            </w:r>
            <w:r w:rsidR="00ED5217" w:rsidRPr="00071A7F">
              <w:rPr>
                <w:bCs/>
                <w:sz w:val="20"/>
                <w:szCs w:val="20"/>
                <w:lang w:eastAsia="nl-NL"/>
              </w:rPr>
              <w:t xml:space="preserve">il </w:t>
            </w:r>
            <w:r w:rsidRPr="00071A7F">
              <w:rPr>
                <w:bCs/>
                <w:sz w:val="20"/>
                <w:szCs w:val="20"/>
                <w:lang w:eastAsia="nl-NL"/>
              </w:rPr>
              <w:t>P</w:t>
            </w:r>
            <w:r w:rsidR="00ED5217" w:rsidRPr="00071A7F">
              <w:rPr>
                <w:bCs/>
                <w:sz w:val="20"/>
                <w:szCs w:val="20"/>
                <w:lang w:eastAsia="nl-NL"/>
              </w:rPr>
              <w:t>alm</w:t>
            </w:r>
            <w:r w:rsidRPr="00071A7F">
              <w:rPr>
                <w:bCs/>
                <w:sz w:val="20"/>
                <w:szCs w:val="20"/>
                <w:lang w:eastAsia="nl-NL"/>
              </w:rPr>
              <w:t xml:space="preserve"> Estates in KKU implement sustainability and zero def</w:t>
            </w:r>
            <w:r w:rsidR="00226E3C" w:rsidRPr="00071A7F">
              <w:rPr>
                <w:bCs/>
                <w:sz w:val="20"/>
                <w:szCs w:val="20"/>
                <w:lang w:eastAsia="nl-NL"/>
              </w:rPr>
              <w:t xml:space="preserve">orestation </w:t>
            </w:r>
            <w:r w:rsidRPr="00071A7F">
              <w:rPr>
                <w:bCs/>
                <w:sz w:val="20"/>
                <w:szCs w:val="20"/>
                <w:lang w:eastAsia="nl-NL"/>
              </w:rPr>
              <w:t xml:space="preserve">(5) </w:t>
            </w:r>
            <w:bookmarkEnd w:id="47"/>
            <w:bookmarkEnd w:id="48"/>
          </w:p>
          <w:p w14:paraId="4EF08944" w14:textId="254B161F" w:rsidR="00C85076" w:rsidRPr="00071A7F" w:rsidRDefault="00C85076" w:rsidP="001112B0">
            <w:pPr>
              <w:rPr>
                <w:b/>
                <w:sz w:val="20"/>
                <w:szCs w:val="20"/>
                <w:lang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10BD0FFC" w14:textId="28787724" w:rsidR="00C85076" w:rsidRPr="00071A7F" w:rsidRDefault="00D14B20" w:rsidP="00C85076">
            <w:pPr>
              <w:rPr>
                <w:bCs/>
                <w:sz w:val="20"/>
                <w:szCs w:val="20"/>
                <w:lang w:eastAsia="nl-NL"/>
              </w:rPr>
            </w:pPr>
            <w:r w:rsidRPr="00071A7F">
              <w:rPr>
                <w:bCs/>
                <w:sz w:val="20"/>
                <w:szCs w:val="20"/>
                <w:lang w:eastAsia="nl-NL"/>
              </w:rPr>
              <w:t xml:space="preserve">1.1.1 </w:t>
            </w:r>
            <w:bookmarkStart w:id="49" w:name="_Hlk93997009"/>
            <w:r w:rsidRPr="00071A7F">
              <w:rPr>
                <w:bCs/>
                <w:sz w:val="20"/>
                <w:szCs w:val="20"/>
                <w:lang w:eastAsia="nl-NL"/>
              </w:rPr>
              <w:t>GOVERNMENT</w:t>
            </w:r>
            <w:r w:rsidR="00C85076" w:rsidRPr="00071A7F">
              <w:rPr>
                <w:bCs/>
                <w:sz w:val="20"/>
                <w:szCs w:val="20"/>
                <w:lang w:eastAsia="nl-NL"/>
              </w:rPr>
              <w:t xml:space="preserve"> AND VOLUNTARY MECHANISM in Ketapang</w:t>
            </w:r>
            <w:r w:rsidR="00ED5217" w:rsidRPr="00071A7F">
              <w:rPr>
                <w:bCs/>
                <w:sz w:val="20"/>
                <w:szCs w:val="20"/>
                <w:lang w:eastAsia="nl-NL"/>
              </w:rPr>
              <w:t xml:space="preserve"> and Kayong Utara (KU)</w:t>
            </w:r>
          </w:p>
          <w:p w14:paraId="496CE670" w14:textId="295B61F3" w:rsidR="00C85076" w:rsidRPr="00071A7F" w:rsidRDefault="00C85076" w:rsidP="00C85076">
            <w:pPr>
              <w:rPr>
                <w:bCs/>
                <w:sz w:val="20"/>
                <w:szCs w:val="20"/>
                <w:lang w:eastAsia="nl-NL"/>
              </w:rPr>
            </w:pPr>
            <w:bookmarkStart w:id="50" w:name="_Hlk93997276"/>
            <w:r w:rsidRPr="00071A7F">
              <w:rPr>
                <w:bCs/>
                <w:sz w:val="20"/>
                <w:szCs w:val="20"/>
                <w:lang w:eastAsia="nl-NL"/>
              </w:rPr>
              <w:t>force private sector to allocate parts of concession areas into conservation and protection area (1.7)</w:t>
            </w:r>
          </w:p>
          <w:bookmarkEnd w:id="49"/>
          <w:bookmarkEnd w:id="50"/>
          <w:p w14:paraId="7CCEDCF3" w14:textId="115359E9" w:rsidR="00C85076" w:rsidRPr="00071A7F" w:rsidRDefault="00C85076" w:rsidP="00C85076">
            <w:pPr>
              <w:rPr>
                <w:b/>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26FF6205" w14:textId="357C8E91" w:rsidR="00C85076" w:rsidRPr="00071A7F" w:rsidRDefault="00C85076" w:rsidP="00233672">
            <w:pPr>
              <w:rPr>
                <w:rFonts w:cstheme="minorHAnsi"/>
                <w:b/>
                <w:sz w:val="20"/>
                <w:szCs w:val="20"/>
                <w:lang w:eastAsia="nl-NL"/>
              </w:rPr>
            </w:pPr>
            <w:r w:rsidRPr="00071A7F">
              <w:rPr>
                <w:rFonts w:eastAsia="Calibri" w:cstheme="minorHAnsi"/>
                <w:sz w:val="20"/>
                <w:szCs w:val="20"/>
                <w:lang w:val="en-ID"/>
              </w:rPr>
              <w:t xml:space="preserve">With the facilitation of the West Kalimantan Environment and Forestry Agency,  the Multi Stakeholders Platform (MSP) has been reactivated after more than one year inactive.  </w:t>
            </w:r>
          </w:p>
        </w:tc>
        <w:tc>
          <w:tcPr>
            <w:tcW w:w="1697" w:type="dxa"/>
            <w:tcBorders>
              <w:top w:val="single" w:sz="4" w:space="0" w:color="auto"/>
              <w:left w:val="nil"/>
              <w:bottom w:val="single" w:sz="4" w:space="0" w:color="auto"/>
              <w:right w:val="single" w:sz="4" w:space="0" w:color="auto"/>
            </w:tcBorders>
            <w:shd w:val="clear" w:color="auto" w:fill="DDEBF7"/>
          </w:tcPr>
          <w:p w14:paraId="531E4C9E" w14:textId="45E5240B" w:rsidR="00C85076" w:rsidRPr="00071A7F" w:rsidRDefault="00C85076" w:rsidP="00233672">
            <w:pPr>
              <w:rPr>
                <w:bCs/>
                <w:sz w:val="20"/>
                <w:szCs w:val="20"/>
                <w:lang w:eastAsia="nl-NL"/>
              </w:rPr>
            </w:pPr>
            <w:r w:rsidRPr="00071A7F">
              <w:rPr>
                <w:bCs/>
                <w:sz w:val="20"/>
                <w:szCs w:val="20"/>
                <w:lang w:eastAsia="nl-NL"/>
              </w:rPr>
              <w:t>1.1.1.1 At least three villages have developed community-based forestry business plans and have executed them.</w:t>
            </w:r>
          </w:p>
          <w:p w14:paraId="02A48D9F" w14:textId="77777777" w:rsidR="00247A26" w:rsidRPr="00071A7F" w:rsidRDefault="00247A26" w:rsidP="00233672">
            <w:pPr>
              <w:rPr>
                <w:bCs/>
                <w:sz w:val="20"/>
                <w:szCs w:val="20"/>
                <w:lang w:eastAsia="nl-NL"/>
              </w:rPr>
            </w:pPr>
          </w:p>
          <w:p w14:paraId="2E602A84" w14:textId="50A9C8E7" w:rsidR="00247A26" w:rsidRPr="00071A7F" w:rsidRDefault="6BAB5AD8" w:rsidP="55E56FA2">
            <w:pPr>
              <w:rPr>
                <w:b/>
                <w:bCs/>
                <w:sz w:val="20"/>
                <w:szCs w:val="20"/>
                <w:lang w:eastAsia="nl-NL"/>
              </w:rPr>
            </w:pPr>
            <w:r w:rsidRPr="55E56FA2">
              <w:rPr>
                <w:sz w:val="20"/>
                <w:szCs w:val="20"/>
                <w:lang w:val="nl-NL" w:eastAsia="nl-NL"/>
              </w:rPr>
              <w:t>1.1.1.2.</w:t>
            </w:r>
            <w:r w:rsidRPr="55E56FA2">
              <w:rPr>
                <w:sz w:val="20"/>
                <w:szCs w:val="20"/>
                <w:lang w:val="nl-NL"/>
              </w:rPr>
              <w:t xml:space="preserve"> </w:t>
            </w:r>
            <w:r w:rsidR="3DE7DE96" w:rsidRPr="55E56FA2">
              <w:rPr>
                <w:sz w:val="20"/>
                <w:szCs w:val="20"/>
                <w:lang w:val="nl-NL"/>
              </w:rPr>
              <w:t xml:space="preserve">(F) </w:t>
            </w:r>
            <w:r w:rsidRPr="55E56FA2">
              <w:rPr>
                <w:sz w:val="20"/>
                <w:szCs w:val="20"/>
                <w:lang w:val="nl-NL" w:eastAsia="nl-NL"/>
              </w:rPr>
              <w:t xml:space="preserve">PT. MPK, PT. KAL, PT. </w:t>
            </w:r>
            <w:r w:rsidRPr="55E56FA2">
              <w:rPr>
                <w:sz w:val="20"/>
                <w:szCs w:val="20"/>
                <w:lang w:eastAsia="nl-NL"/>
              </w:rPr>
              <w:t>GMS and PT. DAS to work together to conduct patrols in KEE areas to prevent fire and haze and illegal logging.</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3A4BD57B" w14:textId="7DFF1EFC" w:rsidR="00C85076" w:rsidRPr="00071A7F" w:rsidRDefault="00C85076" w:rsidP="00233672">
            <w:pPr>
              <w:rPr>
                <w:b/>
                <w:sz w:val="20"/>
                <w:szCs w:val="20"/>
                <w:lang w:eastAsia="nl-NL"/>
              </w:rPr>
            </w:pPr>
            <w:r w:rsidRPr="00071A7F">
              <w:rPr>
                <w:bCs/>
                <w:sz w:val="20"/>
                <w:szCs w:val="20"/>
                <w:lang w:eastAsia="nl-NL"/>
              </w:rPr>
              <w:t>Tanjung Pasar, Sumber Priangan, Laman Satong, Kuala Satong, and Kuala Tolak.</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92053C5" w14:textId="3F54A15C" w:rsidR="00C85076" w:rsidRPr="00071A7F" w:rsidRDefault="00C85076" w:rsidP="00233672">
            <w:pPr>
              <w:rPr>
                <w:b/>
                <w:i/>
                <w:iCs/>
                <w:sz w:val="20"/>
                <w:szCs w:val="20"/>
              </w:rPr>
            </w:pPr>
            <w:r w:rsidRPr="00071A7F">
              <w:rPr>
                <w:b/>
                <w:i/>
                <w:iCs/>
                <w:sz w:val="20"/>
                <w:szCs w:val="20"/>
              </w:rPr>
              <w:t>Facilitation and support the companies and Ketapang MSWG</w:t>
            </w:r>
          </w:p>
          <w:p w14:paraId="102C3062" w14:textId="77777777" w:rsidR="00C85076" w:rsidRPr="00071A7F" w:rsidRDefault="00C85076" w:rsidP="00233672">
            <w:pPr>
              <w:rPr>
                <w:bCs/>
                <w:sz w:val="20"/>
                <w:szCs w:val="20"/>
              </w:rPr>
            </w:pPr>
          </w:p>
          <w:p w14:paraId="4AD185CB" w14:textId="038B2390" w:rsidR="00C85076" w:rsidRPr="00071A7F" w:rsidRDefault="00C85076" w:rsidP="00233672">
            <w:pPr>
              <w:rPr>
                <w:bCs/>
                <w:sz w:val="20"/>
                <w:szCs w:val="20"/>
              </w:rPr>
            </w:pPr>
            <w:r w:rsidRPr="00071A7F">
              <w:rPr>
                <w:bCs/>
                <w:sz w:val="20"/>
                <w:szCs w:val="20"/>
              </w:rPr>
              <w:t xml:space="preserve">a) Stimulate each company to select a community-based forestry business as their facilitation areas. </w:t>
            </w:r>
          </w:p>
          <w:p w14:paraId="23C10F84" w14:textId="5CDAFF22" w:rsidR="00C85076" w:rsidRPr="00071A7F" w:rsidRDefault="77BD25D0" w:rsidP="55E56FA2">
            <w:pPr>
              <w:rPr>
                <w:sz w:val="20"/>
                <w:szCs w:val="20"/>
                <w:lang w:val="en-ID"/>
              </w:rPr>
            </w:pPr>
            <w:r w:rsidRPr="55E56FA2">
              <w:rPr>
                <w:sz w:val="20"/>
                <w:szCs w:val="20"/>
              </w:rPr>
              <w:t>b</w:t>
            </w:r>
            <w:r w:rsidRPr="55E56FA2">
              <w:rPr>
                <w:rFonts w:ascii="Tw Cen MT" w:eastAsia="Calibri" w:hAnsi="Tw Cen MT" w:cs="Times New Roman"/>
                <w:sz w:val="20"/>
                <w:szCs w:val="20"/>
                <w:lang w:val="en-ID"/>
              </w:rPr>
              <w:t xml:space="preserve">) </w:t>
            </w:r>
            <w:r w:rsidRPr="55E56FA2">
              <w:rPr>
                <w:rFonts w:ascii="Tw Cen MT" w:hAnsi="Tw Cen MT"/>
                <w:sz w:val="20"/>
                <w:szCs w:val="20"/>
                <w:lang w:val="en-ID"/>
              </w:rPr>
              <w:t>O</w:t>
            </w:r>
            <w:r w:rsidRPr="55E56FA2">
              <w:rPr>
                <w:sz w:val="20"/>
                <w:szCs w:val="20"/>
                <w:lang w:val="en-ID"/>
              </w:rPr>
              <w:t>rganize the involvement of village representatives as MSP members and facilitate their participation in MSP meetings</w:t>
            </w:r>
            <w:r w:rsidRPr="55E56FA2">
              <w:rPr>
                <w:sz w:val="20"/>
                <w:szCs w:val="20"/>
              </w:rPr>
              <w:t xml:space="preserve">; </w:t>
            </w:r>
          </w:p>
          <w:p w14:paraId="7179C6F5" w14:textId="6FF8E9C3" w:rsidR="00C85076" w:rsidRPr="00071A7F" w:rsidRDefault="77BD25D0" w:rsidP="00233672">
            <w:pPr>
              <w:rPr>
                <w:sz w:val="20"/>
                <w:szCs w:val="20"/>
                <w:lang w:val="en-ID"/>
              </w:rPr>
            </w:pPr>
            <w:r w:rsidRPr="55E56FA2">
              <w:rPr>
                <w:sz w:val="20"/>
                <w:szCs w:val="20"/>
              </w:rPr>
              <w:t xml:space="preserve">c) </w:t>
            </w:r>
            <w:r w:rsidRPr="55E56FA2">
              <w:rPr>
                <w:sz w:val="20"/>
                <w:szCs w:val="20"/>
                <w:lang w:val="en-ID"/>
              </w:rPr>
              <w:t xml:space="preserve">Support two selected villages, which facilitated by the companies, to develop community-based forestry business plans. </w:t>
            </w:r>
          </w:p>
          <w:p w14:paraId="61E6A441" w14:textId="683905BE" w:rsidR="00C85076" w:rsidRPr="00071A7F" w:rsidRDefault="77BD25D0" w:rsidP="00233672">
            <w:pPr>
              <w:rPr>
                <w:sz w:val="20"/>
                <w:szCs w:val="20"/>
                <w:lang w:val="en-ID"/>
              </w:rPr>
            </w:pPr>
            <w:r w:rsidRPr="55E56FA2">
              <w:rPr>
                <w:sz w:val="20"/>
                <w:szCs w:val="20"/>
                <w:lang w:val="en-ID"/>
              </w:rPr>
              <w:t xml:space="preserve">d)  </w:t>
            </w:r>
            <w:r w:rsidR="0364A5CC" w:rsidRPr="55E56FA2">
              <w:rPr>
                <w:sz w:val="20"/>
                <w:szCs w:val="20"/>
                <w:lang w:val="en-ID"/>
              </w:rPr>
              <w:t xml:space="preserve">(F) </w:t>
            </w:r>
            <w:bookmarkStart w:id="51" w:name="_Hlk94008378"/>
            <w:r w:rsidRPr="55E56FA2">
              <w:rPr>
                <w:sz w:val="20"/>
                <w:szCs w:val="20"/>
                <w:lang w:val="en-ID"/>
              </w:rPr>
              <w:t xml:space="preserve">Encourage Forum to stimulate  companies which share boundaries with villages (PT. MPK, PT. KAL, PT. GMS and PT. DAS) to work together to </w:t>
            </w:r>
            <w:bookmarkStart w:id="52" w:name="_Hlk93409712"/>
            <w:r w:rsidRPr="55E56FA2">
              <w:rPr>
                <w:sz w:val="20"/>
                <w:szCs w:val="20"/>
                <w:lang w:val="en-ID"/>
              </w:rPr>
              <w:t xml:space="preserve">conduct </w:t>
            </w:r>
            <w:r w:rsidRPr="55E56FA2">
              <w:rPr>
                <w:sz w:val="20"/>
                <w:szCs w:val="20"/>
                <w:lang w:val="en-ID"/>
              </w:rPr>
              <w:lastRenderedPageBreak/>
              <w:t>patrols in KEE areas to prevent fire and haze and illegal logging</w:t>
            </w:r>
            <w:bookmarkEnd w:id="52"/>
            <w:r w:rsidRPr="55E56FA2">
              <w:rPr>
                <w:sz w:val="20"/>
                <w:szCs w:val="20"/>
                <w:lang w:val="en-ID"/>
              </w:rPr>
              <w:t xml:space="preserve">. </w:t>
            </w:r>
          </w:p>
          <w:bookmarkEnd w:id="51"/>
          <w:p w14:paraId="0A49AD1F" w14:textId="4BD0F076" w:rsidR="00C85076" w:rsidRPr="00071A7F" w:rsidRDefault="00C85076" w:rsidP="00233672">
            <w:pPr>
              <w:rPr>
                <w:b/>
                <w:sz w:val="20"/>
                <w:szCs w:val="20"/>
              </w:rPr>
            </w:pPr>
            <w:r w:rsidRPr="00071A7F">
              <w:rPr>
                <w:b/>
                <w:bCs/>
                <w:i/>
                <w:iCs/>
                <w:sz w:val="20"/>
                <w:szCs w:val="20"/>
                <w:lang w:val="en-ID"/>
              </w:rPr>
              <w:t xml:space="preserve"> Replication Strategy#1 (RS#3):</w:t>
            </w:r>
            <w:r w:rsidRPr="00071A7F">
              <w:rPr>
                <w:sz w:val="20"/>
                <w:szCs w:val="20"/>
                <w:lang w:val="en-ID"/>
              </w:rPr>
              <w:t xml:space="preserve"> </w:t>
            </w:r>
            <w:r w:rsidRPr="00071A7F">
              <w:rPr>
                <w:sz w:val="20"/>
                <w:szCs w:val="20"/>
              </w:rPr>
              <w:t xml:space="preserve"> L&amp;A for Kayong Utara District government to replicate based on well-documented best practice &amp; lessons learnt of KEE in Ketapang</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7834525" w14:textId="36A70139" w:rsidR="00C85076" w:rsidRPr="00071A7F" w:rsidRDefault="00C85076" w:rsidP="00233672">
            <w:pPr>
              <w:rPr>
                <w:bCs/>
                <w:sz w:val="20"/>
                <w:szCs w:val="20"/>
              </w:rPr>
            </w:pPr>
            <w:r w:rsidRPr="00071A7F">
              <w:rPr>
                <w:bCs/>
                <w:sz w:val="20"/>
                <w:szCs w:val="20"/>
              </w:rPr>
              <w:lastRenderedPageBreak/>
              <w:t>West Kalimantan Environment and Forestry Agency, BAPPEDA of Ketapang District.</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12006FD7" w14:textId="50451E1C" w:rsidR="00C85076" w:rsidRPr="00071A7F" w:rsidRDefault="00C85076" w:rsidP="00233672">
            <w:pPr>
              <w:rPr>
                <w:b/>
                <w:sz w:val="20"/>
                <w:szCs w:val="20"/>
                <w:lang w:eastAsia="nl-NL"/>
              </w:rPr>
            </w:pPr>
            <w:r w:rsidRPr="00071A7F">
              <w:rPr>
                <w:bCs/>
                <w:sz w:val="20"/>
                <w:szCs w:val="20"/>
                <w:lang w:eastAsia="nl-NL"/>
              </w:rPr>
              <w:t xml:space="preserve">Sensitive: encouraging and giving space for women to be involved </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5CF44F3" w14:textId="3B364D25" w:rsidR="00C85076" w:rsidRPr="00071A7F" w:rsidRDefault="00C85076" w:rsidP="00E32F2C">
            <w:pPr>
              <w:jc w:val="center"/>
              <w:rPr>
                <w:b/>
                <w:sz w:val="20"/>
                <w:szCs w:val="20"/>
                <w:lang w:eastAsia="nl-NL"/>
              </w:rPr>
            </w:pPr>
            <w:r w:rsidRPr="00071A7F">
              <w:rPr>
                <w:bCs/>
                <w:sz w:val="20"/>
                <w:szCs w:val="20"/>
                <w:lang w:eastAsia="nl-NL"/>
              </w:rPr>
              <w:t>A,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1ADDE60" w14:textId="77777777" w:rsidR="00C85076" w:rsidRPr="00071A7F" w:rsidRDefault="00C85076" w:rsidP="00E32F2C">
            <w:pPr>
              <w:jc w:val="center"/>
              <w:rPr>
                <w:b/>
                <w:bCs/>
                <w:sz w:val="20"/>
                <w:szCs w:val="20"/>
                <w:lang w:eastAsia="nl-NL"/>
              </w:rPr>
            </w:pPr>
            <w:r w:rsidRPr="00071A7F">
              <w:rPr>
                <w:b/>
                <w:bCs/>
                <w:sz w:val="20"/>
                <w:szCs w:val="20"/>
                <w:lang w:eastAsia="nl-NL"/>
              </w:rPr>
              <w:t>R</w:t>
            </w:r>
          </w:p>
          <w:p w14:paraId="4225C842" w14:textId="77777777" w:rsidR="00C85076" w:rsidRPr="00071A7F" w:rsidRDefault="00C85076" w:rsidP="00E32F2C">
            <w:pPr>
              <w:jc w:val="center"/>
              <w:rPr>
                <w:b/>
                <w:bCs/>
                <w:sz w:val="20"/>
                <w:szCs w:val="20"/>
                <w:lang w:eastAsia="nl-NL"/>
              </w:rPr>
            </w:pPr>
          </w:p>
          <w:p w14:paraId="5CEECA32" w14:textId="77777777" w:rsidR="00C85076" w:rsidRPr="00071A7F" w:rsidRDefault="00C85076" w:rsidP="00E32F2C">
            <w:pPr>
              <w:jc w:val="center"/>
              <w:rPr>
                <w:b/>
                <w:bCs/>
                <w:sz w:val="20"/>
                <w:szCs w:val="20"/>
                <w:lang w:eastAsia="nl-NL"/>
              </w:rPr>
            </w:pPr>
          </w:p>
          <w:p w14:paraId="6EB52ED1" w14:textId="77777777" w:rsidR="00C85076" w:rsidRPr="00071A7F" w:rsidRDefault="00C85076" w:rsidP="00E32F2C">
            <w:pPr>
              <w:jc w:val="center"/>
              <w:rPr>
                <w:b/>
                <w:bCs/>
                <w:sz w:val="20"/>
                <w:szCs w:val="20"/>
                <w:lang w:eastAsia="nl-NL"/>
              </w:rPr>
            </w:pPr>
          </w:p>
          <w:p w14:paraId="0F580E1F" w14:textId="77777777" w:rsidR="00C85076" w:rsidRPr="00071A7F" w:rsidRDefault="00C85076" w:rsidP="00E32F2C">
            <w:pPr>
              <w:jc w:val="center"/>
              <w:rPr>
                <w:b/>
                <w:bCs/>
                <w:sz w:val="20"/>
                <w:szCs w:val="20"/>
                <w:lang w:eastAsia="nl-NL"/>
              </w:rPr>
            </w:pPr>
          </w:p>
          <w:p w14:paraId="042A3865" w14:textId="77777777" w:rsidR="00C85076" w:rsidRPr="00071A7F" w:rsidRDefault="00C85076" w:rsidP="00E32F2C">
            <w:pPr>
              <w:jc w:val="center"/>
              <w:rPr>
                <w:b/>
                <w:bCs/>
                <w:sz w:val="20"/>
                <w:szCs w:val="20"/>
                <w:lang w:eastAsia="nl-NL"/>
              </w:rPr>
            </w:pPr>
          </w:p>
          <w:p w14:paraId="509CC055" w14:textId="77777777" w:rsidR="00C85076" w:rsidRPr="00071A7F" w:rsidRDefault="00C85076" w:rsidP="00E32F2C">
            <w:pPr>
              <w:jc w:val="center"/>
              <w:rPr>
                <w:b/>
                <w:bCs/>
                <w:sz w:val="20"/>
                <w:szCs w:val="20"/>
                <w:lang w:eastAsia="nl-NL"/>
              </w:rPr>
            </w:pPr>
          </w:p>
          <w:p w14:paraId="06033194" w14:textId="77777777" w:rsidR="00C85076" w:rsidRPr="00071A7F" w:rsidRDefault="00C85076" w:rsidP="00E32F2C">
            <w:pPr>
              <w:jc w:val="center"/>
              <w:rPr>
                <w:b/>
                <w:bCs/>
                <w:sz w:val="20"/>
                <w:szCs w:val="20"/>
                <w:lang w:eastAsia="nl-NL"/>
              </w:rPr>
            </w:pPr>
          </w:p>
          <w:p w14:paraId="465AB7C2" w14:textId="77777777" w:rsidR="00C85076" w:rsidRPr="00071A7F" w:rsidRDefault="00C85076" w:rsidP="00E32F2C">
            <w:pPr>
              <w:jc w:val="center"/>
              <w:rPr>
                <w:b/>
                <w:bCs/>
                <w:sz w:val="20"/>
                <w:szCs w:val="20"/>
                <w:lang w:eastAsia="nl-NL"/>
              </w:rPr>
            </w:pPr>
          </w:p>
          <w:p w14:paraId="6F6E9A17" w14:textId="77777777" w:rsidR="00C85076" w:rsidRPr="00071A7F" w:rsidRDefault="00C85076" w:rsidP="00E32F2C">
            <w:pPr>
              <w:jc w:val="center"/>
              <w:rPr>
                <w:b/>
                <w:bCs/>
                <w:sz w:val="20"/>
                <w:szCs w:val="20"/>
                <w:lang w:eastAsia="nl-NL"/>
              </w:rPr>
            </w:pPr>
          </w:p>
          <w:p w14:paraId="6A268F6D" w14:textId="77777777" w:rsidR="00C85076" w:rsidRPr="00071A7F" w:rsidRDefault="00C85076" w:rsidP="00E32F2C">
            <w:pPr>
              <w:jc w:val="center"/>
              <w:rPr>
                <w:b/>
                <w:bCs/>
                <w:sz w:val="20"/>
                <w:szCs w:val="20"/>
                <w:lang w:eastAsia="nl-NL"/>
              </w:rPr>
            </w:pPr>
          </w:p>
          <w:p w14:paraId="4B069A43" w14:textId="77777777" w:rsidR="00C85076" w:rsidRPr="00071A7F" w:rsidRDefault="00C85076" w:rsidP="00E32F2C">
            <w:pPr>
              <w:jc w:val="center"/>
              <w:rPr>
                <w:b/>
                <w:bCs/>
                <w:sz w:val="20"/>
                <w:szCs w:val="20"/>
                <w:lang w:eastAsia="nl-NL"/>
              </w:rPr>
            </w:pPr>
          </w:p>
          <w:p w14:paraId="070929C8" w14:textId="77777777" w:rsidR="00C85076" w:rsidRPr="00071A7F" w:rsidRDefault="00C85076" w:rsidP="00E32F2C">
            <w:pPr>
              <w:jc w:val="center"/>
              <w:rPr>
                <w:b/>
                <w:bCs/>
                <w:sz w:val="20"/>
                <w:szCs w:val="20"/>
                <w:lang w:eastAsia="nl-NL"/>
              </w:rPr>
            </w:pPr>
          </w:p>
          <w:p w14:paraId="30990B20" w14:textId="77777777" w:rsidR="00C85076" w:rsidRPr="00071A7F" w:rsidRDefault="00C85076" w:rsidP="00E32F2C">
            <w:pPr>
              <w:jc w:val="center"/>
              <w:rPr>
                <w:b/>
                <w:bCs/>
                <w:sz w:val="20"/>
                <w:szCs w:val="20"/>
                <w:lang w:eastAsia="nl-NL"/>
              </w:rPr>
            </w:pPr>
          </w:p>
          <w:p w14:paraId="69E973EB" w14:textId="77777777" w:rsidR="00C85076" w:rsidRPr="00071A7F" w:rsidRDefault="00C85076" w:rsidP="00E32F2C">
            <w:pPr>
              <w:jc w:val="center"/>
              <w:rPr>
                <w:b/>
                <w:bCs/>
                <w:sz w:val="20"/>
                <w:szCs w:val="20"/>
                <w:lang w:eastAsia="nl-NL"/>
              </w:rPr>
            </w:pPr>
          </w:p>
          <w:p w14:paraId="6E5754DF" w14:textId="77777777" w:rsidR="00C85076" w:rsidRPr="00071A7F" w:rsidRDefault="00C85076" w:rsidP="00E32F2C">
            <w:pPr>
              <w:jc w:val="center"/>
              <w:rPr>
                <w:b/>
                <w:bCs/>
                <w:sz w:val="20"/>
                <w:szCs w:val="20"/>
                <w:lang w:eastAsia="nl-NL"/>
              </w:rPr>
            </w:pPr>
          </w:p>
          <w:p w14:paraId="248BB833" w14:textId="77777777" w:rsidR="00C85076" w:rsidRPr="00071A7F" w:rsidRDefault="00C85076" w:rsidP="00E32F2C">
            <w:pPr>
              <w:jc w:val="center"/>
              <w:rPr>
                <w:b/>
                <w:bCs/>
                <w:sz w:val="20"/>
                <w:szCs w:val="20"/>
                <w:lang w:eastAsia="nl-NL"/>
              </w:rPr>
            </w:pPr>
          </w:p>
          <w:p w14:paraId="170F47E9" w14:textId="77777777" w:rsidR="00C85076" w:rsidRPr="00071A7F" w:rsidRDefault="00C85076" w:rsidP="00E32F2C">
            <w:pPr>
              <w:jc w:val="center"/>
              <w:rPr>
                <w:b/>
                <w:bCs/>
                <w:sz w:val="20"/>
                <w:szCs w:val="20"/>
                <w:lang w:eastAsia="nl-NL"/>
              </w:rPr>
            </w:pPr>
          </w:p>
          <w:p w14:paraId="678C43D2" w14:textId="77777777" w:rsidR="00C85076" w:rsidRPr="00071A7F" w:rsidRDefault="00C85076" w:rsidP="00E32F2C">
            <w:pPr>
              <w:jc w:val="center"/>
              <w:rPr>
                <w:b/>
                <w:bCs/>
                <w:sz w:val="20"/>
                <w:szCs w:val="20"/>
                <w:lang w:eastAsia="nl-NL"/>
              </w:rPr>
            </w:pPr>
          </w:p>
          <w:p w14:paraId="0ED4C1AC" w14:textId="77777777" w:rsidR="00C85076" w:rsidRPr="00071A7F" w:rsidRDefault="00C85076" w:rsidP="00E32F2C">
            <w:pPr>
              <w:jc w:val="center"/>
              <w:rPr>
                <w:b/>
                <w:bCs/>
                <w:sz w:val="20"/>
                <w:szCs w:val="20"/>
                <w:lang w:eastAsia="nl-NL"/>
              </w:rPr>
            </w:pPr>
          </w:p>
          <w:p w14:paraId="2BFF94DF" w14:textId="77777777" w:rsidR="00C85076" w:rsidRPr="00071A7F" w:rsidRDefault="00C85076" w:rsidP="00E32F2C">
            <w:pPr>
              <w:jc w:val="center"/>
              <w:rPr>
                <w:b/>
                <w:bCs/>
                <w:sz w:val="20"/>
                <w:szCs w:val="20"/>
                <w:lang w:eastAsia="nl-NL"/>
              </w:rPr>
            </w:pPr>
          </w:p>
          <w:p w14:paraId="7DAACB67" w14:textId="77777777" w:rsidR="00C85076" w:rsidRPr="00071A7F" w:rsidRDefault="00C85076" w:rsidP="00E32F2C">
            <w:pPr>
              <w:jc w:val="center"/>
              <w:rPr>
                <w:b/>
                <w:bCs/>
                <w:sz w:val="20"/>
                <w:szCs w:val="20"/>
                <w:lang w:eastAsia="nl-NL"/>
              </w:rPr>
            </w:pPr>
          </w:p>
          <w:p w14:paraId="6B9500CE" w14:textId="06FEF287" w:rsidR="00C85076" w:rsidRPr="00071A7F" w:rsidRDefault="00C85076" w:rsidP="00E32F2C">
            <w:pPr>
              <w:jc w:val="center"/>
              <w:rPr>
                <w:b/>
                <w:bCs/>
                <w:sz w:val="20"/>
                <w:szCs w:val="20"/>
                <w:lang w:eastAsia="nl-NL"/>
              </w:rPr>
            </w:pPr>
          </w:p>
        </w:tc>
      </w:tr>
      <w:tr w:rsidR="00071A7F" w:rsidRPr="00071A7F" w14:paraId="4CBFF7D4" w14:textId="77777777" w:rsidTr="55E56FA2">
        <w:trPr>
          <w:trHeight w:val="943"/>
        </w:trPr>
        <w:tc>
          <w:tcPr>
            <w:tcW w:w="1802" w:type="dxa"/>
            <w:vMerge/>
          </w:tcPr>
          <w:p w14:paraId="0AAB6C01" w14:textId="29F99189" w:rsidR="00C85076" w:rsidRPr="00071A7F" w:rsidRDefault="00C85076" w:rsidP="00233672">
            <w:pPr>
              <w:rPr>
                <w:bCs/>
                <w:sz w:val="20"/>
                <w:szCs w:val="20"/>
                <w:lang w:val="nl-NL" w:eastAsia="nl-NL"/>
              </w:rPr>
            </w:pPr>
            <w:bookmarkStart w:id="53" w:name="_Hlk94004396"/>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505B921" w14:textId="17AEA9BE" w:rsidR="00865971" w:rsidRPr="00071A7F" w:rsidRDefault="00C85076" w:rsidP="00233672">
            <w:pPr>
              <w:rPr>
                <w:bCs/>
                <w:sz w:val="20"/>
                <w:szCs w:val="20"/>
                <w:lang w:eastAsia="nl-NL"/>
              </w:rPr>
            </w:pPr>
            <w:bookmarkStart w:id="54" w:name="_Hlk93998942"/>
            <w:r w:rsidRPr="00071A7F">
              <w:rPr>
                <w:bCs/>
                <w:sz w:val="20"/>
                <w:szCs w:val="20"/>
                <w:lang w:eastAsia="nl-NL"/>
              </w:rPr>
              <w:t>1.</w:t>
            </w:r>
            <w:r w:rsidR="00865971" w:rsidRPr="00071A7F">
              <w:rPr>
                <w:bCs/>
                <w:sz w:val="20"/>
                <w:szCs w:val="20"/>
                <w:lang w:eastAsia="nl-NL"/>
              </w:rPr>
              <w:t>1</w:t>
            </w:r>
            <w:r w:rsidRPr="00071A7F">
              <w:rPr>
                <w:bCs/>
                <w:sz w:val="20"/>
                <w:szCs w:val="20"/>
                <w:lang w:eastAsia="nl-NL"/>
              </w:rPr>
              <w:t>.</w:t>
            </w:r>
            <w:r w:rsidR="00865971" w:rsidRPr="00071A7F">
              <w:rPr>
                <w:bCs/>
                <w:sz w:val="20"/>
                <w:szCs w:val="20"/>
                <w:lang w:eastAsia="nl-NL"/>
              </w:rPr>
              <w:t>2 K</w:t>
            </w:r>
            <w:r w:rsidR="004C5CEB" w:rsidRPr="00071A7F">
              <w:rPr>
                <w:bCs/>
                <w:sz w:val="20"/>
                <w:szCs w:val="20"/>
                <w:lang w:eastAsia="nl-NL"/>
              </w:rPr>
              <w:t>ayong Utara District Government</w:t>
            </w:r>
            <w:r w:rsidR="00865971" w:rsidRPr="00071A7F">
              <w:rPr>
                <w:bCs/>
                <w:sz w:val="20"/>
                <w:szCs w:val="20"/>
                <w:lang w:eastAsia="nl-NL"/>
              </w:rPr>
              <w:t xml:space="preserve"> </w:t>
            </w:r>
            <w:r w:rsidR="00ED5217" w:rsidRPr="00071A7F">
              <w:rPr>
                <w:bCs/>
                <w:sz w:val="20"/>
                <w:szCs w:val="20"/>
                <w:lang w:eastAsia="nl-NL"/>
              </w:rPr>
              <w:t>developed</w:t>
            </w:r>
            <w:r w:rsidR="00865971" w:rsidRPr="00071A7F">
              <w:rPr>
                <w:bCs/>
                <w:sz w:val="20"/>
                <w:szCs w:val="20"/>
                <w:lang w:eastAsia="nl-NL"/>
              </w:rPr>
              <w:t xml:space="preserve"> district regulation on KEE </w:t>
            </w:r>
            <w:r w:rsidR="00630FBA" w:rsidRPr="00071A7F">
              <w:rPr>
                <w:bCs/>
                <w:sz w:val="20"/>
                <w:szCs w:val="20"/>
                <w:lang w:eastAsia="nl-NL"/>
              </w:rPr>
              <w:t>(</w:t>
            </w:r>
            <w:r w:rsidR="00865971" w:rsidRPr="00071A7F">
              <w:rPr>
                <w:bCs/>
                <w:sz w:val="20"/>
                <w:szCs w:val="20"/>
                <w:lang w:eastAsia="nl-NL"/>
              </w:rPr>
              <w:t>2.1(2</w:t>
            </w:r>
            <w:bookmarkEnd w:id="54"/>
            <w:r w:rsidR="00865971" w:rsidRPr="00071A7F">
              <w:rPr>
                <w:bCs/>
                <w:sz w:val="20"/>
                <w:szCs w:val="20"/>
                <w:lang w:eastAsia="nl-NL"/>
              </w:rPr>
              <w:t>)</w:t>
            </w:r>
            <w:r w:rsidR="00630FBA" w:rsidRPr="00071A7F">
              <w:rPr>
                <w:bCs/>
                <w:sz w:val="20"/>
                <w:szCs w:val="20"/>
                <w:lang w:eastAsia="nl-NL"/>
              </w:rPr>
              <w:t>)</w:t>
            </w:r>
          </w:p>
          <w:p w14:paraId="1AF4A75B" w14:textId="77777777" w:rsidR="00865971" w:rsidRPr="00071A7F" w:rsidRDefault="00865971" w:rsidP="00233672">
            <w:pPr>
              <w:rPr>
                <w:bCs/>
                <w:sz w:val="20"/>
                <w:szCs w:val="20"/>
                <w:lang w:eastAsia="nl-NL"/>
              </w:rPr>
            </w:pPr>
          </w:p>
          <w:p w14:paraId="24695C16" w14:textId="77777777" w:rsidR="00865971" w:rsidRPr="00071A7F" w:rsidRDefault="00865971" w:rsidP="00233672">
            <w:pPr>
              <w:rPr>
                <w:bCs/>
                <w:sz w:val="20"/>
                <w:szCs w:val="20"/>
                <w:lang w:eastAsia="nl-NL"/>
              </w:rPr>
            </w:pPr>
          </w:p>
          <w:p w14:paraId="333E9728" w14:textId="77777777" w:rsidR="00865971" w:rsidRPr="00071A7F" w:rsidRDefault="00865971" w:rsidP="00233672">
            <w:pPr>
              <w:rPr>
                <w:bCs/>
                <w:sz w:val="20"/>
                <w:szCs w:val="20"/>
                <w:lang w:eastAsia="nl-NL"/>
              </w:rPr>
            </w:pPr>
          </w:p>
          <w:p w14:paraId="6D5B0E6B" w14:textId="3AE30660" w:rsidR="00C85076" w:rsidRPr="00071A7F" w:rsidRDefault="00C85076" w:rsidP="00233672">
            <w:pPr>
              <w:rPr>
                <w:bCs/>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59451794" w14:textId="32786193" w:rsidR="00C85076" w:rsidRPr="00071A7F" w:rsidRDefault="00C85076" w:rsidP="00233672">
            <w:pPr>
              <w:rPr>
                <w:rFonts w:ascii="Tw Cen MT" w:eastAsia="Calibri" w:hAnsi="Tw Cen MT" w:cs="Times New Roman"/>
                <w:sz w:val="20"/>
                <w:szCs w:val="20"/>
                <w:lang w:val="en-ID"/>
              </w:rPr>
            </w:pPr>
            <w:r w:rsidRPr="00071A7F">
              <w:rPr>
                <w:bCs/>
                <w:sz w:val="20"/>
                <w:szCs w:val="20"/>
                <w:lang w:eastAsia="nl-NL"/>
              </w:rPr>
              <w:t>Kayong Utara District government’s request to facilitate a KEE surrounding PT. Pacific Agro Sentosa as wildlife corridor (11,056 ha</w:t>
            </w:r>
            <w:r w:rsidR="00630FBA" w:rsidRPr="00071A7F">
              <w:rPr>
                <w:bCs/>
                <w:sz w:val="20"/>
                <w:szCs w:val="20"/>
                <w:lang w:eastAsia="nl-NL"/>
              </w:rPr>
              <w:t>)</w:t>
            </w:r>
          </w:p>
        </w:tc>
        <w:tc>
          <w:tcPr>
            <w:tcW w:w="1697" w:type="dxa"/>
            <w:tcBorders>
              <w:top w:val="single" w:sz="4" w:space="0" w:color="auto"/>
              <w:left w:val="nil"/>
              <w:bottom w:val="single" w:sz="4" w:space="0" w:color="auto"/>
              <w:right w:val="single" w:sz="4" w:space="0" w:color="auto"/>
            </w:tcBorders>
            <w:shd w:val="clear" w:color="auto" w:fill="DDEBF7"/>
          </w:tcPr>
          <w:p w14:paraId="5497A24B" w14:textId="0123FAE7" w:rsidR="00C85076" w:rsidRPr="00071A7F" w:rsidRDefault="00C85076" w:rsidP="00233672">
            <w:pPr>
              <w:rPr>
                <w:bCs/>
                <w:sz w:val="20"/>
                <w:szCs w:val="20"/>
                <w:lang w:eastAsia="nl-NL"/>
              </w:rPr>
            </w:pPr>
            <w:r w:rsidRPr="00071A7F">
              <w:rPr>
                <w:bCs/>
                <w:sz w:val="20"/>
                <w:szCs w:val="20"/>
                <w:lang w:eastAsia="nl-NL"/>
              </w:rPr>
              <w:t>1.</w:t>
            </w:r>
            <w:r w:rsidR="00865971" w:rsidRPr="00071A7F">
              <w:rPr>
                <w:bCs/>
                <w:sz w:val="20"/>
                <w:szCs w:val="20"/>
                <w:lang w:eastAsia="nl-NL"/>
              </w:rPr>
              <w:t>1.2</w:t>
            </w:r>
            <w:r w:rsidRPr="00071A7F">
              <w:rPr>
                <w:bCs/>
                <w:sz w:val="20"/>
                <w:szCs w:val="20"/>
                <w:lang w:eastAsia="nl-NL"/>
              </w:rPr>
              <w:t>.1 KEE members are inclusive with the involvements of villages’ and community groups’ representatives.</w:t>
            </w:r>
          </w:p>
          <w:p w14:paraId="3B987508" w14:textId="77777777" w:rsidR="00C85076" w:rsidRPr="00071A7F" w:rsidRDefault="00C85076" w:rsidP="00233672">
            <w:pPr>
              <w:rPr>
                <w:bCs/>
                <w:sz w:val="20"/>
                <w:szCs w:val="20"/>
                <w:lang w:eastAsia="nl-NL"/>
              </w:rPr>
            </w:pPr>
          </w:p>
          <w:p w14:paraId="4AA67A95" w14:textId="794C6C15" w:rsidR="00C85076" w:rsidRPr="00071A7F" w:rsidRDefault="00C85076" w:rsidP="00233672">
            <w:pPr>
              <w:rPr>
                <w:bCs/>
                <w:sz w:val="20"/>
                <w:szCs w:val="20"/>
                <w:lang w:eastAsia="nl-NL"/>
              </w:rPr>
            </w:pPr>
            <w:r w:rsidRPr="00071A7F">
              <w:rPr>
                <w:bCs/>
                <w:sz w:val="20"/>
                <w:szCs w:val="20"/>
                <w:lang w:eastAsia="nl-NL"/>
              </w:rPr>
              <w:t>1.</w:t>
            </w:r>
            <w:r w:rsidR="00952488" w:rsidRPr="00071A7F">
              <w:rPr>
                <w:bCs/>
                <w:sz w:val="20"/>
                <w:szCs w:val="20"/>
                <w:lang w:eastAsia="nl-NL"/>
              </w:rPr>
              <w:t>1</w:t>
            </w:r>
            <w:r w:rsidRPr="00071A7F">
              <w:rPr>
                <w:bCs/>
                <w:sz w:val="20"/>
                <w:szCs w:val="20"/>
                <w:lang w:eastAsia="nl-NL"/>
              </w:rPr>
              <w:t>.</w:t>
            </w:r>
            <w:r w:rsidR="00952488" w:rsidRPr="00071A7F">
              <w:rPr>
                <w:bCs/>
                <w:sz w:val="20"/>
                <w:szCs w:val="20"/>
                <w:lang w:eastAsia="nl-NL"/>
              </w:rPr>
              <w:t>2</w:t>
            </w:r>
            <w:r w:rsidRPr="00071A7F">
              <w:rPr>
                <w:bCs/>
                <w:sz w:val="20"/>
                <w:szCs w:val="20"/>
                <w:lang w:eastAsia="nl-NL"/>
              </w:rPr>
              <w:t>.2 The MSP to have a common vision to protect and restore the wildlife corridors and make action plan together.</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6FB97C98" w14:textId="0ABACE74" w:rsidR="00C85076" w:rsidRPr="00071A7F" w:rsidRDefault="00C85076" w:rsidP="00233672">
            <w:pPr>
              <w:rPr>
                <w:bCs/>
                <w:sz w:val="20"/>
                <w:szCs w:val="20"/>
                <w:lang w:eastAsia="nl-NL"/>
              </w:rPr>
            </w:pPr>
            <w:r w:rsidRPr="00071A7F">
              <w:rPr>
                <w:bCs/>
                <w:sz w:val="20"/>
                <w:szCs w:val="20"/>
                <w:lang w:eastAsia="nl-NL"/>
              </w:rPr>
              <w:t>Kayong Utara government,</w:t>
            </w:r>
            <w:r w:rsidRPr="00071A7F">
              <w:rPr>
                <w:sz w:val="20"/>
                <w:szCs w:val="20"/>
              </w:rPr>
              <w:t xml:space="preserve"> </w:t>
            </w:r>
            <w:r w:rsidRPr="00071A7F">
              <w:rPr>
                <w:bCs/>
                <w:sz w:val="20"/>
                <w:szCs w:val="20"/>
                <w:lang w:eastAsia="nl-NL"/>
              </w:rPr>
              <w:t xml:space="preserve">PT. Pacific Agro Sentosa, Multi-stakeholders  </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EBC1DA" w14:textId="01DE9313" w:rsidR="00C85076" w:rsidRPr="00071A7F" w:rsidRDefault="00C85076" w:rsidP="00233672">
            <w:pPr>
              <w:rPr>
                <w:b/>
                <w:i/>
                <w:iCs/>
                <w:sz w:val="20"/>
                <w:szCs w:val="20"/>
              </w:rPr>
            </w:pPr>
            <w:r w:rsidRPr="00071A7F">
              <w:rPr>
                <w:b/>
                <w:i/>
                <w:iCs/>
                <w:sz w:val="20"/>
                <w:szCs w:val="20"/>
              </w:rPr>
              <w:t>Facilitation and support KU MSWG</w:t>
            </w:r>
          </w:p>
          <w:p w14:paraId="376F3B66" w14:textId="77777777" w:rsidR="00C85076" w:rsidRPr="00071A7F" w:rsidRDefault="00C85076" w:rsidP="00233672">
            <w:pPr>
              <w:rPr>
                <w:b/>
                <w:i/>
                <w:iCs/>
                <w:sz w:val="20"/>
                <w:szCs w:val="20"/>
              </w:rPr>
            </w:pPr>
          </w:p>
          <w:p w14:paraId="1282C48A" w14:textId="768F9424" w:rsidR="00C85076" w:rsidRPr="00071A7F" w:rsidRDefault="00C85076" w:rsidP="00233672">
            <w:pPr>
              <w:rPr>
                <w:bCs/>
                <w:sz w:val="20"/>
                <w:szCs w:val="20"/>
              </w:rPr>
            </w:pPr>
            <w:r w:rsidRPr="00071A7F">
              <w:rPr>
                <w:bCs/>
                <w:sz w:val="20"/>
                <w:szCs w:val="20"/>
              </w:rPr>
              <w:t xml:space="preserve">a) Facilitate the boundaries of KEE are agreed by all actors involved. </w:t>
            </w:r>
          </w:p>
          <w:p w14:paraId="29289142" w14:textId="7D332A2D" w:rsidR="00C85076" w:rsidRPr="00071A7F" w:rsidRDefault="00C85076" w:rsidP="00233672">
            <w:pPr>
              <w:rPr>
                <w:bCs/>
                <w:sz w:val="20"/>
                <w:szCs w:val="20"/>
              </w:rPr>
            </w:pPr>
            <w:r w:rsidRPr="00071A7F">
              <w:rPr>
                <w:bCs/>
                <w:sz w:val="20"/>
                <w:szCs w:val="20"/>
              </w:rPr>
              <w:t xml:space="preserve">b) Facilitate the establishment of MSWG/MSP of KEE in Kayong Utara District. </w:t>
            </w:r>
          </w:p>
          <w:p w14:paraId="39EDC496" w14:textId="1E6AE310" w:rsidR="00C85076" w:rsidRPr="00071A7F" w:rsidRDefault="00C85076" w:rsidP="00233672">
            <w:pPr>
              <w:rPr>
                <w:bCs/>
                <w:sz w:val="20"/>
                <w:szCs w:val="20"/>
              </w:rPr>
            </w:pPr>
            <w:r w:rsidRPr="00071A7F">
              <w:rPr>
                <w:bCs/>
                <w:sz w:val="20"/>
                <w:szCs w:val="20"/>
              </w:rPr>
              <w:t>c) Organize the involvement of village representatives as MSP members and facilitate their participation in MSP meetings; d) Facilitate the MSP to have a common vision to protect and restore the wildlife corridors and make action plan together.</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19B8196" w14:textId="5A2AEFE7" w:rsidR="00C85076" w:rsidRPr="00071A7F" w:rsidRDefault="00C85076" w:rsidP="00233672">
            <w:pPr>
              <w:rPr>
                <w:bCs/>
                <w:sz w:val="20"/>
                <w:szCs w:val="20"/>
              </w:rPr>
            </w:pPr>
            <w:r w:rsidRPr="00071A7F">
              <w:rPr>
                <w:bCs/>
                <w:sz w:val="20"/>
                <w:szCs w:val="20"/>
              </w:rPr>
              <w:t>WK Environment and Forestry Agency, Agency of Environment of Kayong Utara</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5C74230" w14:textId="2AF3AEE0" w:rsidR="00C85076" w:rsidRPr="00071A7F" w:rsidRDefault="00C85076" w:rsidP="00233672">
            <w:pPr>
              <w:rPr>
                <w:bCs/>
                <w:sz w:val="20"/>
                <w:szCs w:val="20"/>
                <w:lang w:eastAsia="nl-NL"/>
              </w:rPr>
            </w:pPr>
            <w:r w:rsidRPr="00071A7F">
              <w:rPr>
                <w:bCs/>
                <w:sz w:val="20"/>
                <w:szCs w:val="20"/>
                <w:lang w:eastAsia="nl-NL"/>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78431E73" w14:textId="61889B71" w:rsidR="00C85076" w:rsidRPr="00071A7F" w:rsidRDefault="00C85076" w:rsidP="00156153">
            <w:pPr>
              <w:jc w:val="center"/>
              <w:rPr>
                <w:bCs/>
                <w:sz w:val="20"/>
                <w:szCs w:val="20"/>
                <w:lang w:eastAsia="nl-NL"/>
              </w:rPr>
            </w:pPr>
            <w:r w:rsidRPr="00071A7F">
              <w:rPr>
                <w:bCs/>
                <w:sz w:val="20"/>
                <w:szCs w:val="20"/>
                <w:lang w:eastAsia="nl-NL"/>
              </w:rPr>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41F41B16" w14:textId="50C0369C" w:rsidR="00C85076" w:rsidRPr="00071A7F" w:rsidRDefault="00C85076" w:rsidP="00156153">
            <w:pPr>
              <w:jc w:val="center"/>
              <w:rPr>
                <w:b/>
                <w:bCs/>
                <w:sz w:val="20"/>
                <w:szCs w:val="20"/>
                <w:lang w:eastAsia="nl-NL"/>
              </w:rPr>
            </w:pPr>
            <w:r w:rsidRPr="00071A7F">
              <w:rPr>
                <w:bCs/>
                <w:sz w:val="20"/>
                <w:szCs w:val="20"/>
                <w:lang w:eastAsia="nl-NL"/>
              </w:rPr>
              <w:t>R</w:t>
            </w:r>
          </w:p>
        </w:tc>
      </w:tr>
      <w:bookmarkEnd w:id="53"/>
      <w:tr w:rsidR="00071A7F" w:rsidRPr="00071A7F" w14:paraId="0C31D717" w14:textId="77777777" w:rsidTr="55E56FA2">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10511A7" w14:textId="52BCE01F" w:rsidR="00E71B31" w:rsidRPr="00071A7F" w:rsidRDefault="00E71B31" w:rsidP="00E71B31">
            <w:pPr>
              <w:rPr>
                <w:b/>
                <w:sz w:val="20"/>
                <w:szCs w:val="20"/>
                <w:lang w:eastAsia="nl-NL"/>
              </w:rPr>
            </w:pPr>
            <w:r w:rsidRPr="00071A7F">
              <w:rPr>
                <w:bCs/>
                <w:sz w:val="20"/>
                <w:szCs w:val="20"/>
                <w:lang w:eastAsia="nl-NL"/>
              </w:rPr>
              <w:t>1.1. O</w:t>
            </w:r>
            <w:r w:rsidR="00ED5217" w:rsidRPr="00071A7F">
              <w:rPr>
                <w:bCs/>
                <w:sz w:val="20"/>
                <w:szCs w:val="20"/>
                <w:lang w:eastAsia="nl-NL"/>
              </w:rPr>
              <w:t>il-Palm</w:t>
            </w:r>
            <w:r w:rsidRPr="00071A7F">
              <w:rPr>
                <w:bCs/>
                <w:sz w:val="20"/>
                <w:szCs w:val="20"/>
                <w:lang w:eastAsia="nl-NL"/>
              </w:rPr>
              <w:t xml:space="preserve"> Estates in KKU implement sustainability and zero def (5) </w:t>
            </w:r>
          </w:p>
          <w:p w14:paraId="070DA611" w14:textId="0C3A65CE" w:rsidR="00233672" w:rsidRPr="00071A7F" w:rsidRDefault="00233672" w:rsidP="00233672">
            <w:pPr>
              <w:rPr>
                <w:bCs/>
                <w:sz w:val="20"/>
                <w:szCs w:val="20"/>
                <w:lang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76D445CB" w14:textId="34155358" w:rsidR="00495D72" w:rsidRPr="00071A7F" w:rsidRDefault="00233672" w:rsidP="00495D72">
            <w:pPr>
              <w:rPr>
                <w:bCs/>
                <w:sz w:val="20"/>
                <w:szCs w:val="20"/>
                <w:lang w:eastAsia="nl-NL"/>
              </w:rPr>
            </w:pPr>
            <w:r w:rsidRPr="00071A7F">
              <w:rPr>
                <w:bCs/>
                <w:sz w:val="20"/>
                <w:szCs w:val="20"/>
                <w:lang w:eastAsia="nl-NL"/>
              </w:rPr>
              <w:t>1.</w:t>
            </w:r>
            <w:r w:rsidR="00E71B31" w:rsidRPr="00071A7F">
              <w:rPr>
                <w:bCs/>
                <w:sz w:val="20"/>
                <w:szCs w:val="20"/>
                <w:lang w:eastAsia="nl-NL"/>
              </w:rPr>
              <w:t>1.3</w:t>
            </w:r>
            <w:r w:rsidRPr="00071A7F">
              <w:rPr>
                <w:bCs/>
                <w:sz w:val="20"/>
                <w:szCs w:val="20"/>
                <w:lang w:eastAsia="nl-NL"/>
              </w:rPr>
              <w:t xml:space="preserve"> </w:t>
            </w:r>
            <w:r w:rsidR="00495D72" w:rsidRPr="00071A7F">
              <w:rPr>
                <w:bCs/>
                <w:sz w:val="20"/>
                <w:szCs w:val="20"/>
                <w:lang w:eastAsia="nl-NL"/>
              </w:rPr>
              <w:t xml:space="preserve"> GOVERNMENT (K</w:t>
            </w:r>
            <w:r w:rsidR="004C5CEB" w:rsidRPr="00071A7F">
              <w:rPr>
                <w:bCs/>
                <w:sz w:val="20"/>
                <w:szCs w:val="20"/>
                <w:lang w:eastAsia="nl-NL"/>
              </w:rPr>
              <w:t xml:space="preserve">etapang and Kayong Utara </w:t>
            </w:r>
            <w:r w:rsidR="00495D72" w:rsidRPr="00071A7F">
              <w:rPr>
                <w:bCs/>
                <w:sz w:val="20"/>
                <w:szCs w:val="20"/>
                <w:lang w:eastAsia="nl-NL"/>
              </w:rPr>
              <w:t xml:space="preserve"> </w:t>
            </w:r>
            <w:r w:rsidR="004C5CEB" w:rsidRPr="00071A7F">
              <w:rPr>
                <w:bCs/>
                <w:sz w:val="20"/>
                <w:szCs w:val="20"/>
                <w:lang w:eastAsia="nl-NL"/>
              </w:rPr>
              <w:t>D</w:t>
            </w:r>
            <w:r w:rsidR="00495D72" w:rsidRPr="00071A7F">
              <w:rPr>
                <w:bCs/>
                <w:sz w:val="20"/>
                <w:szCs w:val="20"/>
                <w:lang w:eastAsia="nl-NL"/>
              </w:rPr>
              <w:t>istrict</w:t>
            </w:r>
            <w:r w:rsidR="004C5CEB" w:rsidRPr="00071A7F">
              <w:rPr>
                <w:bCs/>
                <w:sz w:val="20"/>
                <w:szCs w:val="20"/>
                <w:lang w:eastAsia="nl-NL"/>
              </w:rPr>
              <w:t>s</w:t>
            </w:r>
            <w:r w:rsidR="00495D72" w:rsidRPr="00071A7F">
              <w:rPr>
                <w:bCs/>
                <w:sz w:val="20"/>
                <w:szCs w:val="20"/>
                <w:lang w:eastAsia="nl-NL"/>
              </w:rPr>
              <w:t xml:space="preserve">) AND VOLUNTARY MECHANISM </w:t>
            </w:r>
          </w:p>
          <w:p w14:paraId="48868664" w14:textId="1F641EB9" w:rsidR="00495D72" w:rsidRPr="00071A7F" w:rsidRDefault="00495D72" w:rsidP="00495D72">
            <w:pPr>
              <w:rPr>
                <w:bCs/>
                <w:sz w:val="20"/>
                <w:szCs w:val="20"/>
                <w:lang w:eastAsia="nl-NL"/>
              </w:rPr>
            </w:pPr>
            <w:r w:rsidRPr="00071A7F">
              <w:rPr>
                <w:bCs/>
                <w:sz w:val="20"/>
                <w:szCs w:val="20"/>
                <w:lang w:eastAsia="nl-NL"/>
              </w:rPr>
              <w:t xml:space="preserve">force private sector to allocate parts of </w:t>
            </w:r>
            <w:r w:rsidRPr="00071A7F">
              <w:rPr>
                <w:bCs/>
                <w:sz w:val="20"/>
                <w:szCs w:val="20"/>
                <w:lang w:eastAsia="nl-NL"/>
              </w:rPr>
              <w:lastRenderedPageBreak/>
              <w:t>concession areas into conservation and protection area (1.7)</w:t>
            </w:r>
          </w:p>
          <w:p w14:paraId="275FC699" w14:textId="77777777" w:rsidR="008206C7" w:rsidRPr="00071A7F" w:rsidRDefault="008206C7" w:rsidP="00233672">
            <w:pPr>
              <w:rPr>
                <w:bCs/>
                <w:sz w:val="20"/>
                <w:szCs w:val="20"/>
                <w:lang w:eastAsia="nl-NL"/>
              </w:rPr>
            </w:pPr>
          </w:p>
          <w:p w14:paraId="31A89A3E" w14:textId="34226A96" w:rsidR="008206C7" w:rsidRPr="00071A7F" w:rsidRDefault="008206C7" w:rsidP="00233672">
            <w:pPr>
              <w:rPr>
                <w:bCs/>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2C31FB9D" w14:textId="0E6E5CF2" w:rsidR="00233672" w:rsidRPr="00071A7F" w:rsidRDefault="00233672" w:rsidP="00233672">
            <w:pPr>
              <w:rPr>
                <w:rFonts w:ascii="Tw Cen MT" w:eastAsia="Calibri" w:hAnsi="Tw Cen MT" w:cs="Times New Roman"/>
                <w:sz w:val="20"/>
                <w:szCs w:val="20"/>
                <w:lang w:val="en-ID"/>
              </w:rPr>
            </w:pPr>
            <w:r w:rsidRPr="00071A7F">
              <w:rPr>
                <w:bCs/>
                <w:sz w:val="20"/>
                <w:szCs w:val="20"/>
                <w:lang w:eastAsia="nl-NL"/>
              </w:rPr>
              <w:lastRenderedPageBreak/>
              <w:t>West Kalimantan Environment and Forestry Agency</w:t>
            </w:r>
            <w:r w:rsidR="00061CE2" w:rsidRPr="00071A7F">
              <w:rPr>
                <w:bCs/>
                <w:sz w:val="20"/>
                <w:szCs w:val="20"/>
                <w:lang w:eastAsia="nl-NL"/>
              </w:rPr>
              <w:t xml:space="preserve"> have started to develop the sanctions regulation.</w:t>
            </w:r>
            <w:r w:rsidRPr="00071A7F">
              <w:rPr>
                <w:bCs/>
                <w:sz w:val="20"/>
                <w:szCs w:val="20"/>
                <w:lang w:eastAsia="nl-NL"/>
              </w:rPr>
              <w:t xml:space="preserve"> </w:t>
            </w:r>
          </w:p>
        </w:tc>
        <w:tc>
          <w:tcPr>
            <w:tcW w:w="1697" w:type="dxa"/>
            <w:tcBorders>
              <w:top w:val="single" w:sz="4" w:space="0" w:color="auto"/>
              <w:left w:val="nil"/>
              <w:bottom w:val="single" w:sz="4" w:space="0" w:color="auto"/>
              <w:right w:val="single" w:sz="4" w:space="0" w:color="auto"/>
            </w:tcBorders>
            <w:shd w:val="clear" w:color="auto" w:fill="DDEBF7"/>
          </w:tcPr>
          <w:p w14:paraId="5C47893E" w14:textId="33FA22F3" w:rsidR="00E52119" w:rsidRPr="00071A7F" w:rsidRDefault="00233672" w:rsidP="00E52119">
            <w:pPr>
              <w:rPr>
                <w:bCs/>
                <w:sz w:val="20"/>
                <w:szCs w:val="20"/>
                <w:lang w:eastAsia="nl-NL"/>
              </w:rPr>
            </w:pPr>
            <w:bookmarkStart w:id="55" w:name="_Hlk94004689"/>
            <w:r w:rsidRPr="00071A7F">
              <w:rPr>
                <w:bCs/>
                <w:sz w:val="20"/>
                <w:szCs w:val="20"/>
                <w:lang w:eastAsia="nl-NL"/>
              </w:rPr>
              <w:t>1.</w:t>
            </w:r>
            <w:r w:rsidR="00495D72" w:rsidRPr="00071A7F">
              <w:rPr>
                <w:bCs/>
                <w:sz w:val="20"/>
                <w:szCs w:val="20"/>
                <w:lang w:eastAsia="nl-NL"/>
              </w:rPr>
              <w:t>1.</w:t>
            </w:r>
            <w:r w:rsidRPr="00071A7F">
              <w:rPr>
                <w:bCs/>
                <w:sz w:val="20"/>
                <w:szCs w:val="20"/>
                <w:lang w:eastAsia="nl-NL"/>
              </w:rPr>
              <w:t>3</w:t>
            </w:r>
            <w:r w:rsidR="004D7E71" w:rsidRPr="00071A7F">
              <w:rPr>
                <w:bCs/>
                <w:sz w:val="20"/>
                <w:szCs w:val="20"/>
                <w:lang w:eastAsia="nl-NL"/>
              </w:rPr>
              <w:t>.1</w:t>
            </w:r>
            <w:r w:rsidRPr="00071A7F">
              <w:rPr>
                <w:bCs/>
                <w:sz w:val="20"/>
                <w:szCs w:val="20"/>
                <w:lang w:eastAsia="nl-NL"/>
              </w:rPr>
              <w:t xml:space="preserve"> </w:t>
            </w:r>
            <w:r w:rsidR="00E52119" w:rsidRPr="00071A7F">
              <w:rPr>
                <w:bCs/>
                <w:sz w:val="20"/>
                <w:szCs w:val="20"/>
                <w:lang w:eastAsia="nl-NL"/>
              </w:rPr>
              <w:t xml:space="preserve"> </w:t>
            </w:r>
            <w:bookmarkStart w:id="56" w:name="_Hlk93997673"/>
            <w:r w:rsidR="00ED5217" w:rsidRPr="00071A7F">
              <w:rPr>
                <w:bCs/>
                <w:sz w:val="20"/>
                <w:szCs w:val="20"/>
                <w:lang w:eastAsia="nl-NL"/>
              </w:rPr>
              <w:t>P</w:t>
            </w:r>
            <w:r w:rsidR="00E52119" w:rsidRPr="00071A7F">
              <w:rPr>
                <w:bCs/>
                <w:sz w:val="20"/>
                <w:szCs w:val="20"/>
                <w:lang w:eastAsia="nl-NL"/>
              </w:rPr>
              <w:t>rov</w:t>
            </w:r>
            <w:r w:rsidR="00ED5217" w:rsidRPr="00071A7F">
              <w:rPr>
                <w:bCs/>
                <w:sz w:val="20"/>
                <w:szCs w:val="20"/>
                <w:lang w:eastAsia="nl-NL"/>
              </w:rPr>
              <w:t>incial</w:t>
            </w:r>
            <w:r w:rsidR="00E52119" w:rsidRPr="00071A7F">
              <w:rPr>
                <w:bCs/>
                <w:sz w:val="20"/>
                <w:szCs w:val="20"/>
                <w:lang w:eastAsia="nl-NL"/>
              </w:rPr>
              <w:t xml:space="preserve"> </w:t>
            </w:r>
            <w:r w:rsidR="00ED5217" w:rsidRPr="00071A7F">
              <w:rPr>
                <w:bCs/>
                <w:sz w:val="20"/>
                <w:szCs w:val="20"/>
                <w:lang w:eastAsia="nl-NL"/>
              </w:rPr>
              <w:t>government</w:t>
            </w:r>
            <w:r w:rsidR="00E52119" w:rsidRPr="00071A7F">
              <w:rPr>
                <w:bCs/>
                <w:sz w:val="20"/>
                <w:szCs w:val="20"/>
                <w:lang w:eastAsia="nl-NL"/>
              </w:rPr>
              <w:t xml:space="preserve"> publishes technical guidelines for implementation &amp; monitoring of Prov</w:t>
            </w:r>
            <w:r w:rsidR="00ED5217" w:rsidRPr="00071A7F">
              <w:rPr>
                <w:bCs/>
                <w:sz w:val="20"/>
                <w:szCs w:val="20"/>
                <w:lang w:eastAsia="nl-NL"/>
              </w:rPr>
              <w:t>incial</w:t>
            </w:r>
            <w:r w:rsidR="00E52119" w:rsidRPr="00071A7F">
              <w:rPr>
                <w:bCs/>
                <w:sz w:val="20"/>
                <w:szCs w:val="20"/>
                <w:lang w:eastAsia="nl-NL"/>
              </w:rPr>
              <w:t xml:space="preserve"> Regul</w:t>
            </w:r>
            <w:r w:rsidR="00ED5217" w:rsidRPr="00071A7F">
              <w:rPr>
                <w:bCs/>
                <w:sz w:val="20"/>
                <w:szCs w:val="20"/>
                <w:lang w:eastAsia="nl-NL"/>
              </w:rPr>
              <w:t>ation</w:t>
            </w:r>
            <w:r w:rsidR="00E52119" w:rsidRPr="00071A7F">
              <w:rPr>
                <w:bCs/>
                <w:sz w:val="20"/>
                <w:szCs w:val="20"/>
                <w:lang w:eastAsia="nl-NL"/>
              </w:rPr>
              <w:t xml:space="preserve"> on sustainable land </w:t>
            </w:r>
            <w:r w:rsidR="00495D72" w:rsidRPr="00071A7F">
              <w:rPr>
                <w:bCs/>
                <w:sz w:val="20"/>
                <w:szCs w:val="20"/>
                <w:lang w:eastAsia="nl-NL"/>
              </w:rPr>
              <w:t>investment (2.7)</w:t>
            </w:r>
          </w:p>
          <w:p w14:paraId="2E6C3533" w14:textId="5B355AFC" w:rsidR="00CB6BEC" w:rsidRPr="00071A7F" w:rsidRDefault="00CB6BEC" w:rsidP="00233672">
            <w:pPr>
              <w:rPr>
                <w:bCs/>
                <w:sz w:val="20"/>
                <w:szCs w:val="20"/>
                <w:lang w:eastAsia="nl-NL"/>
              </w:rPr>
            </w:pPr>
          </w:p>
          <w:p w14:paraId="28F060C5" w14:textId="7C22B4E4" w:rsidR="00416C08" w:rsidRPr="00071A7F" w:rsidRDefault="00416C08" w:rsidP="00233672">
            <w:pPr>
              <w:rPr>
                <w:bCs/>
                <w:sz w:val="20"/>
                <w:szCs w:val="20"/>
                <w:lang w:eastAsia="nl-NL"/>
              </w:rPr>
            </w:pPr>
            <w:r w:rsidRPr="00071A7F">
              <w:rPr>
                <w:bCs/>
                <w:sz w:val="20"/>
                <w:szCs w:val="20"/>
                <w:lang w:eastAsia="nl-NL"/>
              </w:rPr>
              <w:t>1.1.3.2. Large-scale OP in Ketapang and Kayong Utara have received socialization on the regulation.</w:t>
            </w:r>
          </w:p>
          <w:bookmarkEnd w:id="55"/>
          <w:bookmarkEnd w:id="56"/>
          <w:p w14:paraId="148E8DA1" w14:textId="67E749D6" w:rsidR="00233672" w:rsidRPr="00071A7F" w:rsidRDefault="00233672" w:rsidP="00233672">
            <w:pPr>
              <w:rPr>
                <w:bCs/>
                <w:sz w:val="20"/>
                <w:szCs w:val="20"/>
                <w:lang w:eastAsia="nl-NL"/>
              </w:rPr>
            </w:pP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3BDC19ED" w14:textId="2D57C617" w:rsidR="00233672" w:rsidRPr="00071A7F" w:rsidRDefault="00233672" w:rsidP="00233672">
            <w:pPr>
              <w:rPr>
                <w:bCs/>
                <w:sz w:val="20"/>
                <w:szCs w:val="20"/>
                <w:lang w:eastAsia="nl-NL"/>
              </w:rPr>
            </w:pPr>
            <w:r w:rsidRPr="00071A7F">
              <w:rPr>
                <w:bCs/>
                <w:sz w:val="20"/>
                <w:szCs w:val="20"/>
                <w:lang w:eastAsia="nl-NL"/>
              </w:rPr>
              <w:lastRenderedPageBreak/>
              <w:t>WK Environment and Forestry Agency</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D05DB32" w14:textId="5F7D37C7" w:rsidR="0010354A" w:rsidRPr="00071A7F" w:rsidRDefault="00FB4493" w:rsidP="00233672">
            <w:pPr>
              <w:rPr>
                <w:b/>
                <w:i/>
                <w:iCs/>
                <w:sz w:val="20"/>
                <w:szCs w:val="20"/>
              </w:rPr>
            </w:pPr>
            <w:r w:rsidRPr="00071A7F">
              <w:rPr>
                <w:b/>
                <w:i/>
                <w:iCs/>
                <w:sz w:val="20"/>
                <w:szCs w:val="20"/>
              </w:rPr>
              <w:t>Engagements with gov</w:t>
            </w:r>
            <w:r w:rsidR="00AC6F0F" w:rsidRPr="00071A7F">
              <w:rPr>
                <w:b/>
                <w:i/>
                <w:iCs/>
                <w:sz w:val="20"/>
                <w:szCs w:val="20"/>
              </w:rPr>
              <w:t>er</w:t>
            </w:r>
            <w:r w:rsidR="006136EE" w:rsidRPr="00071A7F">
              <w:rPr>
                <w:b/>
                <w:i/>
                <w:iCs/>
                <w:sz w:val="20"/>
                <w:szCs w:val="20"/>
              </w:rPr>
              <w:t>n</w:t>
            </w:r>
            <w:r w:rsidR="00AC6F0F" w:rsidRPr="00071A7F">
              <w:rPr>
                <w:b/>
                <w:i/>
                <w:iCs/>
                <w:sz w:val="20"/>
                <w:szCs w:val="20"/>
              </w:rPr>
              <w:t>ment</w:t>
            </w:r>
            <w:r w:rsidRPr="00071A7F">
              <w:rPr>
                <w:b/>
                <w:i/>
                <w:iCs/>
                <w:sz w:val="20"/>
                <w:szCs w:val="20"/>
              </w:rPr>
              <w:t xml:space="preserve"> and OP co’ for HCV</w:t>
            </w:r>
          </w:p>
          <w:p w14:paraId="240A22DF" w14:textId="77777777" w:rsidR="0010354A" w:rsidRPr="00071A7F" w:rsidRDefault="0010354A" w:rsidP="00233672">
            <w:pPr>
              <w:rPr>
                <w:b/>
                <w:i/>
                <w:iCs/>
                <w:sz w:val="20"/>
                <w:szCs w:val="20"/>
              </w:rPr>
            </w:pPr>
          </w:p>
          <w:p w14:paraId="09E46410" w14:textId="475B231A" w:rsidR="0010354A" w:rsidRPr="00071A7F" w:rsidRDefault="0010354A" w:rsidP="00233672">
            <w:pPr>
              <w:rPr>
                <w:bCs/>
                <w:sz w:val="20"/>
                <w:szCs w:val="20"/>
              </w:rPr>
            </w:pPr>
            <w:r w:rsidRPr="00071A7F">
              <w:rPr>
                <w:bCs/>
                <w:sz w:val="20"/>
                <w:szCs w:val="20"/>
              </w:rPr>
              <w:t>a)</w:t>
            </w:r>
            <w:r w:rsidR="00233672" w:rsidRPr="00071A7F">
              <w:rPr>
                <w:bCs/>
                <w:sz w:val="20"/>
                <w:szCs w:val="20"/>
              </w:rPr>
              <w:t xml:space="preserve"> </w:t>
            </w:r>
            <w:r w:rsidRPr="00071A7F">
              <w:rPr>
                <w:bCs/>
                <w:sz w:val="20"/>
                <w:szCs w:val="20"/>
              </w:rPr>
              <w:t xml:space="preserve">Facilitate </w:t>
            </w:r>
            <w:r w:rsidR="00233672" w:rsidRPr="00071A7F">
              <w:rPr>
                <w:bCs/>
                <w:sz w:val="20"/>
                <w:szCs w:val="20"/>
              </w:rPr>
              <w:t>Province Government to develop a</w:t>
            </w:r>
            <w:r w:rsidR="009B03EE" w:rsidRPr="00071A7F">
              <w:rPr>
                <w:bCs/>
                <w:sz w:val="20"/>
                <w:szCs w:val="20"/>
              </w:rPr>
              <w:t xml:space="preserve"> sanctions</w:t>
            </w:r>
            <w:r w:rsidR="00233672" w:rsidRPr="00071A7F">
              <w:rPr>
                <w:bCs/>
                <w:sz w:val="20"/>
                <w:szCs w:val="20"/>
              </w:rPr>
              <w:t xml:space="preserve"> regulation for large-scale oil palm </w:t>
            </w:r>
            <w:r w:rsidR="002D445D" w:rsidRPr="00071A7F">
              <w:rPr>
                <w:bCs/>
                <w:sz w:val="20"/>
                <w:szCs w:val="20"/>
              </w:rPr>
              <w:t>plantations.</w:t>
            </w:r>
          </w:p>
          <w:p w14:paraId="05DB7B08" w14:textId="0E5E8A5E" w:rsidR="009B03EE" w:rsidRPr="00071A7F" w:rsidRDefault="0010354A" w:rsidP="00ED5217">
            <w:pPr>
              <w:rPr>
                <w:bCs/>
                <w:sz w:val="20"/>
                <w:szCs w:val="20"/>
              </w:rPr>
            </w:pPr>
            <w:r w:rsidRPr="00071A7F">
              <w:rPr>
                <w:bCs/>
                <w:sz w:val="20"/>
                <w:szCs w:val="20"/>
              </w:rPr>
              <w:t xml:space="preserve">b) </w:t>
            </w:r>
            <w:r w:rsidR="00E624C7" w:rsidRPr="00071A7F">
              <w:rPr>
                <w:bCs/>
                <w:sz w:val="20"/>
                <w:szCs w:val="20"/>
              </w:rPr>
              <w:t xml:space="preserve">Socialize </w:t>
            </w:r>
            <w:r w:rsidR="00675047" w:rsidRPr="00071A7F">
              <w:rPr>
                <w:bCs/>
                <w:sz w:val="20"/>
                <w:szCs w:val="20"/>
              </w:rPr>
              <w:t xml:space="preserve">the </w:t>
            </w:r>
            <w:r w:rsidR="00675047" w:rsidRPr="00071A7F">
              <w:rPr>
                <w:sz w:val="20"/>
                <w:szCs w:val="20"/>
              </w:rPr>
              <w:t>HCV</w:t>
            </w:r>
            <w:r w:rsidR="00E624C7" w:rsidRPr="00071A7F">
              <w:rPr>
                <w:sz w:val="20"/>
                <w:szCs w:val="20"/>
              </w:rPr>
              <w:t xml:space="preserve"> management and </w:t>
            </w:r>
            <w:r w:rsidR="00E624C7" w:rsidRPr="00071A7F">
              <w:rPr>
                <w:bCs/>
                <w:sz w:val="20"/>
                <w:szCs w:val="20"/>
              </w:rPr>
              <w:t xml:space="preserve">sanctions </w:t>
            </w:r>
            <w:r w:rsidR="00675047" w:rsidRPr="00071A7F">
              <w:rPr>
                <w:bCs/>
                <w:sz w:val="20"/>
                <w:szCs w:val="20"/>
              </w:rPr>
              <w:t>to</w:t>
            </w:r>
            <w:r w:rsidR="00E624C7" w:rsidRPr="00071A7F">
              <w:rPr>
                <w:bCs/>
                <w:sz w:val="20"/>
                <w:szCs w:val="20"/>
              </w:rPr>
              <w:t xml:space="preserve"> large-scale oil </w:t>
            </w:r>
            <w:r w:rsidR="00E624C7" w:rsidRPr="00071A7F">
              <w:rPr>
                <w:bCs/>
                <w:sz w:val="20"/>
                <w:szCs w:val="20"/>
              </w:rPr>
              <w:lastRenderedPageBreak/>
              <w:t>palm plantations</w:t>
            </w:r>
            <w:r w:rsidR="005304FF" w:rsidRPr="00071A7F">
              <w:rPr>
                <w:bCs/>
                <w:sz w:val="20"/>
                <w:szCs w:val="20"/>
              </w:rPr>
              <w:t xml:space="preserve"> in Ketapang and Kayong Utara Districts.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00BA4E4" w14:textId="57C60011" w:rsidR="00233672" w:rsidRPr="00071A7F" w:rsidRDefault="00233672" w:rsidP="00233672">
            <w:pPr>
              <w:rPr>
                <w:bCs/>
                <w:sz w:val="20"/>
                <w:szCs w:val="20"/>
              </w:rPr>
            </w:pPr>
            <w:r w:rsidRPr="00071A7F">
              <w:rPr>
                <w:bCs/>
                <w:sz w:val="20"/>
                <w:szCs w:val="20"/>
              </w:rPr>
              <w:lastRenderedPageBreak/>
              <w:t>IDH, Kalfor</w:t>
            </w:r>
            <w:r w:rsidR="00E970DB" w:rsidRPr="00071A7F">
              <w:rPr>
                <w:bCs/>
                <w:sz w:val="20"/>
                <w:szCs w:val="20"/>
              </w:rPr>
              <w:t>, co-funding with GLA 2.0.</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69C1A780" w14:textId="5413282F" w:rsidR="00233672" w:rsidRPr="00071A7F" w:rsidRDefault="00233672" w:rsidP="00233672">
            <w:pPr>
              <w:rPr>
                <w:bCs/>
                <w:sz w:val="20"/>
                <w:szCs w:val="20"/>
                <w:lang w:eastAsia="nl-NL"/>
              </w:rPr>
            </w:pPr>
            <w:r w:rsidRPr="00071A7F">
              <w:rPr>
                <w:bCs/>
                <w:sz w:val="20"/>
                <w:szCs w:val="20"/>
                <w:lang w:eastAsia="nl-NL"/>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4543D030" w14:textId="602175E1" w:rsidR="00233672" w:rsidRPr="00071A7F" w:rsidRDefault="00233672" w:rsidP="00E624C7">
            <w:pPr>
              <w:jc w:val="center"/>
              <w:rPr>
                <w:bCs/>
                <w:sz w:val="20"/>
                <w:szCs w:val="20"/>
                <w:lang w:eastAsia="nl-NL"/>
              </w:rPr>
            </w:pPr>
            <w:r w:rsidRPr="00071A7F">
              <w:rPr>
                <w:bCs/>
                <w:sz w:val="20"/>
                <w:szCs w:val="20"/>
                <w:lang w:eastAsia="nl-NL"/>
              </w:rPr>
              <w:t>A</w:t>
            </w:r>
            <w:r w:rsidR="00E624C7" w:rsidRPr="00071A7F">
              <w:rPr>
                <w:bCs/>
                <w:sz w:val="20"/>
                <w:szCs w:val="20"/>
                <w:lang w:eastAsia="nl-NL"/>
              </w:rPr>
              <w:t>, 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5596907C" w14:textId="67FEBA35" w:rsidR="00233672" w:rsidRPr="00071A7F" w:rsidRDefault="00233672" w:rsidP="00E624C7">
            <w:pPr>
              <w:jc w:val="center"/>
              <w:rPr>
                <w:b/>
                <w:bCs/>
                <w:sz w:val="20"/>
                <w:szCs w:val="20"/>
                <w:lang w:eastAsia="nl-NL"/>
              </w:rPr>
            </w:pPr>
            <w:r w:rsidRPr="00071A7F">
              <w:rPr>
                <w:bCs/>
                <w:sz w:val="20"/>
                <w:szCs w:val="20"/>
                <w:lang w:eastAsia="nl-NL"/>
              </w:rPr>
              <w:t>R</w:t>
            </w:r>
          </w:p>
        </w:tc>
      </w:tr>
    </w:tbl>
    <w:p w14:paraId="2D1F9811" w14:textId="5892BBFA" w:rsidR="00847F68" w:rsidRPr="00071A7F" w:rsidRDefault="00847F68"/>
    <w:p w14:paraId="739BDB4E" w14:textId="02FD827C" w:rsidR="00182F40" w:rsidRPr="00071A7F" w:rsidRDefault="00182F40"/>
    <w:bookmarkEnd w:id="45"/>
    <w:p w14:paraId="48263C47" w14:textId="48948D94" w:rsidR="00182F40" w:rsidRPr="00071A7F" w:rsidRDefault="00182F40"/>
    <w:p w14:paraId="1F4D77D9" w14:textId="115F755B" w:rsidR="00182F40" w:rsidRPr="00071A7F" w:rsidRDefault="00821B8F" w:rsidP="00182F40">
      <w:pPr>
        <w:pStyle w:val="Heading3"/>
        <w:rPr>
          <w:color w:val="auto"/>
        </w:rPr>
      </w:pPr>
      <w:bookmarkStart w:id="57" w:name="_Hlk94090253"/>
      <w:bookmarkStart w:id="58" w:name="_Hlk94092504"/>
      <w:r w:rsidRPr="00071A7F">
        <w:rPr>
          <w:color w:val="auto"/>
          <w:lang w:eastAsia="nl-NL"/>
        </w:rPr>
        <w:t>Proposition</w:t>
      </w:r>
      <w:r w:rsidR="00182F40" w:rsidRPr="00071A7F">
        <w:rPr>
          <w:color w:val="auto"/>
          <w:lang w:eastAsia="nl-NL"/>
        </w:rPr>
        <w:t xml:space="preserve"> 2</w:t>
      </w:r>
    </w:p>
    <w:tbl>
      <w:tblPr>
        <w:tblpPr w:leftFromText="180" w:rightFromText="180" w:vertAnchor="text" w:tblpX="-5" w:tblpY="1"/>
        <w:tblOverlap w:val="never"/>
        <w:tblW w:w="15783" w:type="dxa"/>
        <w:tblLayout w:type="fixed"/>
        <w:tblCellMar>
          <w:left w:w="70" w:type="dxa"/>
          <w:right w:w="70" w:type="dxa"/>
        </w:tblCellMar>
        <w:tblLook w:val="04A0" w:firstRow="1" w:lastRow="0" w:firstColumn="1" w:lastColumn="0" w:noHBand="0" w:noVBand="1"/>
      </w:tblPr>
      <w:tblGrid>
        <w:gridCol w:w="1802"/>
        <w:gridCol w:w="1613"/>
        <w:gridCol w:w="1646"/>
        <w:gridCol w:w="1697"/>
        <w:gridCol w:w="1317"/>
        <w:gridCol w:w="3119"/>
        <w:gridCol w:w="1079"/>
        <w:gridCol w:w="1250"/>
        <w:gridCol w:w="992"/>
        <w:gridCol w:w="1252"/>
        <w:gridCol w:w="16"/>
      </w:tblGrid>
      <w:tr w:rsidR="00071A7F" w:rsidRPr="00071A7F" w14:paraId="2C604271" w14:textId="77777777" w:rsidTr="55E56FA2">
        <w:trPr>
          <w:gridAfter w:val="1"/>
          <w:wAfter w:w="16" w:type="dxa"/>
          <w:trHeight w:val="92"/>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18609FB" w14:textId="77777777" w:rsidR="006C0CFF" w:rsidRPr="00071A7F" w:rsidRDefault="006C0CFF" w:rsidP="001456A2">
            <w:pPr>
              <w:jc w:val="center"/>
              <w:rPr>
                <w:b/>
                <w:lang w:val="nl-NL" w:eastAsia="nl-NL"/>
              </w:rPr>
            </w:pPr>
            <w:r w:rsidRPr="00071A7F">
              <w:rPr>
                <w:b/>
                <w:lang w:val="nl-NL" w:eastAsia="nl-NL"/>
              </w:rPr>
              <w:t>1</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6E39D13A" w14:textId="77777777" w:rsidR="006C0CFF" w:rsidRPr="00071A7F" w:rsidRDefault="006C0CFF" w:rsidP="001456A2">
            <w:pPr>
              <w:jc w:val="center"/>
              <w:rPr>
                <w:b/>
                <w:lang w:eastAsia="nl-NL"/>
              </w:rPr>
            </w:pPr>
            <w:r w:rsidRPr="00071A7F">
              <w:rPr>
                <w:b/>
                <w:lang w:eastAsia="nl-NL"/>
              </w:rPr>
              <w:t>2</w:t>
            </w:r>
          </w:p>
        </w:tc>
        <w:tc>
          <w:tcPr>
            <w:tcW w:w="1646" w:type="dxa"/>
            <w:tcBorders>
              <w:top w:val="single" w:sz="4" w:space="0" w:color="auto"/>
              <w:left w:val="nil"/>
              <w:bottom w:val="single" w:sz="4" w:space="0" w:color="auto"/>
              <w:right w:val="single" w:sz="4" w:space="0" w:color="auto"/>
            </w:tcBorders>
            <w:shd w:val="clear" w:color="auto" w:fill="DDEBF7"/>
          </w:tcPr>
          <w:p w14:paraId="3B1C7F41" w14:textId="77777777" w:rsidR="006C0CFF" w:rsidRPr="00071A7F" w:rsidRDefault="006C0CFF" w:rsidP="001456A2">
            <w:pPr>
              <w:jc w:val="center"/>
              <w:rPr>
                <w:b/>
                <w:lang w:val="nl-NL" w:eastAsia="nl-NL"/>
              </w:rPr>
            </w:pPr>
            <w:r w:rsidRPr="00071A7F">
              <w:rPr>
                <w:b/>
                <w:lang w:val="nl-NL" w:eastAsia="nl-NL"/>
              </w:rPr>
              <w:t>3</w:t>
            </w:r>
          </w:p>
        </w:tc>
        <w:tc>
          <w:tcPr>
            <w:tcW w:w="1697" w:type="dxa"/>
            <w:tcBorders>
              <w:top w:val="single" w:sz="4" w:space="0" w:color="auto"/>
              <w:left w:val="nil"/>
              <w:bottom w:val="single" w:sz="4" w:space="0" w:color="auto"/>
              <w:right w:val="single" w:sz="4" w:space="0" w:color="auto"/>
            </w:tcBorders>
            <w:shd w:val="clear" w:color="auto" w:fill="DDEBF7"/>
          </w:tcPr>
          <w:p w14:paraId="4F4AAAB7" w14:textId="77777777" w:rsidR="006C0CFF" w:rsidRPr="00071A7F" w:rsidRDefault="006C0CFF" w:rsidP="001456A2">
            <w:pPr>
              <w:jc w:val="center"/>
              <w:rPr>
                <w:b/>
                <w:lang w:eastAsia="nl-NL"/>
              </w:rPr>
            </w:pPr>
            <w:r w:rsidRPr="00071A7F">
              <w:rPr>
                <w:b/>
                <w:lang w:eastAsia="nl-NL"/>
              </w:rPr>
              <w:t>4</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7E8420F8" w14:textId="77777777" w:rsidR="006C0CFF" w:rsidRPr="00071A7F" w:rsidRDefault="006C0CFF" w:rsidP="001456A2">
            <w:pPr>
              <w:jc w:val="center"/>
              <w:rPr>
                <w:b/>
                <w:lang w:eastAsia="nl-NL"/>
              </w:rPr>
            </w:pPr>
            <w:r w:rsidRPr="00071A7F">
              <w:rPr>
                <w:b/>
                <w:lang w:eastAsia="nl-NL"/>
              </w:rPr>
              <w:t>5</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DF1B8EA" w14:textId="77777777" w:rsidR="006C0CFF" w:rsidRPr="00071A7F" w:rsidRDefault="006C0CFF" w:rsidP="001456A2">
            <w:pPr>
              <w:jc w:val="center"/>
              <w:rPr>
                <w:b/>
                <w:lang w:eastAsia="nl-NL"/>
              </w:rPr>
            </w:pPr>
            <w:r w:rsidRPr="00071A7F">
              <w:rPr>
                <w:b/>
                <w:lang w:eastAsia="nl-NL"/>
              </w:rPr>
              <w:t>6</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D4FB55C" w14:textId="77777777" w:rsidR="006C0CFF" w:rsidRPr="00071A7F" w:rsidRDefault="006C0CFF" w:rsidP="001456A2">
            <w:pPr>
              <w:jc w:val="center"/>
              <w:rPr>
                <w:b/>
                <w:lang w:eastAsia="nl-NL"/>
              </w:rPr>
            </w:pPr>
            <w:r w:rsidRPr="00071A7F">
              <w:rPr>
                <w:b/>
                <w:lang w:eastAsia="nl-NL"/>
              </w:rPr>
              <w:t>7</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65ED67C8" w14:textId="77777777" w:rsidR="006C0CFF" w:rsidRPr="00071A7F" w:rsidRDefault="006C0CFF" w:rsidP="001456A2">
            <w:pPr>
              <w:jc w:val="center"/>
              <w:rPr>
                <w:b/>
                <w:lang w:eastAsia="nl-NL"/>
              </w:rPr>
            </w:pPr>
            <w:r w:rsidRPr="00071A7F">
              <w:rPr>
                <w:b/>
                <w:lang w:eastAsia="nl-NL"/>
              </w:rPr>
              <w:t>8</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5FB349EF" w14:textId="77777777" w:rsidR="006C0CFF" w:rsidRPr="00071A7F" w:rsidRDefault="006C0CFF" w:rsidP="001456A2">
            <w:pPr>
              <w:jc w:val="center"/>
              <w:rPr>
                <w:b/>
                <w:lang w:eastAsia="nl-NL"/>
              </w:rPr>
            </w:pPr>
            <w:r w:rsidRPr="00071A7F">
              <w:rPr>
                <w:b/>
                <w:lang w:eastAsia="nl-NL"/>
              </w:rPr>
              <w:t>9</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C282D56" w14:textId="77777777" w:rsidR="006C0CFF" w:rsidRPr="00071A7F" w:rsidRDefault="006C0CFF" w:rsidP="001456A2">
            <w:pPr>
              <w:jc w:val="center"/>
              <w:rPr>
                <w:b/>
                <w:lang w:eastAsia="nl-NL"/>
              </w:rPr>
            </w:pPr>
            <w:r w:rsidRPr="00071A7F">
              <w:rPr>
                <w:b/>
                <w:lang w:eastAsia="nl-NL"/>
              </w:rPr>
              <w:t>10</w:t>
            </w:r>
          </w:p>
        </w:tc>
      </w:tr>
      <w:tr w:rsidR="00071A7F" w:rsidRPr="00071A7F" w14:paraId="1A09DC4C" w14:textId="77777777" w:rsidTr="55E56FA2">
        <w:trPr>
          <w:gridAfter w:val="1"/>
          <w:wAfter w:w="16" w:type="dxa"/>
          <w:trHeight w:val="943"/>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03E1A8D2" w14:textId="77777777" w:rsidR="006C0CFF" w:rsidRPr="00071A7F" w:rsidRDefault="006C0CFF" w:rsidP="001456A2">
            <w:pPr>
              <w:rPr>
                <w:b/>
                <w:lang w:val="nl-NL" w:eastAsia="nl-NL"/>
              </w:rPr>
            </w:pPr>
            <w:r w:rsidRPr="00071A7F">
              <w:rPr>
                <w:b/>
                <w:lang w:val="nl-NL" w:eastAsia="nl-NL"/>
              </w:rPr>
              <w:t>Targeted  ToC (end) outcome</w:t>
            </w:r>
          </w:p>
        </w:tc>
        <w:tc>
          <w:tcPr>
            <w:tcW w:w="1613" w:type="dxa"/>
            <w:tcBorders>
              <w:top w:val="single" w:sz="4" w:space="0" w:color="auto"/>
              <w:left w:val="single" w:sz="4" w:space="0" w:color="auto"/>
              <w:bottom w:val="single" w:sz="4" w:space="0" w:color="auto"/>
              <w:right w:val="single" w:sz="4" w:space="0" w:color="auto"/>
            </w:tcBorders>
            <w:shd w:val="clear" w:color="auto" w:fill="DDEBF7"/>
            <w:hideMark/>
          </w:tcPr>
          <w:p w14:paraId="03162382" w14:textId="77777777" w:rsidR="006C0CFF" w:rsidRPr="00071A7F" w:rsidRDefault="006C0CFF" w:rsidP="001456A2">
            <w:pPr>
              <w:rPr>
                <w:b/>
                <w:lang w:eastAsia="nl-NL"/>
              </w:rPr>
            </w:pPr>
            <w:r w:rsidRPr="00071A7F">
              <w:rPr>
                <w:b/>
                <w:lang w:eastAsia="nl-NL"/>
              </w:rPr>
              <w:t>Description of end target level 2023</w:t>
            </w:r>
          </w:p>
        </w:tc>
        <w:tc>
          <w:tcPr>
            <w:tcW w:w="1646" w:type="dxa"/>
            <w:tcBorders>
              <w:top w:val="single" w:sz="4" w:space="0" w:color="auto"/>
              <w:left w:val="nil"/>
              <w:bottom w:val="single" w:sz="4" w:space="0" w:color="auto"/>
              <w:right w:val="single" w:sz="4" w:space="0" w:color="auto"/>
            </w:tcBorders>
            <w:shd w:val="clear" w:color="auto" w:fill="DDEBF7"/>
            <w:hideMark/>
          </w:tcPr>
          <w:p w14:paraId="035CF3F1" w14:textId="77777777" w:rsidR="006C0CFF" w:rsidRPr="00071A7F" w:rsidRDefault="006C0CFF" w:rsidP="001456A2">
            <w:pPr>
              <w:rPr>
                <w:b/>
                <w:lang w:eastAsia="nl-NL"/>
              </w:rPr>
            </w:pPr>
            <w:r w:rsidRPr="00071A7F">
              <w:rPr>
                <w:b/>
                <w:lang w:eastAsia="nl-NL"/>
              </w:rPr>
              <w:t>Description of outcome level as achieved by 2021</w:t>
            </w:r>
          </w:p>
        </w:tc>
        <w:tc>
          <w:tcPr>
            <w:tcW w:w="1697" w:type="dxa"/>
            <w:tcBorders>
              <w:top w:val="single" w:sz="4" w:space="0" w:color="auto"/>
              <w:left w:val="nil"/>
              <w:bottom w:val="single" w:sz="4" w:space="0" w:color="auto"/>
              <w:right w:val="single" w:sz="4" w:space="0" w:color="auto"/>
            </w:tcBorders>
            <w:shd w:val="clear" w:color="auto" w:fill="DDEBF7"/>
            <w:hideMark/>
          </w:tcPr>
          <w:p w14:paraId="2007237F" w14:textId="77777777" w:rsidR="006C0CFF" w:rsidRPr="00071A7F" w:rsidRDefault="006C0CFF" w:rsidP="001456A2">
            <w:pPr>
              <w:rPr>
                <w:b/>
                <w:lang w:eastAsia="nl-NL"/>
              </w:rPr>
            </w:pPr>
            <w:r w:rsidRPr="00071A7F">
              <w:rPr>
                <w:b/>
                <w:lang w:eastAsia="nl-NL"/>
              </w:rPr>
              <w:t>Description of target level 2022</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4CE9796C" w14:textId="77777777" w:rsidR="006C0CFF" w:rsidRPr="00071A7F" w:rsidRDefault="006C0CFF" w:rsidP="001456A2">
            <w:pPr>
              <w:rPr>
                <w:b/>
                <w:lang w:eastAsia="nl-NL"/>
              </w:rPr>
            </w:pPr>
            <w:r w:rsidRPr="00071A7F">
              <w:rPr>
                <w:b/>
                <w:lang w:eastAsia="nl-NL"/>
              </w:rPr>
              <w:t>Targeted actor</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E3FAF7" w14:textId="77777777" w:rsidR="006C0CFF" w:rsidRPr="00071A7F" w:rsidRDefault="006C0CFF" w:rsidP="001456A2">
            <w:pPr>
              <w:rPr>
                <w:b/>
                <w:lang w:eastAsia="nl-NL"/>
              </w:rPr>
            </w:pPr>
            <w:r w:rsidRPr="00071A7F">
              <w:rPr>
                <w:b/>
              </w:rPr>
              <w:t>Planned Intervention(s)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C1FA5E7" w14:textId="77777777" w:rsidR="006C0CFF" w:rsidRPr="00071A7F" w:rsidRDefault="006C0CFF" w:rsidP="001456A2">
            <w:pPr>
              <w:rPr>
                <w:b/>
                <w:lang w:eastAsia="nl-NL"/>
              </w:rPr>
            </w:pPr>
            <w:r w:rsidRPr="00071A7F">
              <w:rPr>
                <w:b/>
              </w:rPr>
              <w:t>(With) who(m)?</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52C7664" w14:textId="77777777" w:rsidR="006C0CFF" w:rsidRPr="00071A7F" w:rsidRDefault="006C0CFF" w:rsidP="001456A2">
            <w:pPr>
              <w:rPr>
                <w:b/>
                <w:lang w:eastAsia="nl-NL"/>
              </w:rPr>
            </w:pPr>
            <w:r w:rsidRPr="00071A7F">
              <w:rPr>
                <w:b/>
                <w:lang w:eastAsia="nl-NL"/>
              </w:rPr>
              <w:t>Gender &amp; youth (F/M) dimension</w:t>
            </w:r>
            <w:r w:rsidRPr="00071A7F">
              <w:rPr>
                <w:rStyle w:val="FootnoteAnchor"/>
                <w:rFonts w:cs="FreeSans"/>
                <w:iCs/>
                <w:sz w:val="20"/>
                <w:szCs w:val="20"/>
                <w:lang w:val="en-GB"/>
              </w:rPr>
              <w:footnoteReference w:id="10"/>
            </w:r>
            <w:r w:rsidRPr="00071A7F">
              <w:rPr>
                <w:b/>
                <w:lang w:eastAsia="nl-NL"/>
              </w:rPr>
              <w:t xml:space="preserve"> </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45C6D49C" w14:textId="77777777" w:rsidR="006C0CFF" w:rsidRPr="00071A7F" w:rsidRDefault="006C0CFF" w:rsidP="001456A2">
            <w:pPr>
              <w:rPr>
                <w:b/>
                <w:lang w:eastAsia="nl-NL"/>
              </w:rPr>
            </w:pPr>
            <w:r w:rsidRPr="00071A7F">
              <w:rPr>
                <w:b/>
                <w:lang w:eastAsia="nl-NL"/>
              </w:rPr>
              <w:t>WL ToC pillar(s) (A,B,C)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7D74F4B" w14:textId="77777777" w:rsidR="006C0CFF" w:rsidRPr="00071A7F" w:rsidRDefault="006C0CFF" w:rsidP="001456A2">
            <w:pPr>
              <w:rPr>
                <w:b/>
                <w:bCs/>
                <w:lang w:eastAsia="nl-NL"/>
              </w:rPr>
            </w:pPr>
            <w:r w:rsidRPr="00071A7F">
              <w:rPr>
                <w:b/>
                <w:bCs/>
                <w:lang w:eastAsia="nl-NL"/>
              </w:rPr>
              <w:t xml:space="preserve"> WL themes (G; Y; NDC; AC; R; BF; or none)</w:t>
            </w:r>
            <w:r w:rsidRPr="00071A7F">
              <w:rPr>
                <w:rStyle w:val="FootnoteReference"/>
              </w:rPr>
              <w:t xml:space="preserve"> </w:t>
            </w:r>
          </w:p>
        </w:tc>
      </w:tr>
      <w:tr w:rsidR="00071A7F" w:rsidRPr="00071A7F" w14:paraId="62FCB951" w14:textId="77777777" w:rsidTr="55E56FA2">
        <w:trPr>
          <w:trHeight w:val="558"/>
        </w:trPr>
        <w:tc>
          <w:tcPr>
            <w:tcW w:w="15783" w:type="dxa"/>
            <w:gridSpan w:val="11"/>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7550064" w14:textId="3395AA7C" w:rsidR="006C0CFF" w:rsidRPr="00071A7F" w:rsidRDefault="006C0CFF" w:rsidP="0096358E">
            <w:pPr>
              <w:rPr>
                <w:b/>
                <w:bCs/>
                <w:lang w:eastAsia="nl-NL"/>
              </w:rPr>
            </w:pPr>
            <w:r w:rsidRPr="00071A7F">
              <w:rPr>
                <w:b/>
                <w:bCs/>
                <w:lang w:eastAsia="nl-NL"/>
              </w:rPr>
              <w:t>Model 2: Restoration of degraded peatlands and improvements of peatland-based agricultural practices to reduce the risk of fires and towards sustainable peatland management. (Wild Fire Programme)</w:t>
            </w:r>
            <w:r w:rsidR="00630FBA" w:rsidRPr="00071A7F">
              <w:rPr>
                <w:rStyle w:val="FootnoteReference"/>
                <w:b/>
                <w:bCs/>
                <w:lang w:eastAsia="nl-NL"/>
              </w:rPr>
              <w:footnoteReference w:id="11"/>
            </w:r>
          </w:p>
        </w:tc>
      </w:tr>
      <w:tr w:rsidR="00071A7F" w:rsidRPr="00071A7F" w14:paraId="1B0262C3" w14:textId="77777777" w:rsidTr="55E56FA2">
        <w:trPr>
          <w:gridAfter w:val="1"/>
          <w:wAfter w:w="16" w:type="dxa"/>
          <w:trHeight w:val="943"/>
        </w:trPr>
        <w:tc>
          <w:tcPr>
            <w:tcW w:w="1802" w:type="dxa"/>
            <w:vMerge w:val="restart"/>
            <w:tcBorders>
              <w:top w:val="single" w:sz="4" w:space="0" w:color="auto"/>
              <w:left w:val="single" w:sz="4" w:space="0" w:color="auto"/>
              <w:right w:val="single" w:sz="4" w:space="0" w:color="auto"/>
            </w:tcBorders>
            <w:shd w:val="clear" w:color="auto" w:fill="FFF2CC" w:themeFill="accent4" w:themeFillTint="33"/>
          </w:tcPr>
          <w:p w14:paraId="206329DF" w14:textId="36D6B6D2" w:rsidR="00C21002" w:rsidRPr="00071A7F" w:rsidRDefault="0D154EAB" w:rsidP="001456A2">
            <w:pPr>
              <w:rPr>
                <w:rFonts w:ascii="Calibri" w:hAnsi="Calibri" w:cs="Calibri"/>
                <w:sz w:val="20"/>
                <w:szCs w:val="20"/>
              </w:rPr>
            </w:pPr>
            <w:r w:rsidRPr="55E56FA2">
              <w:rPr>
                <w:rFonts w:ascii="Calibri" w:hAnsi="Calibri" w:cs="Calibri"/>
                <w:sz w:val="20"/>
                <w:szCs w:val="20"/>
              </w:rPr>
              <w:t>2.1. Smallholder producers and farmers adopt no-burning &amp; peatland-smart practices (</w:t>
            </w:r>
            <w:r w:rsidR="2AD341C6" w:rsidRPr="55E56FA2">
              <w:rPr>
                <w:rFonts w:ascii="Calibri" w:hAnsi="Calibri" w:cs="Calibri"/>
                <w:sz w:val="20"/>
                <w:szCs w:val="20"/>
              </w:rPr>
              <w:t>F</w:t>
            </w:r>
            <w:r w:rsidRPr="55E56FA2">
              <w:rPr>
                <w:rFonts w:ascii="Calibri" w:hAnsi="Calibri" w:cs="Calibri"/>
                <w:sz w:val="20"/>
                <w:szCs w:val="20"/>
              </w:rPr>
              <w:t>1)</w:t>
            </w:r>
          </w:p>
          <w:p w14:paraId="126E0ACB" w14:textId="77777777" w:rsidR="00C21002" w:rsidRPr="00071A7F" w:rsidRDefault="00C21002" w:rsidP="001456A2">
            <w:pPr>
              <w:rPr>
                <w:rFonts w:ascii="Calibri" w:hAnsi="Calibri" w:cs="Calibri"/>
                <w:sz w:val="20"/>
                <w:szCs w:val="20"/>
              </w:rPr>
            </w:pPr>
          </w:p>
          <w:p w14:paraId="0E6EBEDF" w14:textId="77777777" w:rsidR="00C21002" w:rsidRPr="00071A7F" w:rsidRDefault="00C21002" w:rsidP="001456A2">
            <w:pPr>
              <w:rPr>
                <w:rFonts w:ascii="Calibri" w:hAnsi="Calibri" w:cs="Calibri"/>
                <w:sz w:val="20"/>
                <w:szCs w:val="20"/>
              </w:rPr>
            </w:pPr>
          </w:p>
          <w:p w14:paraId="2C5CC348" w14:textId="77777777" w:rsidR="00C21002" w:rsidRPr="00071A7F" w:rsidRDefault="00C21002" w:rsidP="001456A2">
            <w:pPr>
              <w:rPr>
                <w:rFonts w:ascii="Calibri" w:hAnsi="Calibri" w:cs="Calibri"/>
                <w:sz w:val="20"/>
                <w:szCs w:val="20"/>
              </w:rPr>
            </w:pPr>
          </w:p>
          <w:p w14:paraId="41B64698" w14:textId="77777777" w:rsidR="00C21002" w:rsidRPr="00071A7F" w:rsidRDefault="00C21002" w:rsidP="001456A2">
            <w:pPr>
              <w:rPr>
                <w:rFonts w:ascii="Calibri" w:hAnsi="Calibri" w:cs="Calibri"/>
                <w:sz w:val="20"/>
                <w:szCs w:val="20"/>
              </w:rPr>
            </w:pPr>
          </w:p>
          <w:p w14:paraId="25D0F731" w14:textId="77777777" w:rsidR="00C21002" w:rsidRPr="00071A7F" w:rsidRDefault="00C21002" w:rsidP="001456A2">
            <w:pPr>
              <w:rPr>
                <w:rFonts w:ascii="Calibri" w:hAnsi="Calibri" w:cs="Calibri"/>
                <w:sz w:val="20"/>
                <w:szCs w:val="20"/>
              </w:rPr>
            </w:pPr>
          </w:p>
          <w:p w14:paraId="2CD8932C" w14:textId="77777777" w:rsidR="00C21002" w:rsidRPr="00071A7F" w:rsidRDefault="00C21002" w:rsidP="001456A2">
            <w:pPr>
              <w:rPr>
                <w:rFonts w:ascii="Calibri" w:hAnsi="Calibri" w:cs="Calibri"/>
                <w:sz w:val="20"/>
                <w:szCs w:val="20"/>
              </w:rPr>
            </w:pPr>
          </w:p>
          <w:p w14:paraId="18700C8A" w14:textId="77777777" w:rsidR="00C21002" w:rsidRPr="00071A7F" w:rsidRDefault="00C21002" w:rsidP="001456A2">
            <w:pPr>
              <w:rPr>
                <w:rFonts w:ascii="Calibri" w:hAnsi="Calibri" w:cs="Calibri"/>
                <w:sz w:val="20"/>
                <w:szCs w:val="20"/>
              </w:rPr>
            </w:pPr>
          </w:p>
          <w:p w14:paraId="47E196F2" w14:textId="77777777" w:rsidR="00C21002" w:rsidRPr="00071A7F" w:rsidRDefault="00C21002" w:rsidP="001456A2">
            <w:pPr>
              <w:rPr>
                <w:rFonts w:ascii="Calibri" w:hAnsi="Calibri" w:cs="Calibri"/>
                <w:sz w:val="20"/>
                <w:szCs w:val="20"/>
              </w:rPr>
            </w:pPr>
          </w:p>
          <w:p w14:paraId="2E1A768B" w14:textId="77777777" w:rsidR="00C21002" w:rsidRPr="00071A7F" w:rsidRDefault="00C21002" w:rsidP="001456A2">
            <w:pPr>
              <w:rPr>
                <w:rFonts w:ascii="Calibri" w:hAnsi="Calibri" w:cs="Calibri"/>
                <w:sz w:val="20"/>
                <w:szCs w:val="20"/>
              </w:rPr>
            </w:pPr>
          </w:p>
          <w:p w14:paraId="393FF13F" w14:textId="77777777" w:rsidR="00C21002" w:rsidRPr="00071A7F" w:rsidRDefault="00C21002" w:rsidP="001456A2">
            <w:pPr>
              <w:rPr>
                <w:rFonts w:ascii="Calibri" w:hAnsi="Calibri" w:cs="Calibri"/>
                <w:sz w:val="20"/>
                <w:szCs w:val="20"/>
              </w:rPr>
            </w:pPr>
          </w:p>
          <w:p w14:paraId="3778D697" w14:textId="77777777" w:rsidR="00C21002" w:rsidRPr="00071A7F" w:rsidRDefault="00C21002" w:rsidP="001456A2">
            <w:pPr>
              <w:rPr>
                <w:rFonts w:ascii="Calibri" w:hAnsi="Calibri" w:cs="Calibri"/>
                <w:sz w:val="20"/>
                <w:szCs w:val="20"/>
              </w:rPr>
            </w:pPr>
          </w:p>
          <w:p w14:paraId="269DB203" w14:textId="77777777" w:rsidR="00C21002" w:rsidRPr="00071A7F" w:rsidRDefault="00C21002" w:rsidP="001456A2">
            <w:pPr>
              <w:rPr>
                <w:rFonts w:ascii="Calibri" w:hAnsi="Calibri" w:cs="Calibri"/>
                <w:sz w:val="20"/>
                <w:szCs w:val="20"/>
              </w:rPr>
            </w:pPr>
          </w:p>
          <w:p w14:paraId="74655BAF" w14:textId="77777777" w:rsidR="00C21002" w:rsidRPr="00071A7F" w:rsidRDefault="00C21002" w:rsidP="001456A2">
            <w:pPr>
              <w:rPr>
                <w:rFonts w:ascii="Calibri" w:hAnsi="Calibri" w:cs="Calibri"/>
                <w:sz w:val="20"/>
                <w:szCs w:val="20"/>
              </w:rPr>
            </w:pPr>
          </w:p>
          <w:p w14:paraId="637C3BE3" w14:textId="77777777" w:rsidR="00C21002" w:rsidRPr="00071A7F" w:rsidRDefault="00C21002" w:rsidP="001456A2">
            <w:pPr>
              <w:rPr>
                <w:rFonts w:ascii="Calibri" w:hAnsi="Calibri" w:cs="Calibri"/>
                <w:sz w:val="20"/>
                <w:szCs w:val="20"/>
              </w:rPr>
            </w:pPr>
          </w:p>
          <w:p w14:paraId="4E737E39" w14:textId="77777777" w:rsidR="00C21002" w:rsidRPr="00071A7F" w:rsidRDefault="00C21002" w:rsidP="001456A2">
            <w:pPr>
              <w:rPr>
                <w:rFonts w:ascii="Calibri" w:hAnsi="Calibri" w:cs="Calibri"/>
                <w:sz w:val="20"/>
                <w:szCs w:val="20"/>
              </w:rPr>
            </w:pPr>
          </w:p>
          <w:p w14:paraId="0052ED6E" w14:textId="77777777" w:rsidR="00C21002" w:rsidRPr="00071A7F" w:rsidRDefault="00C21002" w:rsidP="001456A2">
            <w:pPr>
              <w:rPr>
                <w:rFonts w:ascii="Calibri" w:hAnsi="Calibri" w:cs="Calibri"/>
                <w:sz w:val="20"/>
                <w:szCs w:val="20"/>
              </w:rPr>
            </w:pPr>
          </w:p>
          <w:p w14:paraId="673A9BDB" w14:textId="77777777" w:rsidR="00C21002" w:rsidRPr="00071A7F" w:rsidRDefault="00C21002" w:rsidP="001456A2">
            <w:pPr>
              <w:rPr>
                <w:rFonts w:ascii="Calibri" w:hAnsi="Calibri" w:cs="Calibri"/>
                <w:sz w:val="20"/>
                <w:szCs w:val="20"/>
              </w:rPr>
            </w:pPr>
          </w:p>
          <w:p w14:paraId="1F5AD4A9" w14:textId="1C933D95" w:rsidR="00C21002" w:rsidRPr="00071A7F" w:rsidRDefault="0D154EAB" w:rsidP="001456A2">
            <w:pPr>
              <w:rPr>
                <w:rFonts w:ascii="Calibri" w:hAnsi="Calibri" w:cs="Calibri"/>
                <w:sz w:val="20"/>
                <w:szCs w:val="20"/>
              </w:rPr>
            </w:pPr>
            <w:r w:rsidRPr="55E56FA2">
              <w:rPr>
                <w:rFonts w:ascii="Calibri" w:hAnsi="Calibri" w:cs="Calibri"/>
                <w:sz w:val="20"/>
                <w:szCs w:val="20"/>
              </w:rPr>
              <w:t>2.1. Smallholder producers and farmers adopt no-burning &amp; peatland-smart practices (</w:t>
            </w:r>
            <w:r w:rsidR="01D3EA5E" w:rsidRPr="55E56FA2">
              <w:rPr>
                <w:rFonts w:ascii="Calibri" w:hAnsi="Calibri" w:cs="Calibri"/>
                <w:sz w:val="20"/>
                <w:szCs w:val="20"/>
              </w:rPr>
              <w:t>F</w:t>
            </w:r>
            <w:r w:rsidRPr="55E56FA2">
              <w:rPr>
                <w:rFonts w:ascii="Calibri" w:hAnsi="Calibri" w:cs="Calibri"/>
                <w:sz w:val="20"/>
                <w:szCs w:val="20"/>
              </w:rPr>
              <w:t>1)</w:t>
            </w:r>
          </w:p>
          <w:p w14:paraId="75D95D21" w14:textId="77777777" w:rsidR="00C21002" w:rsidRPr="00071A7F" w:rsidRDefault="00C21002" w:rsidP="001456A2">
            <w:pPr>
              <w:rPr>
                <w:rFonts w:ascii="Calibri" w:hAnsi="Calibri" w:cs="Calibri"/>
                <w:sz w:val="20"/>
                <w:szCs w:val="20"/>
              </w:rPr>
            </w:pPr>
          </w:p>
          <w:p w14:paraId="7D232C34" w14:textId="77777777" w:rsidR="00C21002" w:rsidRPr="00071A7F" w:rsidRDefault="00C21002" w:rsidP="001456A2">
            <w:pPr>
              <w:rPr>
                <w:rFonts w:ascii="Calibri" w:hAnsi="Calibri" w:cs="Calibri"/>
                <w:sz w:val="20"/>
                <w:szCs w:val="20"/>
              </w:rPr>
            </w:pPr>
          </w:p>
          <w:p w14:paraId="10F6F6C8" w14:textId="77777777" w:rsidR="00C21002" w:rsidRPr="00071A7F" w:rsidRDefault="00C21002" w:rsidP="001456A2">
            <w:pPr>
              <w:rPr>
                <w:rFonts w:ascii="Calibri" w:hAnsi="Calibri" w:cs="Calibri"/>
                <w:sz w:val="20"/>
                <w:szCs w:val="20"/>
              </w:rPr>
            </w:pPr>
          </w:p>
          <w:p w14:paraId="7E632EBC" w14:textId="77777777" w:rsidR="00C21002" w:rsidRPr="00071A7F" w:rsidRDefault="00C21002" w:rsidP="001456A2">
            <w:pPr>
              <w:rPr>
                <w:rFonts w:ascii="Calibri" w:hAnsi="Calibri" w:cs="Calibri"/>
                <w:sz w:val="20"/>
                <w:szCs w:val="20"/>
              </w:rPr>
            </w:pPr>
          </w:p>
          <w:p w14:paraId="5DDC49F3" w14:textId="77777777" w:rsidR="00C21002" w:rsidRPr="00071A7F" w:rsidRDefault="00C21002" w:rsidP="001456A2">
            <w:pPr>
              <w:rPr>
                <w:rFonts w:ascii="Calibri" w:hAnsi="Calibri" w:cs="Calibri"/>
                <w:sz w:val="20"/>
                <w:szCs w:val="20"/>
              </w:rPr>
            </w:pPr>
          </w:p>
          <w:p w14:paraId="1A8F8B8B" w14:textId="77777777" w:rsidR="00C21002" w:rsidRPr="00071A7F" w:rsidRDefault="00C21002" w:rsidP="001456A2">
            <w:pPr>
              <w:rPr>
                <w:rFonts w:ascii="Calibri" w:hAnsi="Calibri" w:cs="Calibri"/>
                <w:sz w:val="20"/>
                <w:szCs w:val="20"/>
              </w:rPr>
            </w:pPr>
          </w:p>
          <w:p w14:paraId="7A2D6B15" w14:textId="77777777" w:rsidR="00C21002" w:rsidRPr="00071A7F" w:rsidRDefault="00C21002" w:rsidP="001456A2">
            <w:pPr>
              <w:rPr>
                <w:rFonts w:ascii="Calibri" w:hAnsi="Calibri" w:cs="Calibri"/>
                <w:sz w:val="20"/>
                <w:szCs w:val="20"/>
              </w:rPr>
            </w:pPr>
          </w:p>
          <w:p w14:paraId="1F081E60" w14:textId="77777777" w:rsidR="00C21002" w:rsidRPr="00071A7F" w:rsidRDefault="00C21002" w:rsidP="001456A2">
            <w:pPr>
              <w:rPr>
                <w:rFonts w:ascii="Calibri" w:hAnsi="Calibri" w:cs="Calibri"/>
                <w:sz w:val="20"/>
                <w:szCs w:val="20"/>
              </w:rPr>
            </w:pPr>
          </w:p>
          <w:p w14:paraId="370876E0" w14:textId="77777777" w:rsidR="00C21002" w:rsidRPr="00071A7F" w:rsidRDefault="00C21002" w:rsidP="001456A2">
            <w:pPr>
              <w:rPr>
                <w:rFonts w:ascii="Calibri" w:hAnsi="Calibri" w:cs="Calibri"/>
                <w:sz w:val="20"/>
                <w:szCs w:val="20"/>
              </w:rPr>
            </w:pPr>
          </w:p>
          <w:p w14:paraId="5E17EED5" w14:textId="77777777" w:rsidR="00C21002" w:rsidRPr="00071A7F" w:rsidRDefault="00C21002" w:rsidP="001456A2">
            <w:pPr>
              <w:rPr>
                <w:rFonts w:ascii="Calibri" w:hAnsi="Calibri" w:cs="Calibri"/>
                <w:sz w:val="20"/>
                <w:szCs w:val="20"/>
              </w:rPr>
            </w:pPr>
          </w:p>
          <w:p w14:paraId="3DF9BACD" w14:textId="77777777" w:rsidR="00C21002" w:rsidRPr="00071A7F" w:rsidRDefault="00C21002" w:rsidP="001456A2">
            <w:pPr>
              <w:rPr>
                <w:rFonts w:ascii="Calibri" w:hAnsi="Calibri" w:cs="Calibri"/>
                <w:sz w:val="20"/>
                <w:szCs w:val="20"/>
              </w:rPr>
            </w:pPr>
          </w:p>
          <w:p w14:paraId="3C20E3B7" w14:textId="77777777" w:rsidR="00C21002" w:rsidRPr="00071A7F" w:rsidRDefault="00C21002" w:rsidP="001456A2">
            <w:pPr>
              <w:rPr>
                <w:rFonts w:ascii="Calibri" w:hAnsi="Calibri" w:cs="Calibri"/>
                <w:sz w:val="20"/>
                <w:szCs w:val="20"/>
              </w:rPr>
            </w:pPr>
          </w:p>
          <w:p w14:paraId="49F88D75" w14:textId="77777777" w:rsidR="00C21002" w:rsidRPr="00071A7F" w:rsidRDefault="00C21002" w:rsidP="001456A2">
            <w:pPr>
              <w:rPr>
                <w:rFonts w:ascii="Calibri" w:hAnsi="Calibri" w:cs="Calibri"/>
                <w:sz w:val="20"/>
                <w:szCs w:val="20"/>
              </w:rPr>
            </w:pPr>
          </w:p>
          <w:p w14:paraId="3F2BADED" w14:textId="77777777" w:rsidR="00C21002" w:rsidRPr="00071A7F" w:rsidRDefault="00C21002" w:rsidP="001456A2">
            <w:pPr>
              <w:rPr>
                <w:rFonts w:ascii="Calibri" w:hAnsi="Calibri" w:cs="Calibri"/>
                <w:sz w:val="20"/>
                <w:szCs w:val="20"/>
              </w:rPr>
            </w:pPr>
          </w:p>
          <w:p w14:paraId="130A9894" w14:textId="77777777" w:rsidR="00C21002" w:rsidRPr="00071A7F" w:rsidRDefault="00C21002" w:rsidP="001456A2">
            <w:pPr>
              <w:rPr>
                <w:rFonts w:ascii="Calibri" w:hAnsi="Calibri" w:cs="Calibri"/>
                <w:sz w:val="20"/>
                <w:szCs w:val="20"/>
              </w:rPr>
            </w:pPr>
          </w:p>
          <w:p w14:paraId="55BEE282" w14:textId="77777777" w:rsidR="00C21002" w:rsidRPr="00071A7F" w:rsidRDefault="00C21002" w:rsidP="001456A2">
            <w:pPr>
              <w:rPr>
                <w:rFonts w:ascii="Calibri" w:hAnsi="Calibri" w:cs="Calibri"/>
                <w:sz w:val="20"/>
                <w:szCs w:val="20"/>
              </w:rPr>
            </w:pPr>
          </w:p>
          <w:p w14:paraId="21594303" w14:textId="77777777" w:rsidR="00C21002" w:rsidRPr="00071A7F" w:rsidRDefault="00C21002" w:rsidP="001456A2">
            <w:pPr>
              <w:rPr>
                <w:rFonts w:ascii="Calibri" w:hAnsi="Calibri" w:cs="Calibri"/>
                <w:sz w:val="20"/>
                <w:szCs w:val="20"/>
              </w:rPr>
            </w:pPr>
          </w:p>
          <w:p w14:paraId="77F134A0" w14:textId="77777777" w:rsidR="00C21002" w:rsidRPr="00071A7F" w:rsidRDefault="00C21002" w:rsidP="001456A2">
            <w:pPr>
              <w:rPr>
                <w:rFonts w:ascii="Calibri" w:hAnsi="Calibri" w:cs="Calibri"/>
                <w:sz w:val="20"/>
                <w:szCs w:val="20"/>
              </w:rPr>
            </w:pPr>
          </w:p>
          <w:p w14:paraId="7F561AAD" w14:textId="77777777" w:rsidR="00C21002" w:rsidRPr="00071A7F" w:rsidRDefault="00C21002" w:rsidP="001456A2">
            <w:pPr>
              <w:rPr>
                <w:rFonts w:ascii="Calibri" w:hAnsi="Calibri" w:cs="Calibri"/>
                <w:sz w:val="20"/>
                <w:szCs w:val="20"/>
              </w:rPr>
            </w:pPr>
          </w:p>
          <w:p w14:paraId="2E36699D" w14:textId="77777777" w:rsidR="00C21002" w:rsidRPr="00071A7F" w:rsidRDefault="00C21002" w:rsidP="001456A2">
            <w:pPr>
              <w:rPr>
                <w:rFonts w:ascii="Calibri" w:hAnsi="Calibri" w:cs="Calibri"/>
                <w:sz w:val="20"/>
                <w:szCs w:val="20"/>
              </w:rPr>
            </w:pPr>
          </w:p>
          <w:p w14:paraId="5D3A2D00" w14:textId="77777777" w:rsidR="00C21002" w:rsidRPr="00071A7F" w:rsidRDefault="00C21002" w:rsidP="001456A2">
            <w:pPr>
              <w:rPr>
                <w:rFonts w:ascii="Calibri" w:hAnsi="Calibri" w:cs="Calibri"/>
                <w:sz w:val="20"/>
                <w:szCs w:val="20"/>
              </w:rPr>
            </w:pPr>
          </w:p>
          <w:p w14:paraId="1027F174" w14:textId="77777777" w:rsidR="00C21002" w:rsidRPr="00071A7F" w:rsidRDefault="00C21002" w:rsidP="001456A2">
            <w:pPr>
              <w:rPr>
                <w:rFonts w:ascii="Calibri" w:hAnsi="Calibri" w:cs="Calibri"/>
                <w:sz w:val="20"/>
                <w:szCs w:val="20"/>
              </w:rPr>
            </w:pPr>
          </w:p>
          <w:p w14:paraId="56CC9E5D" w14:textId="77777777" w:rsidR="00C21002" w:rsidRPr="00071A7F" w:rsidRDefault="00C21002" w:rsidP="001456A2">
            <w:pPr>
              <w:rPr>
                <w:rFonts w:ascii="Calibri" w:hAnsi="Calibri" w:cs="Calibri"/>
                <w:sz w:val="20"/>
                <w:szCs w:val="20"/>
              </w:rPr>
            </w:pPr>
          </w:p>
          <w:p w14:paraId="7705B45E" w14:textId="38F05C41" w:rsidR="00C21002" w:rsidRPr="00071A7F" w:rsidRDefault="0D154EAB" w:rsidP="001456A2">
            <w:pPr>
              <w:rPr>
                <w:rFonts w:ascii="Calibri" w:hAnsi="Calibri" w:cs="Calibri"/>
                <w:sz w:val="20"/>
                <w:szCs w:val="20"/>
              </w:rPr>
            </w:pPr>
            <w:r w:rsidRPr="55E56FA2">
              <w:rPr>
                <w:rFonts w:ascii="Calibri" w:hAnsi="Calibri" w:cs="Calibri"/>
                <w:sz w:val="20"/>
                <w:szCs w:val="20"/>
              </w:rPr>
              <w:t>2.1. Smallholder producers and farmers adopt no-burning &amp; peatland-smart practices (</w:t>
            </w:r>
            <w:r w:rsidR="5BCFB350" w:rsidRPr="55E56FA2">
              <w:rPr>
                <w:rFonts w:ascii="Calibri" w:hAnsi="Calibri" w:cs="Calibri"/>
                <w:sz w:val="20"/>
                <w:szCs w:val="20"/>
              </w:rPr>
              <w:t>F</w:t>
            </w:r>
            <w:r w:rsidRPr="55E56FA2">
              <w:rPr>
                <w:rFonts w:ascii="Calibri" w:hAnsi="Calibri" w:cs="Calibri"/>
                <w:sz w:val="20"/>
                <w:szCs w:val="20"/>
              </w:rPr>
              <w:t>1)</w:t>
            </w:r>
          </w:p>
          <w:p w14:paraId="6C6BB945" w14:textId="77777777" w:rsidR="00C21002" w:rsidRPr="00071A7F" w:rsidRDefault="00C21002" w:rsidP="001456A2">
            <w:pPr>
              <w:rPr>
                <w:rFonts w:ascii="Calibri" w:hAnsi="Calibri" w:cs="Calibri"/>
                <w:sz w:val="20"/>
                <w:szCs w:val="20"/>
              </w:rPr>
            </w:pPr>
          </w:p>
          <w:p w14:paraId="17773278" w14:textId="77777777" w:rsidR="00C21002" w:rsidRPr="00071A7F" w:rsidRDefault="00C21002" w:rsidP="001456A2">
            <w:pPr>
              <w:rPr>
                <w:rFonts w:ascii="Calibri" w:hAnsi="Calibri" w:cs="Calibri"/>
                <w:sz w:val="20"/>
                <w:szCs w:val="20"/>
              </w:rPr>
            </w:pPr>
          </w:p>
          <w:p w14:paraId="4152AF4F" w14:textId="77777777" w:rsidR="00C21002" w:rsidRPr="00071A7F" w:rsidRDefault="00C21002" w:rsidP="001456A2">
            <w:pPr>
              <w:rPr>
                <w:rFonts w:ascii="Calibri" w:hAnsi="Calibri" w:cs="Calibri"/>
                <w:sz w:val="20"/>
                <w:szCs w:val="20"/>
              </w:rPr>
            </w:pPr>
          </w:p>
          <w:p w14:paraId="04660AA7" w14:textId="77777777" w:rsidR="00C21002" w:rsidRPr="00071A7F" w:rsidRDefault="00C21002" w:rsidP="001456A2">
            <w:pPr>
              <w:rPr>
                <w:rFonts w:ascii="Calibri" w:hAnsi="Calibri" w:cs="Calibri"/>
                <w:sz w:val="20"/>
                <w:szCs w:val="20"/>
              </w:rPr>
            </w:pPr>
          </w:p>
          <w:p w14:paraId="5041D05B" w14:textId="77777777" w:rsidR="00C21002" w:rsidRPr="00071A7F" w:rsidRDefault="00C21002" w:rsidP="001456A2">
            <w:pPr>
              <w:rPr>
                <w:rFonts w:ascii="Calibri" w:hAnsi="Calibri" w:cs="Calibri"/>
                <w:sz w:val="20"/>
                <w:szCs w:val="20"/>
              </w:rPr>
            </w:pPr>
          </w:p>
          <w:p w14:paraId="2C7864F8" w14:textId="77777777" w:rsidR="00C21002" w:rsidRPr="00071A7F" w:rsidRDefault="00C21002" w:rsidP="001456A2">
            <w:pPr>
              <w:rPr>
                <w:rFonts w:ascii="Calibri" w:hAnsi="Calibri" w:cs="Calibri"/>
                <w:sz w:val="20"/>
                <w:szCs w:val="20"/>
              </w:rPr>
            </w:pPr>
          </w:p>
          <w:p w14:paraId="4FDACC7F" w14:textId="77777777" w:rsidR="00C21002" w:rsidRPr="00071A7F" w:rsidRDefault="00C21002" w:rsidP="001456A2">
            <w:pPr>
              <w:rPr>
                <w:rFonts w:ascii="Calibri" w:hAnsi="Calibri" w:cs="Calibri"/>
                <w:sz w:val="20"/>
                <w:szCs w:val="20"/>
              </w:rPr>
            </w:pPr>
          </w:p>
          <w:p w14:paraId="232853C0" w14:textId="77777777" w:rsidR="00C21002" w:rsidRPr="00071A7F" w:rsidRDefault="00C21002" w:rsidP="001456A2">
            <w:pPr>
              <w:rPr>
                <w:rFonts w:ascii="Calibri" w:hAnsi="Calibri" w:cs="Calibri"/>
                <w:sz w:val="20"/>
                <w:szCs w:val="20"/>
              </w:rPr>
            </w:pPr>
          </w:p>
          <w:p w14:paraId="6FAA901E" w14:textId="77777777" w:rsidR="00C21002" w:rsidRPr="00071A7F" w:rsidRDefault="00C21002" w:rsidP="001456A2">
            <w:pPr>
              <w:rPr>
                <w:rFonts w:ascii="Calibri" w:hAnsi="Calibri" w:cs="Calibri"/>
                <w:sz w:val="20"/>
                <w:szCs w:val="20"/>
              </w:rPr>
            </w:pPr>
          </w:p>
          <w:p w14:paraId="0FBDCA02" w14:textId="77777777" w:rsidR="00C21002" w:rsidRPr="00071A7F" w:rsidRDefault="00C21002" w:rsidP="001456A2">
            <w:pPr>
              <w:rPr>
                <w:rFonts w:ascii="Calibri" w:hAnsi="Calibri" w:cs="Calibri"/>
                <w:sz w:val="20"/>
                <w:szCs w:val="20"/>
              </w:rPr>
            </w:pPr>
          </w:p>
          <w:p w14:paraId="1062CEFE" w14:textId="77777777" w:rsidR="00C21002" w:rsidRPr="00071A7F" w:rsidRDefault="00C21002" w:rsidP="001456A2">
            <w:pPr>
              <w:rPr>
                <w:rFonts w:ascii="Calibri" w:hAnsi="Calibri" w:cs="Calibri"/>
                <w:sz w:val="20"/>
                <w:szCs w:val="20"/>
              </w:rPr>
            </w:pPr>
          </w:p>
          <w:p w14:paraId="07E2A4AB" w14:textId="77777777" w:rsidR="00C21002" w:rsidRPr="00071A7F" w:rsidRDefault="00C21002" w:rsidP="001456A2">
            <w:pPr>
              <w:rPr>
                <w:rFonts w:ascii="Calibri" w:hAnsi="Calibri" w:cs="Calibri"/>
                <w:sz w:val="20"/>
                <w:szCs w:val="20"/>
              </w:rPr>
            </w:pPr>
          </w:p>
          <w:p w14:paraId="05C80885" w14:textId="77777777" w:rsidR="00C21002" w:rsidRPr="00071A7F" w:rsidRDefault="00C21002" w:rsidP="001456A2">
            <w:pPr>
              <w:rPr>
                <w:rFonts w:ascii="Calibri" w:hAnsi="Calibri" w:cs="Calibri"/>
                <w:sz w:val="20"/>
                <w:szCs w:val="20"/>
              </w:rPr>
            </w:pPr>
          </w:p>
          <w:p w14:paraId="7E99FA23" w14:textId="77777777" w:rsidR="00C21002" w:rsidRPr="00071A7F" w:rsidRDefault="00C21002" w:rsidP="001456A2">
            <w:pPr>
              <w:rPr>
                <w:rFonts w:ascii="Calibri" w:hAnsi="Calibri" w:cs="Calibri"/>
                <w:sz w:val="20"/>
                <w:szCs w:val="20"/>
              </w:rPr>
            </w:pPr>
          </w:p>
          <w:p w14:paraId="4122919E" w14:textId="77777777" w:rsidR="00C21002" w:rsidRPr="00071A7F" w:rsidRDefault="00C21002" w:rsidP="001456A2">
            <w:pPr>
              <w:rPr>
                <w:rFonts w:ascii="Calibri" w:hAnsi="Calibri" w:cs="Calibri"/>
                <w:sz w:val="20"/>
                <w:szCs w:val="20"/>
              </w:rPr>
            </w:pPr>
          </w:p>
          <w:p w14:paraId="3B3F9DB6" w14:textId="77777777" w:rsidR="00C21002" w:rsidRPr="00071A7F" w:rsidRDefault="00C21002" w:rsidP="001456A2">
            <w:pPr>
              <w:rPr>
                <w:rFonts w:ascii="Calibri" w:hAnsi="Calibri" w:cs="Calibri"/>
                <w:sz w:val="20"/>
                <w:szCs w:val="20"/>
              </w:rPr>
            </w:pPr>
          </w:p>
          <w:p w14:paraId="0D7082B6" w14:textId="77777777" w:rsidR="00C21002" w:rsidRPr="00071A7F" w:rsidRDefault="00C21002" w:rsidP="001456A2">
            <w:pPr>
              <w:rPr>
                <w:rFonts w:ascii="Calibri" w:hAnsi="Calibri" w:cs="Calibri"/>
                <w:sz w:val="20"/>
                <w:szCs w:val="20"/>
              </w:rPr>
            </w:pPr>
          </w:p>
          <w:p w14:paraId="0528464A" w14:textId="77777777" w:rsidR="00C21002" w:rsidRPr="00071A7F" w:rsidRDefault="00C21002" w:rsidP="001456A2">
            <w:pPr>
              <w:rPr>
                <w:rFonts w:ascii="Calibri" w:hAnsi="Calibri" w:cs="Calibri"/>
                <w:sz w:val="20"/>
                <w:szCs w:val="20"/>
              </w:rPr>
            </w:pPr>
          </w:p>
          <w:p w14:paraId="5984615F" w14:textId="77777777" w:rsidR="00C21002" w:rsidRPr="00071A7F" w:rsidRDefault="00C21002" w:rsidP="001456A2">
            <w:pPr>
              <w:rPr>
                <w:rFonts w:ascii="Calibri" w:hAnsi="Calibri" w:cs="Calibri"/>
                <w:sz w:val="20"/>
                <w:szCs w:val="20"/>
              </w:rPr>
            </w:pPr>
          </w:p>
          <w:p w14:paraId="5F37F90B" w14:textId="77777777" w:rsidR="00C21002" w:rsidRPr="00071A7F" w:rsidRDefault="00C21002" w:rsidP="001456A2">
            <w:pPr>
              <w:rPr>
                <w:rFonts w:ascii="Calibri" w:hAnsi="Calibri" w:cs="Calibri"/>
                <w:sz w:val="20"/>
                <w:szCs w:val="20"/>
              </w:rPr>
            </w:pPr>
          </w:p>
          <w:p w14:paraId="3DC76722" w14:textId="77777777" w:rsidR="00C21002" w:rsidRPr="00071A7F" w:rsidRDefault="00C21002" w:rsidP="001456A2">
            <w:pPr>
              <w:rPr>
                <w:rFonts w:ascii="Calibri" w:hAnsi="Calibri" w:cs="Calibri"/>
                <w:sz w:val="20"/>
                <w:szCs w:val="20"/>
              </w:rPr>
            </w:pPr>
          </w:p>
          <w:p w14:paraId="6F7B1FC0" w14:textId="77777777" w:rsidR="00C21002" w:rsidRPr="00071A7F" w:rsidRDefault="00C21002" w:rsidP="001456A2">
            <w:pPr>
              <w:rPr>
                <w:rFonts w:ascii="Calibri" w:hAnsi="Calibri" w:cs="Calibri"/>
                <w:sz w:val="20"/>
                <w:szCs w:val="20"/>
              </w:rPr>
            </w:pPr>
          </w:p>
          <w:p w14:paraId="6CDF8DBB" w14:textId="77777777" w:rsidR="00C21002" w:rsidRPr="00071A7F" w:rsidRDefault="00C21002" w:rsidP="001456A2">
            <w:pPr>
              <w:rPr>
                <w:rFonts w:ascii="Calibri" w:hAnsi="Calibri" w:cs="Calibri"/>
                <w:sz w:val="20"/>
                <w:szCs w:val="20"/>
              </w:rPr>
            </w:pPr>
          </w:p>
          <w:p w14:paraId="727D92DC" w14:textId="28523BA6" w:rsidR="00C21002" w:rsidRPr="00071A7F" w:rsidRDefault="0D154EAB" w:rsidP="001456A2">
            <w:pPr>
              <w:rPr>
                <w:rFonts w:ascii="Calibri" w:hAnsi="Calibri" w:cs="Calibri"/>
                <w:sz w:val="20"/>
                <w:szCs w:val="20"/>
              </w:rPr>
            </w:pPr>
            <w:r w:rsidRPr="55E56FA2">
              <w:rPr>
                <w:rFonts w:ascii="Calibri" w:hAnsi="Calibri" w:cs="Calibri"/>
                <w:sz w:val="20"/>
                <w:szCs w:val="20"/>
              </w:rPr>
              <w:t>2.1. Smallholder producers and farmers adopt no-burning &amp; peatland-smart practices (</w:t>
            </w:r>
            <w:r w:rsidR="4B97B09D" w:rsidRPr="55E56FA2">
              <w:rPr>
                <w:rFonts w:ascii="Calibri" w:hAnsi="Calibri" w:cs="Calibri"/>
                <w:sz w:val="20"/>
                <w:szCs w:val="20"/>
              </w:rPr>
              <w:t>F</w:t>
            </w:r>
            <w:r w:rsidRPr="55E56FA2">
              <w:rPr>
                <w:rFonts w:ascii="Calibri" w:hAnsi="Calibri" w:cs="Calibri"/>
                <w:sz w:val="20"/>
                <w:szCs w:val="20"/>
              </w:rPr>
              <w:t>1)</w:t>
            </w:r>
          </w:p>
          <w:p w14:paraId="55FBEBAD" w14:textId="77777777" w:rsidR="00C21002" w:rsidRPr="00071A7F" w:rsidRDefault="00C21002" w:rsidP="001456A2">
            <w:pPr>
              <w:rPr>
                <w:rFonts w:ascii="Calibri" w:hAnsi="Calibri" w:cs="Calibri"/>
                <w:sz w:val="20"/>
                <w:szCs w:val="20"/>
              </w:rPr>
            </w:pPr>
          </w:p>
          <w:p w14:paraId="113B9C76" w14:textId="77777777" w:rsidR="00C21002" w:rsidRPr="00071A7F" w:rsidRDefault="00C21002" w:rsidP="001456A2">
            <w:pPr>
              <w:rPr>
                <w:rFonts w:ascii="Calibri" w:hAnsi="Calibri" w:cs="Calibri"/>
                <w:sz w:val="20"/>
                <w:szCs w:val="20"/>
              </w:rPr>
            </w:pPr>
          </w:p>
          <w:p w14:paraId="6760E3DA" w14:textId="77777777" w:rsidR="00C21002" w:rsidRPr="00071A7F" w:rsidRDefault="00C21002" w:rsidP="001456A2">
            <w:pPr>
              <w:rPr>
                <w:rFonts w:ascii="Calibri" w:hAnsi="Calibri" w:cs="Calibri"/>
                <w:sz w:val="20"/>
                <w:szCs w:val="20"/>
              </w:rPr>
            </w:pPr>
          </w:p>
          <w:p w14:paraId="4F2C3257" w14:textId="77777777" w:rsidR="00C21002" w:rsidRPr="00071A7F" w:rsidRDefault="00C21002" w:rsidP="001456A2">
            <w:pPr>
              <w:rPr>
                <w:rFonts w:ascii="Calibri" w:hAnsi="Calibri" w:cs="Calibri"/>
                <w:sz w:val="20"/>
                <w:szCs w:val="20"/>
              </w:rPr>
            </w:pPr>
          </w:p>
          <w:p w14:paraId="6735D928" w14:textId="77777777" w:rsidR="00C21002" w:rsidRPr="00071A7F" w:rsidRDefault="00C21002" w:rsidP="001456A2">
            <w:pPr>
              <w:rPr>
                <w:rFonts w:ascii="Calibri" w:hAnsi="Calibri" w:cs="Calibri"/>
                <w:sz w:val="20"/>
                <w:szCs w:val="20"/>
              </w:rPr>
            </w:pPr>
          </w:p>
          <w:p w14:paraId="7245BBBA" w14:textId="77777777" w:rsidR="00C21002" w:rsidRPr="00071A7F" w:rsidRDefault="00C21002" w:rsidP="001456A2">
            <w:pPr>
              <w:rPr>
                <w:rFonts w:ascii="Calibri" w:hAnsi="Calibri" w:cs="Calibri"/>
                <w:sz w:val="20"/>
                <w:szCs w:val="20"/>
              </w:rPr>
            </w:pPr>
          </w:p>
          <w:p w14:paraId="42511AA9" w14:textId="77777777" w:rsidR="00C21002" w:rsidRPr="00071A7F" w:rsidRDefault="00C21002" w:rsidP="001456A2">
            <w:pPr>
              <w:rPr>
                <w:rFonts w:ascii="Calibri" w:hAnsi="Calibri" w:cs="Calibri"/>
                <w:sz w:val="20"/>
                <w:szCs w:val="20"/>
              </w:rPr>
            </w:pPr>
          </w:p>
          <w:p w14:paraId="7A595447" w14:textId="77777777" w:rsidR="00C21002" w:rsidRPr="00071A7F" w:rsidRDefault="00C21002" w:rsidP="001456A2">
            <w:pPr>
              <w:rPr>
                <w:rFonts w:ascii="Calibri" w:hAnsi="Calibri" w:cs="Calibri"/>
                <w:sz w:val="20"/>
                <w:szCs w:val="20"/>
              </w:rPr>
            </w:pPr>
          </w:p>
          <w:p w14:paraId="2136D503" w14:textId="77777777" w:rsidR="00C21002" w:rsidRPr="00071A7F" w:rsidRDefault="00C21002" w:rsidP="001456A2">
            <w:pPr>
              <w:rPr>
                <w:rFonts w:ascii="Calibri" w:hAnsi="Calibri" w:cs="Calibri"/>
                <w:sz w:val="20"/>
                <w:szCs w:val="20"/>
              </w:rPr>
            </w:pPr>
          </w:p>
          <w:p w14:paraId="5D6E30C0" w14:textId="77777777" w:rsidR="00C21002" w:rsidRPr="00071A7F" w:rsidRDefault="00C21002" w:rsidP="001456A2">
            <w:pPr>
              <w:rPr>
                <w:rFonts w:ascii="Calibri" w:hAnsi="Calibri" w:cs="Calibri"/>
                <w:sz w:val="20"/>
                <w:szCs w:val="20"/>
              </w:rPr>
            </w:pPr>
          </w:p>
          <w:p w14:paraId="2EBE23C6" w14:textId="77777777" w:rsidR="00C21002" w:rsidRPr="00071A7F" w:rsidRDefault="00C21002" w:rsidP="001456A2">
            <w:pPr>
              <w:rPr>
                <w:rFonts w:ascii="Calibri" w:hAnsi="Calibri" w:cs="Calibri"/>
                <w:sz w:val="20"/>
                <w:szCs w:val="20"/>
              </w:rPr>
            </w:pPr>
          </w:p>
          <w:p w14:paraId="79334678" w14:textId="77777777" w:rsidR="00C21002" w:rsidRPr="00071A7F" w:rsidRDefault="00C21002" w:rsidP="001456A2">
            <w:pPr>
              <w:rPr>
                <w:rFonts w:ascii="Calibri" w:hAnsi="Calibri" w:cs="Calibri"/>
                <w:sz w:val="20"/>
                <w:szCs w:val="20"/>
              </w:rPr>
            </w:pPr>
          </w:p>
          <w:p w14:paraId="4ABE7E61" w14:textId="77777777" w:rsidR="00C21002" w:rsidRPr="00071A7F" w:rsidRDefault="00C21002" w:rsidP="001456A2">
            <w:pPr>
              <w:rPr>
                <w:rFonts w:ascii="Calibri" w:hAnsi="Calibri" w:cs="Calibri"/>
                <w:sz w:val="20"/>
                <w:szCs w:val="20"/>
              </w:rPr>
            </w:pPr>
          </w:p>
          <w:p w14:paraId="58E15AB9" w14:textId="77777777" w:rsidR="00C21002" w:rsidRPr="00071A7F" w:rsidRDefault="00C21002" w:rsidP="001456A2">
            <w:pPr>
              <w:rPr>
                <w:rFonts w:ascii="Calibri" w:hAnsi="Calibri" w:cs="Calibri"/>
                <w:sz w:val="20"/>
                <w:szCs w:val="20"/>
              </w:rPr>
            </w:pPr>
          </w:p>
          <w:p w14:paraId="4CC9117D" w14:textId="77777777" w:rsidR="00C21002" w:rsidRPr="00071A7F" w:rsidRDefault="00C21002" w:rsidP="001456A2">
            <w:pPr>
              <w:rPr>
                <w:rFonts w:ascii="Calibri" w:hAnsi="Calibri" w:cs="Calibri"/>
                <w:sz w:val="20"/>
                <w:szCs w:val="20"/>
              </w:rPr>
            </w:pPr>
          </w:p>
          <w:p w14:paraId="104400FC" w14:textId="77777777" w:rsidR="00C21002" w:rsidRPr="00071A7F" w:rsidRDefault="00C21002" w:rsidP="001456A2">
            <w:pPr>
              <w:rPr>
                <w:rFonts w:ascii="Calibri" w:hAnsi="Calibri" w:cs="Calibri"/>
                <w:sz w:val="20"/>
                <w:szCs w:val="20"/>
              </w:rPr>
            </w:pPr>
          </w:p>
          <w:p w14:paraId="759BB9E4" w14:textId="77777777" w:rsidR="00C21002" w:rsidRPr="00071A7F" w:rsidRDefault="00C21002" w:rsidP="001456A2">
            <w:pPr>
              <w:rPr>
                <w:rFonts w:ascii="Calibri" w:hAnsi="Calibri" w:cs="Calibri"/>
                <w:sz w:val="20"/>
                <w:szCs w:val="20"/>
              </w:rPr>
            </w:pPr>
          </w:p>
          <w:p w14:paraId="4D24B600" w14:textId="77777777" w:rsidR="00C21002" w:rsidRPr="00071A7F" w:rsidRDefault="00C21002" w:rsidP="001456A2">
            <w:pPr>
              <w:rPr>
                <w:rFonts w:ascii="Calibri" w:hAnsi="Calibri" w:cs="Calibri"/>
                <w:sz w:val="20"/>
                <w:szCs w:val="20"/>
              </w:rPr>
            </w:pPr>
          </w:p>
          <w:p w14:paraId="4EDCB227" w14:textId="77777777" w:rsidR="00C21002" w:rsidRPr="00071A7F" w:rsidRDefault="00C21002" w:rsidP="001456A2">
            <w:pPr>
              <w:rPr>
                <w:rFonts w:ascii="Calibri" w:hAnsi="Calibri" w:cs="Calibri"/>
                <w:sz w:val="20"/>
                <w:szCs w:val="20"/>
              </w:rPr>
            </w:pPr>
          </w:p>
          <w:p w14:paraId="62F227FF" w14:textId="77777777" w:rsidR="00C21002" w:rsidRPr="00071A7F" w:rsidRDefault="00C21002" w:rsidP="001456A2">
            <w:pPr>
              <w:rPr>
                <w:rFonts w:ascii="Calibri" w:hAnsi="Calibri" w:cs="Calibri"/>
                <w:sz w:val="20"/>
                <w:szCs w:val="20"/>
              </w:rPr>
            </w:pPr>
          </w:p>
          <w:p w14:paraId="2358ED94" w14:textId="77777777" w:rsidR="00C21002" w:rsidRPr="00071A7F" w:rsidRDefault="00C21002" w:rsidP="001456A2">
            <w:pPr>
              <w:rPr>
                <w:rFonts w:ascii="Calibri" w:hAnsi="Calibri" w:cs="Calibri"/>
                <w:sz w:val="20"/>
                <w:szCs w:val="20"/>
              </w:rPr>
            </w:pPr>
          </w:p>
          <w:p w14:paraId="6034DFB6" w14:textId="77777777" w:rsidR="00C21002" w:rsidRPr="00071A7F" w:rsidRDefault="00C21002" w:rsidP="001456A2">
            <w:pPr>
              <w:rPr>
                <w:rFonts w:ascii="Calibri" w:hAnsi="Calibri" w:cs="Calibri"/>
                <w:sz w:val="20"/>
                <w:szCs w:val="20"/>
              </w:rPr>
            </w:pPr>
          </w:p>
          <w:p w14:paraId="103655C2" w14:textId="77777777" w:rsidR="00C21002" w:rsidRPr="00071A7F" w:rsidRDefault="00C21002" w:rsidP="001456A2">
            <w:pPr>
              <w:rPr>
                <w:rFonts w:ascii="Calibri" w:hAnsi="Calibri" w:cs="Calibri"/>
                <w:sz w:val="20"/>
                <w:szCs w:val="20"/>
              </w:rPr>
            </w:pPr>
          </w:p>
          <w:p w14:paraId="70224382" w14:textId="77777777" w:rsidR="00C21002" w:rsidRPr="00071A7F" w:rsidRDefault="00C21002" w:rsidP="001456A2">
            <w:pPr>
              <w:rPr>
                <w:rFonts w:ascii="Calibri" w:hAnsi="Calibri" w:cs="Calibri"/>
                <w:sz w:val="20"/>
                <w:szCs w:val="20"/>
              </w:rPr>
            </w:pPr>
          </w:p>
          <w:p w14:paraId="145E5316" w14:textId="0391AB2E" w:rsidR="00C21002" w:rsidRPr="00071A7F" w:rsidRDefault="00C21002" w:rsidP="001456A2">
            <w:pPr>
              <w:rPr>
                <w:sz w:val="20"/>
                <w:szCs w:val="20"/>
                <w:lang w:eastAsia="nl-NL"/>
              </w:rPr>
            </w:pPr>
            <w:r w:rsidRPr="00071A7F">
              <w:rPr>
                <w:rFonts w:ascii="Calibri" w:hAnsi="Calibri" w:cs="Calibri"/>
                <w:sz w:val="20"/>
                <w:szCs w:val="20"/>
              </w:rPr>
              <w:t>2.1. Smallholder producers and farmers adopt no-burning &amp; peatland-smart practices (1)</w:t>
            </w:r>
          </w:p>
        </w:tc>
        <w:tc>
          <w:tcPr>
            <w:tcW w:w="1613" w:type="dxa"/>
            <w:vMerge w:val="restart"/>
            <w:tcBorders>
              <w:top w:val="single" w:sz="4" w:space="0" w:color="auto"/>
              <w:left w:val="single" w:sz="4" w:space="0" w:color="auto"/>
              <w:right w:val="single" w:sz="4" w:space="0" w:color="auto"/>
            </w:tcBorders>
            <w:shd w:val="clear" w:color="auto" w:fill="DDEBF7"/>
          </w:tcPr>
          <w:p w14:paraId="7B21718C" w14:textId="6DC7BACE" w:rsidR="00C21002" w:rsidRPr="00071A7F" w:rsidRDefault="0D154EAB" w:rsidP="55E56FA2">
            <w:pPr>
              <w:rPr>
                <w:sz w:val="20"/>
                <w:szCs w:val="20"/>
                <w:lang w:eastAsia="nl-NL"/>
              </w:rPr>
            </w:pPr>
            <w:r w:rsidRPr="55E56FA2">
              <w:rPr>
                <w:rFonts w:ascii="Calibri" w:hAnsi="Calibri" w:cs="Calibri"/>
                <w:sz w:val="20"/>
                <w:szCs w:val="20"/>
              </w:rPr>
              <w:lastRenderedPageBreak/>
              <w:t>2.1.1 Farmers demonstrate adoption of no-burning and peatland-smart practices (</w:t>
            </w:r>
            <w:r w:rsidR="0BF76AC2" w:rsidRPr="55E56FA2">
              <w:rPr>
                <w:rFonts w:ascii="Calibri" w:hAnsi="Calibri" w:cs="Calibri"/>
                <w:sz w:val="20"/>
                <w:szCs w:val="20"/>
              </w:rPr>
              <w:t>F</w:t>
            </w:r>
            <w:r w:rsidRPr="55E56FA2">
              <w:rPr>
                <w:rFonts w:ascii="Calibri" w:hAnsi="Calibri" w:cs="Calibri"/>
                <w:sz w:val="20"/>
                <w:szCs w:val="20"/>
              </w:rPr>
              <w:t>1.1.d)</w:t>
            </w:r>
          </w:p>
          <w:p w14:paraId="01A633BC" w14:textId="3E58A905" w:rsidR="00C21002" w:rsidRPr="00071A7F" w:rsidRDefault="0D154EAB" w:rsidP="55E56FA2">
            <w:pPr>
              <w:rPr>
                <w:sz w:val="20"/>
                <w:szCs w:val="20"/>
                <w:lang w:eastAsia="nl-NL"/>
              </w:rPr>
            </w:pPr>
            <w:r w:rsidRPr="55E56FA2">
              <w:rPr>
                <w:rFonts w:ascii="Calibri" w:hAnsi="Calibri" w:cs="Calibri"/>
                <w:sz w:val="20"/>
                <w:szCs w:val="20"/>
              </w:rPr>
              <w:lastRenderedPageBreak/>
              <w:t>2.1.1 Farmers demonstrate adoption of no-burning and peatland-smart practices (</w:t>
            </w:r>
            <w:r w:rsidR="561BBE96" w:rsidRPr="55E56FA2">
              <w:rPr>
                <w:rFonts w:ascii="Calibri" w:hAnsi="Calibri" w:cs="Calibri"/>
                <w:sz w:val="20"/>
                <w:szCs w:val="20"/>
              </w:rPr>
              <w:t>F</w:t>
            </w:r>
            <w:r w:rsidRPr="55E56FA2">
              <w:rPr>
                <w:rFonts w:ascii="Calibri" w:hAnsi="Calibri" w:cs="Calibri"/>
                <w:sz w:val="20"/>
                <w:szCs w:val="20"/>
              </w:rPr>
              <w:t>1.1.d)</w:t>
            </w:r>
          </w:p>
        </w:tc>
        <w:tc>
          <w:tcPr>
            <w:tcW w:w="1646" w:type="dxa"/>
            <w:vMerge w:val="restart"/>
            <w:tcBorders>
              <w:top w:val="single" w:sz="4" w:space="0" w:color="auto"/>
              <w:left w:val="nil"/>
              <w:right w:val="single" w:sz="4" w:space="0" w:color="auto"/>
            </w:tcBorders>
            <w:shd w:val="clear" w:color="auto" w:fill="DDEBF7"/>
          </w:tcPr>
          <w:p w14:paraId="246E91FC" w14:textId="77777777" w:rsidR="00C21002" w:rsidRPr="00071A7F" w:rsidRDefault="00C21002" w:rsidP="00C21002">
            <w:pPr>
              <w:rPr>
                <w:rFonts w:eastAsiaTheme="minorEastAsia" w:cstheme="minorHAnsi"/>
                <w:sz w:val="20"/>
                <w:szCs w:val="20"/>
              </w:rPr>
            </w:pPr>
            <w:r w:rsidRPr="00071A7F">
              <w:rPr>
                <w:rFonts w:eastAsiaTheme="minorEastAsia" w:cstheme="minorHAnsi"/>
                <w:sz w:val="20"/>
                <w:szCs w:val="20"/>
              </w:rPr>
              <w:lastRenderedPageBreak/>
              <w:t xml:space="preserve">Farmers have been introduced with peatland-smart agriculture through Farmer field school, which includes </w:t>
            </w:r>
            <w:r w:rsidRPr="00071A7F">
              <w:rPr>
                <w:rFonts w:eastAsiaTheme="minorEastAsia" w:cstheme="minorHAnsi"/>
                <w:sz w:val="20"/>
                <w:szCs w:val="20"/>
              </w:rPr>
              <w:lastRenderedPageBreak/>
              <w:t>independent smallholder oilpalm farmer participants</w:t>
            </w:r>
          </w:p>
          <w:p w14:paraId="3C0A442E" w14:textId="77777777" w:rsidR="00C21002" w:rsidRPr="00071A7F" w:rsidRDefault="00C21002" w:rsidP="001456A2">
            <w:pPr>
              <w:rPr>
                <w:rFonts w:eastAsiaTheme="minorEastAsia" w:cstheme="minorHAnsi"/>
                <w:sz w:val="20"/>
                <w:szCs w:val="20"/>
              </w:rPr>
            </w:pPr>
          </w:p>
          <w:p w14:paraId="601B6460" w14:textId="6E1C9C5A" w:rsidR="00C21002" w:rsidRPr="00071A7F" w:rsidRDefault="00C21002" w:rsidP="00B13FD9">
            <w:pPr>
              <w:rPr>
                <w:rFonts w:ascii="Tw Cen MT" w:eastAsia="Calibri" w:hAnsi="Tw Cen MT" w:cs="Times New Roman"/>
                <w:sz w:val="20"/>
                <w:szCs w:val="20"/>
                <w:lang w:val="en-ID"/>
              </w:rPr>
            </w:pPr>
            <w:r w:rsidRPr="00071A7F">
              <w:rPr>
                <w:rFonts w:eastAsiaTheme="minorEastAsia" w:cstheme="minorHAnsi"/>
                <w:sz w:val="20"/>
                <w:szCs w:val="20"/>
              </w:rPr>
              <w:t xml:space="preserve">Farmers in two villages (SP and SB) have initiated the use of organic fertilizer &amp; pesticide to replace burning </w:t>
            </w:r>
          </w:p>
        </w:tc>
        <w:tc>
          <w:tcPr>
            <w:tcW w:w="1697" w:type="dxa"/>
            <w:tcBorders>
              <w:top w:val="single" w:sz="4" w:space="0" w:color="auto"/>
              <w:left w:val="nil"/>
              <w:bottom w:val="single" w:sz="4" w:space="0" w:color="auto"/>
              <w:right w:val="single" w:sz="4" w:space="0" w:color="auto"/>
            </w:tcBorders>
            <w:shd w:val="clear" w:color="auto" w:fill="DDEBF7"/>
          </w:tcPr>
          <w:p w14:paraId="15E68FBE" w14:textId="1B8474BE" w:rsidR="00C21002" w:rsidRPr="00071A7F" w:rsidRDefault="0D154EAB" w:rsidP="55E56FA2">
            <w:pPr>
              <w:rPr>
                <w:sz w:val="20"/>
                <w:szCs w:val="20"/>
                <w:lang w:eastAsia="nl-NL"/>
              </w:rPr>
            </w:pPr>
            <w:r w:rsidRPr="55E56FA2">
              <w:rPr>
                <w:rFonts w:ascii="Calibri" w:hAnsi="Calibri" w:cs="Calibri"/>
                <w:sz w:val="20"/>
                <w:szCs w:val="20"/>
              </w:rPr>
              <w:lastRenderedPageBreak/>
              <w:t xml:space="preserve">2.1.1.1 Communities provide FPIC for peatland rewetting through ‘regulated’ canal blockings in the </w:t>
            </w:r>
            <w:r w:rsidRPr="55E56FA2">
              <w:rPr>
                <w:rFonts w:ascii="Calibri" w:hAnsi="Calibri" w:cs="Calibri"/>
                <w:sz w:val="20"/>
                <w:szCs w:val="20"/>
              </w:rPr>
              <w:lastRenderedPageBreak/>
              <w:t>private lands (</w:t>
            </w:r>
            <w:r w:rsidR="0AD25532" w:rsidRPr="55E56FA2">
              <w:rPr>
                <w:rFonts w:ascii="Calibri" w:hAnsi="Calibri" w:cs="Calibri"/>
                <w:sz w:val="20"/>
                <w:szCs w:val="20"/>
              </w:rPr>
              <w:t>F</w:t>
            </w:r>
            <w:r w:rsidRPr="55E56FA2">
              <w:rPr>
                <w:rFonts w:ascii="Calibri" w:hAnsi="Calibri" w:cs="Calibri"/>
                <w:sz w:val="20"/>
                <w:szCs w:val="20"/>
              </w:rPr>
              <w:t>1.1.a)</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49253B4C" w14:textId="77777777" w:rsidR="00C21002" w:rsidRPr="00071A7F" w:rsidRDefault="00C21002" w:rsidP="001456A2">
            <w:pPr>
              <w:rPr>
                <w:bCs/>
                <w:sz w:val="20"/>
                <w:szCs w:val="20"/>
                <w:lang w:eastAsia="nl-NL"/>
              </w:rPr>
            </w:pPr>
            <w:r w:rsidRPr="00071A7F">
              <w:rPr>
                <w:rFonts w:eastAsiaTheme="minorEastAsia" w:cstheme="minorHAnsi"/>
                <w:sz w:val="20"/>
                <w:szCs w:val="20"/>
              </w:rPr>
              <w:lastRenderedPageBreak/>
              <w:t>Communities</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460B331" w14:textId="18196FCA" w:rsidR="00C21002" w:rsidRPr="00071A7F" w:rsidRDefault="00C21002" w:rsidP="001456A2">
            <w:pPr>
              <w:rPr>
                <w:rFonts w:ascii="Calibri" w:hAnsi="Calibri" w:cs="Calibri"/>
                <w:b/>
                <w:bCs/>
                <w:i/>
                <w:iCs/>
                <w:sz w:val="20"/>
                <w:szCs w:val="20"/>
              </w:rPr>
            </w:pPr>
            <w:r w:rsidRPr="00071A7F">
              <w:rPr>
                <w:rFonts w:ascii="Calibri" w:hAnsi="Calibri" w:cs="Calibri"/>
                <w:b/>
                <w:bCs/>
                <w:i/>
                <w:iCs/>
                <w:sz w:val="20"/>
                <w:szCs w:val="20"/>
              </w:rPr>
              <w:t>Technical support and facilitation for FPIC processes</w:t>
            </w:r>
          </w:p>
          <w:p w14:paraId="7CC73DCE" w14:textId="77777777" w:rsidR="00C21002" w:rsidRPr="00071A7F" w:rsidRDefault="00C21002" w:rsidP="001456A2">
            <w:pPr>
              <w:rPr>
                <w:rFonts w:ascii="Calibri" w:hAnsi="Calibri" w:cs="Calibri"/>
                <w:sz w:val="20"/>
                <w:szCs w:val="20"/>
              </w:rPr>
            </w:pPr>
          </w:p>
          <w:p w14:paraId="029B1455" w14:textId="77777777" w:rsidR="00C21002" w:rsidRPr="00071A7F" w:rsidRDefault="00C21002" w:rsidP="001456A2">
            <w:pPr>
              <w:rPr>
                <w:sz w:val="20"/>
                <w:szCs w:val="20"/>
                <w:lang w:eastAsia="nl-NL"/>
              </w:rPr>
            </w:pPr>
            <w:r w:rsidRPr="00071A7F">
              <w:rPr>
                <w:rFonts w:ascii="Calibri" w:hAnsi="Calibri" w:cs="Calibri"/>
                <w:sz w:val="20"/>
                <w:szCs w:val="20"/>
              </w:rPr>
              <w:t>a) Develop hydrological simulation modelling on rewetting impacts in Peatland Hydrological Unit (PHU) Pawan-Pesaguhan (PP)</w:t>
            </w:r>
            <w:r w:rsidRPr="00071A7F">
              <w:rPr>
                <w:sz w:val="20"/>
                <w:szCs w:val="20"/>
                <w:lang w:eastAsia="nl-NL"/>
              </w:rPr>
              <w:t>;</w:t>
            </w:r>
          </w:p>
          <w:p w14:paraId="1267A42C" w14:textId="77777777" w:rsidR="00C21002" w:rsidRPr="00071A7F" w:rsidRDefault="00C21002" w:rsidP="001456A2">
            <w:pPr>
              <w:rPr>
                <w:sz w:val="20"/>
                <w:szCs w:val="20"/>
                <w:lang w:eastAsia="nl-NL"/>
              </w:rPr>
            </w:pPr>
            <w:r w:rsidRPr="00071A7F">
              <w:rPr>
                <w:sz w:val="20"/>
                <w:szCs w:val="20"/>
                <w:lang w:eastAsia="nl-NL"/>
              </w:rPr>
              <w:lastRenderedPageBreak/>
              <w:t>b) Organize awareness rising to community leaders (Planning Agency officials, Head of Subdistrict, Head of Villages, and staff, Formad Lingkar members, Head of informal leaders) on hydrological simulation modelling at village levels through FGD.</w:t>
            </w:r>
          </w:p>
          <w:p w14:paraId="2D11F4AB" w14:textId="77777777" w:rsidR="00C21002" w:rsidRPr="00071A7F" w:rsidRDefault="00C21002" w:rsidP="001456A2">
            <w:pPr>
              <w:rPr>
                <w:sz w:val="20"/>
                <w:szCs w:val="20"/>
                <w:lang w:eastAsia="nl-NL"/>
              </w:rPr>
            </w:pPr>
            <w:r w:rsidRPr="00071A7F">
              <w:rPr>
                <w:sz w:val="20"/>
                <w:szCs w:val="20"/>
                <w:lang w:eastAsia="nl-NL"/>
              </w:rPr>
              <w:t>c) Organize FPIC to local community at site level in developing the regulated canal blockings in the private lands.</w:t>
            </w:r>
          </w:p>
          <w:p w14:paraId="24E415F2" w14:textId="77777777" w:rsidR="00C21002" w:rsidRPr="00071A7F" w:rsidRDefault="00C21002" w:rsidP="001456A2">
            <w:pPr>
              <w:rPr>
                <w:bCs/>
                <w:sz w:val="20"/>
                <w:szCs w:val="20"/>
              </w:rPr>
            </w:pPr>
            <w:r w:rsidRPr="00071A7F">
              <w:rPr>
                <w:sz w:val="20"/>
                <w:szCs w:val="20"/>
                <w:lang w:eastAsia="nl-NL"/>
              </w:rPr>
              <w:t>d) Collaborate with local institutional assigned by village government to construct the regulated canal blockings in the private lands.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2AA5E0" w14:textId="77777777" w:rsidR="00C21002" w:rsidRPr="00071A7F" w:rsidRDefault="00C21002" w:rsidP="001456A2">
            <w:pPr>
              <w:rPr>
                <w:bCs/>
                <w:sz w:val="20"/>
                <w:szCs w:val="20"/>
              </w:rPr>
            </w:pPr>
            <w:r w:rsidRPr="00071A7F">
              <w:rPr>
                <w:rFonts w:eastAsiaTheme="minorEastAsia" w:cstheme="minorHAnsi"/>
                <w:sz w:val="20"/>
                <w:szCs w:val="20"/>
              </w:rPr>
              <w:lastRenderedPageBreak/>
              <w:t>PP Landscape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482A6EB9" w14:textId="77777777" w:rsidR="00C21002" w:rsidRPr="00071A7F" w:rsidRDefault="00C21002" w:rsidP="001456A2">
            <w:pPr>
              <w:rPr>
                <w:bCs/>
                <w:sz w:val="20"/>
                <w:szCs w:val="20"/>
                <w:lang w:eastAsia="nl-NL"/>
              </w:rPr>
            </w:pPr>
            <w:r w:rsidRPr="00071A7F">
              <w:rPr>
                <w:rFonts w:eastAsiaTheme="minorEastAsia"/>
                <w:sz w:val="20"/>
                <w:szCs w:val="20"/>
              </w:rPr>
              <w:t>Sensitive: ensuring that   women and youth participate in all the processes</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1EE67BB6" w14:textId="77777777" w:rsidR="00C21002" w:rsidRPr="00071A7F" w:rsidRDefault="00C21002" w:rsidP="001456A2">
            <w:pPr>
              <w:jc w:val="center"/>
              <w:rPr>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B24BA0E" w14:textId="77777777" w:rsidR="00C21002" w:rsidRPr="00071A7F" w:rsidRDefault="00C21002" w:rsidP="001456A2">
            <w:pPr>
              <w:jc w:val="center"/>
              <w:rPr>
                <w:sz w:val="20"/>
                <w:szCs w:val="20"/>
                <w:lang w:eastAsia="nl-NL"/>
              </w:rPr>
            </w:pPr>
            <w:r w:rsidRPr="00071A7F">
              <w:rPr>
                <w:sz w:val="20"/>
                <w:szCs w:val="20"/>
                <w:lang w:eastAsia="nl-NL"/>
              </w:rPr>
              <w:t>R</w:t>
            </w:r>
          </w:p>
        </w:tc>
      </w:tr>
      <w:tr w:rsidR="00071A7F" w:rsidRPr="00071A7F" w14:paraId="20C8D145" w14:textId="77777777" w:rsidTr="55E56FA2">
        <w:trPr>
          <w:gridAfter w:val="1"/>
          <w:wAfter w:w="16" w:type="dxa"/>
          <w:trHeight w:val="943"/>
        </w:trPr>
        <w:tc>
          <w:tcPr>
            <w:tcW w:w="1802" w:type="dxa"/>
            <w:vMerge/>
          </w:tcPr>
          <w:p w14:paraId="459384BE" w14:textId="77777777" w:rsidR="00C21002" w:rsidRPr="00071A7F" w:rsidRDefault="00C21002" w:rsidP="001456A2">
            <w:pPr>
              <w:rPr>
                <w:bCs/>
                <w:sz w:val="20"/>
                <w:szCs w:val="20"/>
                <w:lang w:val="nl-NL" w:eastAsia="nl-NL"/>
              </w:rPr>
            </w:pPr>
          </w:p>
        </w:tc>
        <w:tc>
          <w:tcPr>
            <w:tcW w:w="1613" w:type="dxa"/>
            <w:vMerge/>
          </w:tcPr>
          <w:p w14:paraId="475845D0" w14:textId="0160D6EA" w:rsidR="00C21002" w:rsidRPr="00071A7F" w:rsidRDefault="00C21002" w:rsidP="001456A2">
            <w:pPr>
              <w:rPr>
                <w:bCs/>
                <w:sz w:val="20"/>
                <w:szCs w:val="20"/>
                <w:lang w:eastAsia="nl-NL"/>
              </w:rPr>
            </w:pPr>
          </w:p>
        </w:tc>
        <w:tc>
          <w:tcPr>
            <w:tcW w:w="1646" w:type="dxa"/>
            <w:vMerge/>
          </w:tcPr>
          <w:p w14:paraId="483DE314" w14:textId="5C5B71C5" w:rsidR="00C21002" w:rsidRPr="00071A7F" w:rsidRDefault="00C21002" w:rsidP="001456A2">
            <w:pPr>
              <w:rPr>
                <w:rFonts w:ascii="Tw Cen MT" w:eastAsia="Calibri" w:hAnsi="Tw Cen MT" w:cs="Times New Roman"/>
                <w:sz w:val="20"/>
                <w:szCs w:val="20"/>
                <w:lang w:val="en-ID"/>
              </w:rPr>
            </w:pPr>
          </w:p>
        </w:tc>
        <w:tc>
          <w:tcPr>
            <w:tcW w:w="1697" w:type="dxa"/>
            <w:tcBorders>
              <w:top w:val="single" w:sz="4" w:space="0" w:color="auto"/>
              <w:left w:val="nil"/>
              <w:bottom w:val="single" w:sz="4" w:space="0" w:color="auto"/>
              <w:right w:val="single" w:sz="4" w:space="0" w:color="auto"/>
            </w:tcBorders>
            <w:shd w:val="clear" w:color="auto" w:fill="DDEBF7"/>
          </w:tcPr>
          <w:p w14:paraId="093D4CF6" w14:textId="29D4876D" w:rsidR="00C21002" w:rsidRPr="00071A7F" w:rsidRDefault="0D154EAB" w:rsidP="55E56FA2">
            <w:pPr>
              <w:rPr>
                <w:sz w:val="20"/>
                <w:szCs w:val="20"/>
                <w:lang w:eastAsia="nl-NL"/>
              </w:rPr>
            </w:pPr>
            <w:r w:rsidRPr="55E56FA2">
              <w:rPr>
                <w:rFonts w:ascii="Calibri" w:hAnsi="Calibri" w:cs="Calibri"/>
                <w:sz w:val="20"/>
                <w:szCs w:val="20"/>
              </w:rPr>
              <w:t>2.1.1.2 Farmers demonstrate initial efforts/trials on peatland smart</w:t>
            </w:r>
            <w:r w:rsidR="5E1A733C" w:rsidRPr="55E56FA2">
              <w:rPr>
                <w:rFonts w:ascii="Calibri" w:hAnsi="Calibri" w:cs="Calibri"/>
                <w:sz w:val="20"/>
                <w:szCs w:val="20"/>
              </w:rPr>
              <w:t xml:space="preserve"> practices</w:t>
            </w:r>
            <w:r w:rsidRPr="55E56FA2">
              <w:rPr>
                <w:rFonts w:ascii="Calibri" w:hAnsi="Calibri" w:cs="Calibri"/>
                <w:sz w:val="20"/>
                <w:szCs w:val="20"/>
              </w:rPr>
              <w:t>, e.g. through demo plots, improved institutions, e.g. as farmer groups, cooperatives (both ISP and non-ISP) and market (non-ISP) (</w:t>
            </w:r>
            <w:r w:rsidR="49434350" w:rsidRPr="55E56FA2">
              <w:rPr>
                <w:rFonts w:ascii="Calibri" w:hAnsi="Calibri" w:cs="Calibri"/>
                <w:sz w:val="20"/>
                <w:szCs w:val="20"/>
              </w:rPr>
              <w:t>F</w:t>
            </w:r>
            <w:r w:rsidRPr="55E56FA2">
              <w:rPr>
                <w:rFonts w:ascii="Calibri" w:hAnsi="Calibri" w:cs="Calibri"/>
                <w:sz w:val="20"/>
                <w:szCs w:val="20"/>
              </w:rPr>
              <w:t>1.1.c)</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0FBE32EA" w14:textId="77777777" w:rsidR="00C21002" w:rsidRPr="00071A7F" w:rsidRDefault="00C21002" w:rsidP="001456A2">
            <w:pPr>
              <w:rPr>
                <w:bCs/>
                <w:sz w:val="20"/>
                <w:szCs w:val="20"/>
                <w:lang w:eastAsia="nl-NL"/>
              </w:rPr>
            </w:pPr>
            <w:r w:rsidRPr="00071A7F">
              <w:rPr>
                <w:rFonts w:eastAsiaTheme="minorEastAsia" w:cstheme="minorHAnsi"/>
                <w:sz w:val="20"/>
                <w:szCs w:val="20"/>
              </w:rPr>
              <w:t>Farmers</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EB401AB" w14:textId="5FC2476C" w:rsidR="00C21002" w:rsidRPr="00071A7F" w:rsidRDefault="00C21002" w:rsidP="001456A2">
            <w:pPr>
              <w:rPr>
                <w:rFonts w:ascii="Calibri" w:eastAsia="Calibri" w:hAnsi="Calibri" w:cs="Times New Roman"/>
                <w:b/>
                <w:bCs/>
                <w:i/>
                <w:iCs/>
                <w:sz w:val="20"/>
                <w:szCs w:val="20"/>
              </w:rPr>
            </w:pPr>
            <w:r w:rsidRPr="00071A7F">
              <w:rPr>
                <w:rFonts w:ascii="Calibri" w:eastAsia="Calibri" w:hAnsi="Calibri" w:cs="Times New Roman"/>
                <w:b/>
                <w:bCs/>
                <w:i/>
                <w:iCs/>
                <w:sz w:val="20"/>
                <w:szCs w:val="20"/>
              </w:rPr>
              <w:t>No-burning land clearing, peatland smart agriculture and water management</w:t>
            </w:r>
          </w:p>
          <w:p w14:paraId="2AB0BB9D" w14:textId="77777777" w:rsidR="00C21002" w:rsidRPr="00071A7F" w:rsidRDefault="00C21002" w:rsidP="001456A2">
            <w:pPr>
              <w:rPr>
                <w:rFonts w:ascii="Calibri" w:eastAsia="Calibri" w:hAnsi="Calibri" w:cs="Times New Roman"/>
                <w:sz w:val="20"/>
                <w:szCs w:val="20"/>
              </w:rPr>
            </w:pPr>
          </w:p>
          <w:p w14:paraId="591A3C3E" w14:textId="77777777" w:rsidR="00C21002" w:rsidRPr="00071A7F" w:rsidRDefault="00C21002" w:rsidP="001456A2">
            <w:pPr>
              <w:rPr>
                <w:rFonts w:ascii="Calibri" w:eastAsia="Calibri" w:hAnsi="Calibri" w:cs="Times New Roman"/>
                <w:sz w:val="20"/>
                <w:szCs w:val="20"/>
              </w:rPr>
            </w:pPr>
            <w:r w:rsidRPr="00071A7F">
              <w:rPr>
                <w:rFonts w:ascii="Calibri" w:eastAsia="Calibri" w:hAnsi="Calibri" w:cs="Times New Roman"/>
                <w:sz w:val="20"/>
                <w:szCs w:val="20"/>
              </w:rPr>
              <w:t>a) Organize FPIC on the establishment of demo-plot on no-burning peatlands (smart alternatives, i.e. crops and land management) of each villages 2 ha land.</w:t>
            </w:r>
          </w:p>
          <w:p w14:paraId="5E85F7EE" w14:textId="7D20C15A" w:rsidR="00C21002" w:rsidRPr="00071A7F" w:rsidRDefault="00C21002" w:rsidP="001456A2">
            <w:pPr>
              <w:rPr>
                <w:sz w:val="20"/>
                <w:szCs w:val="20"/>
                <w:lang w:eastAsia="nl-NL"/>
              </w:rPr>
            </w:pPr>
            <w:r w:rsidRPr="00071A7F">
              <w:rPr>
                <w:sz w:val="20"/>
                <w:szCs w:val="20"/>
                <w:lang w:eastAsia="nl-NL"/>
              </w:rPr>
              <w:t xml:space="preserve">b) </w:t>
            </w:r>
            <w:r w:rsidRPr="00071A7F">
              <w:rPr>
                <w:i/>
                <w:sz w:val="20"/>
                <w:szCs w:val="20"/>
              </w:rPr>
              <w:t xml:space="preserve"> </w:t>
            </w:r>
            <w:r w:rsidRPr="00071A7F">
              <w:rPr>
                <w:iCs/>
                <w:sz w:val="20"/>
                <w:szCs w:val="20"/>
              </w:rPr>
              <w:t xml:space="preserve">Organize the </w:t>
            </w:r>
            <w:r w:rsidRPr="00071A7F">
              <w:rPr>
                <w:iCs/>
                <w:sz w:val="20"/>
                <w:szCs w:val="20"/>
                <w:lang w:eastAsia="nl-NL"/>
              </w:rPr>
              <w:t xml:space="preserve">establishment and maintenance for demo-plots on 2 ha peatland smallholder oil-palm with no-burning GAP and water management (2 demo-plots), </w:t>
            </w:r>
            <w:r w:rsidRPr="00071A7F">
              <w:rPr>
                <w:iCs/>
                <w:sz w:val="20"/>
                <w:szCs w:val="20"/>
                <w:lang w:eastAsia="nl-NL"/>
              </w:rPr>
              <w:lastRenderedPageBreak/>
              <w:t>including for organic horticulture (3 demo-plots).</w:t>
            </w:r>
          </w:p>
          <w:p w14:paraId="54854465" w14:textId="77777777" w:rsidR="00C21002" w:rsidRPr="00071A7F" w:rsidRDefault="00C21002" w:rsidP="001456A2">
            <w:pPr>
              <w:rPr>
                <w:sz w:val="20"/>
                <w:szCs w:val="20"/>
                <w:lang w:val="en-GB"/>
              </w:rPr>
            </w:pPr>
            <w:r w:rsidRPr="00071A7F">
              <w:rPr>
                <w:sz w:val="20"/>
                <w:szCs w:val="20"/>
                <w:lang w:eastAsia="nl-NL"/>
              </w:rPr>
              <w:t>c) Facilitate and provide technical support through Farmers Field Schools (including Training of Trainers for champion famers and extension workers, ICS subjects and establishment new FFS</w:t>
            </w:r>
            <w:r w:rsidRPr="00071A7F">
              <w:rPr>
                <w:sz w:val="20"/>
                <w:szCs w:val="20"/>
                <w:lang w:val="en-GB"/>
              </w:rPr>
              <w:t xml:space="preserve"> in Pematang Gadung and Sungai Bakau)</w:t>
            </w:r>
          </w:p>
          <w:p w14:paraId="179DB5DA" w14:textId="6057FE6B" w:rsidR="00C21002" w:rsidRPr="00071A7F" w:rsidRDefault="00C21002" w:rsidP="001456A2">
            <w:pPr>
              <w:rPr>
                <w:bCs/>
                <w:sz w:val="20"/>
                <w:szCs w:val="20"/>
              </w:rPr>
            </w:pPr>
            <w:r w:rsidRPr="00071A7F">
              <w:rPr>
                <w:bCs/>
                <w:sz w:val="20"/>
                <w:szCs w:val="20"/>
              </w:rPr>
              <w:t xml:space="preserve">d) Organize routine discussions with farmers extension workers/PPL, especially for ISP demo-plots, and explore possibilities of cross visit in other peatland areas </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85639E6" w14:textId="77777777" w:rsidR="00C21002" w:rsidRPr="00071A7F" w:rsidRDefault="00C21002" w:rsidP="001456A2">
            <w:pPr>
              <w:rPr>
                <w:bCs/>
                <w:sz w:val="20"/>
                <w:szCs w:val="20"/>
              </w:rPr>
            </w:pPr>
            <w:r w:rsidRPr="00071A7F">
              <w:rPr>
                <w:rFonts w:eastAsiaTheme="minorEastAsia" w:cstheme="minorHAnsi"/>
                <w:sz w:val="20"/>
                <w:szCs w:val="20"/>
              </w:rPr>
              <w:lastRenderedPageBreak/>
              <w:t>PP Landscape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3EF7EDE4" w14:textId="77777777" w:rsidR="00C21002" w:rsidRPr="00071A7F" w:rsidRDefault="00C21002" w:rsidP="001456A2">
            <w:pPr>
              <w:rPr>
                <w:bCs/>
                <w:sz w:val="20"/>
                <w:szCs w:val="20"/>
                <w:lang w:eastAsia="nl-NL"/>
              </w:rPr>
            </w:pPr>
            <w:r w:rsidRPr="00071A7F">
              <w:rPr>
                <w:rFonts w:eastAsiaTheme="minorEastAsia"/>
                <w:sz w:val="20"/>
                <w:szCs w:val="20"/>
              </w:rPr>
              <w:t>Sensitive: ensuring women champion farmers are involved and/or capacitating women farmer(s) to be champion farmer(s)</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486E2CA7" w14:textId="77777777" w:rsidR="00C21002" w:rsidRPr="00071A7F" w:rsidRDefault="00C21002" w:rsidP="001456A2">
            <w:pPr>
              <w:rPr>
                <w:bCs/>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45B3E0EE" w14:textId="77777777" w:rsidR="00C21002" w:rsidRPr="00071A7F" w:rsidRDefault="00C21002" w:rsidP="001456A2">
            <w:pPr>
              <w:rPr>
                <w:sz w:val="20"/>
                <w:szCs w:val="20"/>
                <w:lang w:eastAsia="nl-NL"/>
              </w:rPr>
            </w:pPr>
            <w:r w:rsidRPr="00071A7F">
              <w:rPr>
                <w:sz w:val="20"/>
                <w:szCs w:val="20"/>
                <w:lang w:eastAsia="nl-NL"/>
              </w:rPr>
              <w:t>R</w:t>
            </w:r>
          </w:p>
        </w:tc>
      </w:tr>
      <w:tr w:rsidR="00071A7F" w:rsidRPr="00071A7F" w14:paraId="6B0F5BA7" w14:textId="77777777" w:rsidTr="55E56FA2">
        <w:trPr>
          <w:gridAfter w:val="1"/>
          <w:wAfter w:w="16" w:type="dxa"/>
          <w:trHeight w:val="943"/>
        </w:trPr>
        <w:tc>
          <w:tcPr>
            <w:tcW w:w="1802" w:type="dxa"/>
            <w:vMerge/>
          </w:tcPr>
          <w:p w14:paraId="5311107E"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0B2961A" w14:textId="75DCF755" w:rsidR="006C0CFF" w:rsidRPr="00071A7F" w:rsidRDefault="14C090A6" w:rsidP="55E56FA2">
            <w:pPr>
              <w:rPr>
                <w:sz w:val="20"/>
                <w:szCs w:val="20"/>
                <w:lang w:eastAsia="nl-NL"/>
              </w:rPr>
            </w:pPr>
            <w:r w:rsidRPr="55E56FA2">
              <w:rPr>
                <w:rFonts w:ascii="Calibri" w:hAnsi="Calibri" w:cs="Calibri"/>
                <w:sz w:val="20"/>
                <w:szCs w:val="20"/>
              </w:rPr>
              <w:t>2.1.2 Sungai Pelang village government has demonstrated actions and targets towards improved climate-smart, incl peatland smart practices through Proklim ‘award’</w:t>
            </w:r>
            <w:r w:rsidR="62E4AEEE" w:rsidRPr="55E56FA2">
              <w:rPr>
                <w:rFonts w:ascii="Calibri" w:hAnsi="Calibri" w:cs="Calibri"/>
                <w:sz w:val="20"/>
                <w:szCs w:val="20"/>
              </w:rPr>
              <w:t xml:space="preserve"> (</w:t>
            </w:r>
            <w:r w:rsidR="34729CCF" w:rsidRPr="55E56FA2">
              <w:rPr>
                <w:rFonts w:ascii="Calibri" w:hAnsi="Calibri" w:cs="Calibri"/>
                <w:sz w:val="20"/>
                <w:szCs w:val="20"/>
              </w:rPr>
              <w:t>F</w:t>
            </w:r>
            <w:r w:rsidR="62E4AEEE" w:rsidRPr="55E56FA2">
              <w:rPr>
                <w:rFonts w:ascii="Calibri" w:hAnsi="Calibri" w:cs="Calibri"/>
                <w:sz w:val="20"/>
                <w:szCs w:val="20"/>
              </w:rPr>
              <w:t>1.3a)</w:t>
            </w:r>
          </w:p>
        </w:tc>
        <w:tc>
          <w:tcPr>
            <w:tcW w:w="1646" w:type="dxa"/>
            <w:tcBorders>
              <w:top w:val="single" w:sz="4" w:space="0" w:color="auto"/>
              <w:left w:val="nil"/>
              <w:bottom w:val="single" w:sz="4" w:space="0" w:color="auto"/>
              <w:right w:val="single" w:sz="4" w:space="0" w:color="auto"/>
            </w:tcBorders>
            <w:shd w:val="clear" w:color="auto" w:fill="DDEBF7"/>
          </w:tcPr>
          <w:p w14:paraId="6E354599" w14:textId="77777777" w:rsidR="006C0CFF" w:rsidRPr="00071A7F" w:rsidRDefault="006C0CFF" w:rsidP="001456A2">
            <w:pPr>
              <w:rPr>
                <w:rFonts w:ascii="Tw Cen MT" w:eastAsia="Calibri" w:hAnsi="Tw Cen MT" w:cs="Times New Roman"/>
                <w:sz w:val="20"/>
                <w:szCs w:val="20"/>
                <w:lang w:val="en-ID"/>
              </w:rPr>
            </w:pPr>
            <w:r w:rsidRPr="00071A7F">
              <w:rPr>
                <w:rFonts w:eastAsiaTheme="minorEastAsia" w:cstheme="minorHAnsi"/>
                <w:sz w:val="20"/>
                <w:szCs w:val="20"/>
              </w:rPr>
              <w:t>Village has initiated the local institution for climate smart approaches under proklim</w:t>
            </w:r>
          </w:p>
        </w:tc>
        <w:tc>
          <w:tcPr>
            <w:tcW w:w="1697" w:type="dxa"/>
            <w:tcBorders>
              <w:top w:val="single" w:sz="4" w:space="0" w:color="auto"/>
              <w:left w:val="nil"/>
              <w:bottom w:val="single" w:sz="4" w:space="0" w:color="auto"/>
              <w:right w:val="single" w:sz="4" w:space="0" w:color="auto"/>
            </w:tcBorders>
            <w:shd w:val="clear" w:color="auto" w:fill="DDEBF7"/>
          </w:tcPr>
          <w:p w14:paraId="0CBBFCD7" w14:textId="3165871A" w:rsidR="006C0CFF" w:rsidRPr="00071A7F" w:rsidRDefault="14C090A6" w:rsidP="55E56FA2">
            <w:pPr>
              <w:rPr>
                <w:sz w:val="20"/>
                <w:szCs w:val="20"/>
                <w:lang w:eastAsia="nl-NL"/>
              </w:rPr>
            </w:pPr>
            <w:r w:rsidRPr="55E56FA2">
              <w:rPr>
                <w:rFonts w:ascii="Calibri" w:hAnsi="Calibri" w:cs="Calibri"/>
                <w:sz w:val="20"/>
                <w:szCs w:val="20"/>
              </w:rPr>
              <w:t>2.1.2.1 Sungai Pelang village government has demonstrated actions and targets towards improved climate-smart, incl peatland smart practices through Proklim ‘award’</w:t>
            </w:r>
            <w:r w:rsidR="62E4AEEE" w:rsidRPr="55E56FA2">
              <w:rPr>
                <w:rFonts w:ascii="Calibri" w:hAnsi="Calibri" w:cs="Calibri"/>
                <w:sz w:val="20"/>
                <w:szCs w:val="20"/>
              </w:rPr>
              <w:t xml:space="preserve"> (</w:t>
            </w:r>
            <w:r w:rsidR="5304569B" w:rsidRPr="55E56FA2">
              <w:rPr>
                <w:rFonts w:ascii="Calibri" w:hAnsi="Calibri" w:cs="Calibri"/>
                <w:sz w:val="20"/>
                <w:szCs w:val="20"/>
              </w:rPr>
              <w:t>F</w:t>
            </w:r>
            <w:r w:rsidR="62E4AEEE" w:rsidRPr="55E56FA2">
              <w:rPr>
                <w:rFonts w:ascii="Calibri" w:hAnsi="Calibri" w:cs="Calibri"/>
                <w:sz w:val="20"/>
                <w:szCs w:val="20"/>
              </w:rPr>
              <w:t>1.3a)</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22DF7A22" w14:textId="77777777" w:rsidR="006C0CFF" w:rsidRPr="00071A7F" w:rsidRDefault="006C0CFF" w:rsidP="001456A2">
            <w:pPr>
              <w:rPr>
                <w:bCs/>
                <w:sz w:val="20"/>
                <w:szCs w:val="20"/>
                <w:lang w:eastAsia="nl-NL"/>
              </w:rPr>
            </w:pPr>
            <w:r w:rsidRPr="00071A7F">
              <w:rPr>
                <w:rFonts w:eastAsiaTheme="minorEastAsia" w:cstheme="minorHAnsi"/>
                <w:sz w:val="20"/>
                <w:szCs w:val="20"/>
              </w:rPr>
              <w:t>Village govt</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25D1C67" w14:textId="5DE06C4D"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Facilitation and technical support in Proklim Program</w:t>
            </w:r>
          </w:p>
          <w:p w14:paraId="79178224" w14:textId="77777777" w:rsidR="006C0CFF" w:rsidRPr="00071A7F" w:rsidRDefault="006C0CFF" w:rsidP="001456A2">
            <w:pPr>
              <w:rPr>
                <w:rFonts w:ascii="Calibri" w:hAnsi="Calibri" w:cs="Calibri"/>
                <w:sz w:val="20"/>
                <w:szCs w:val="20"/>
              </w:rPr>
            </w:pPr>
          </w:p>
          <w:p w14:paraId="15E8A07B" w14:textId="77777777" w:rsidR="006C0CFF" w:rsidRPr="00071A7F" w:rsidRDefault="006C0CFF" w:rsidP="001456A2">
            <w:pPr>
              <w:rPr>
                <w:rFonts w:ascii="Calibri" w:hAnsi="Calibri" w:cs="Calibri"/>
                <w:sz w:val="20"/>
                <w:szCs w:val="20"/>
              </w:rPr>
            </w:pPr>
            <w:r w:rsidRPr="00071A7F">
              <w:rPr>
                <w:rFonts w:ascii="Calibri" w:hAnsi="Calibri" w:cs="Calibri"/>
                <w:sz w:val="20"/>
                <w:szCs w:val="20"/>
              </w:rPr>
              <w:t xml:space="preserve">a) Facilitation for Proklim processes and relevant technical supports in Sungai Pelang Village. </w:t>
            </w:r>
          </w:p>
          <w:p w14:paraId="18615CD6" w14:textId="77777777" w:rsidR="006C0CFF" w:rsidRPr="00071A7F" w:rsidRDefault="006C0CFF" w:rsidP="001456A2">
            <w:pPr>
              <w:rPr>
                <w:bCs/>
                <w:sz w:val="20"/>
                <w:szCs w:val="20"/>
              </w:rPr>
            </w:pPr>
            <w:r w:rsidRPr="00071A7F">
              <w:rPr>
                <w:rFonts w:ascii="Calibri" w:hAnsi="Calibri" w:cs="Calibri"/>
                <w:sz w:val="20"/>
                <w:szCs w:val="20"/>
              </w:rPr>
              <w:t>b)</w:t>
            </w:r>
            <w:r w:rsidRPr="00071A7F">
              <w:rPr>
                <w:sz w:val="20"/>
                <w:szCs w:val="20"/>
                <w:lang w:eastAsia="nl-NL"/>
              </w:rPr>
              <w:t xml:space="preserve"> Organize the implementation of mitigation and adaptation actions within Sungai Pelang village.</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A334286" w14:textId="77777777" w:rsidR="006C0CFF" w:rsidRPr="00071A7F" w:rsidRDefault="006C0CFF" w:rsidP="001456A2">
            <w:pPr>
              <w:rPr>
                <w:bCs/>
                <w:sz w:val="20"/>
                <w:szCs w:val="20"/>
              </w:rPr>
            </w:pPr>
            <w:r w:rsidRPr="00071A7F">
              <w:rPr>
                <w:rFonts w:eastAsiaTheme="minorEastAsia" w:cstheme="minorHAnsi"/>
                <w:sz w:val="20"/>
                <w:szCs w:val="20"/>
              </w:rPr>
              <w:t>Proklim, MoEF</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4B8C0524" w14:textId="77777777" w:rsidR="006C0CFF" w:rsidRPr="00071A7F" w:rsidRDefault="006C0CFF" w:rsidP="001456A2">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55AE1696" w14:textId="77777777" w:rsidR="006C0CFF" w:rsidRPr="00071A7F" w:rsidRDefault="006C0CFF" w:rsidP="001456A2">
            <w:pPr>
              <w:rPr>
                <w:bCs/>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12A55089"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237F2F40" w14:textId="77777777" w:rsidTr="55E56FA2">
        <w:trPr>
          <w:gridAfter w:val="1"/>
          <w:wAfter w:w="16" w:type="dxa"/>
          <w:trHeight w:val="943"/>
        </w:trPr>
        <w:tc>
          <w:tcPr>
            <w:tcW w:w="1802" w:type="dxa"/>
            <w:vMerge/>
          </w:tcPr>
          <w:p w14:paraId="473C053C"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64A1BA78" w14:textId="6384794D" w:rsidR="006C0CFF" w:rsidRPr="00071A7F" w:rsidRDefault="14C090A6" w:rsidP="55E56FA2">
            <w:pPr>
              <w:rPr>
                <w:sz w:val="20"/>
                <w:szCs w:val="20"/>
                <w:lang w:eastAsia="nl-NL"/>
              </w:rPr>
            </w:pPr>
            <w:r w:rsidRPr="55E56FA2">
              <w:rPr>
                <w:rFonts w:ascii="Calibri" w:hAnsi="Calibri" w:cs="Calibri"/>
                <w:sz w:val="20"/>
                <w:szCs w:val="20"/>
              </w:rPr>
              <w:t>2.1.3</w:t>
            </w:r>
            <w:r w:rsidR="62E4AEEE" w:rsidRPr="55E56FA2">
              <w:rPr>
                <w:rFonts w:ascii="Calibri" w:hAnsi="Calibri" w:cs="Calibri"/>
                <w:sz w:val="20"/>
                <w:szCs w:val="20"/>
              </w:rPr>
              <w:t xml:space="preserve"> </w:t>
            </w:r>
            <w:r w:rsidRPr="55E56FA2">
              <w:rPr>
                <w:rFonts w:ascii="Calibri" w:hAnsi="Calibri" w:cs="Calibri"/>
                <w:sz w:val="20"/>
                <w:szCs w:val="20"/>
              </w:rPr>
              <w:t xml:space="preserve"> LPHD implements restoration plans in accordance with the needs in the HD areas (canal blocking, </w:t>
            </w:r>
            <w:r w:rsidRPr="55E56FA2">
              <w:rPr>
                <w:rFonts w:ascii="Calibri" w:hAnsi="Calibri" w:cs="Calibri"/>
                <w:sz w:val="20"/>
                <w:szCs w:val="20"/>
              </w:rPr>
              <w:lastRenderedPageBreak/>
              <w:t>revegetation) in compliance with PES scheme and in collaboration with other actors (e.g.KPH)</w:t>
            </w:r>
            <w:r w:rsidR="62E4AEEE" w:rsidRPr="55E56FA2">
              <w:rPr>
                <w:rFonts w:ascii="Calibri" w:hAnsi="Calibri" w:cs="Calibri"/>
                <w:sz w:val="20"/>
                <w:szCs w:val="20"/>
              </w:rPr>
              <w:t xml:space="preserve"> (</w:t>
            </w:r>
            <w:r w:rsidR="4B522583" w:rsidRPr="55E56FA2">
              <w:rPr>
                <w:rFonts w:ascii="Calibri" w:hAnsi="Calibri" w:cs="Calibri"/>
                <w:sz w:val="20"/>
                <w:szCs w:val="20"/>
              </w:rPr>
              <w:t>F</w:t>
            </w:r>
            <w:r w:rsidR="62E4AEEE" w:rsidRPr="55E56FA2">
              <w:rPr>
                <w:rFonts w:ascii="Calibri" w:hAnsi="Calibri" w:cs="Calibri"/>
                <w:sz w:val="20"/>
                <w:szCs w:val="20"/>
              </w:rPr>
              <w:t>1.2b)</w:t>
            </w:r>
          </w:p>
        </w:tc>
        <w:tc>
          <w:tcPr>
            <w:tcW w:w="1646" w:type="dxa"/>
            <w:tcBorders>
              <w:top w:val="single" w:sz="4" w:space="0" w:color="auto"/>
              <w:left w:val="nil"/>
              <w:bottom w:val="single" w:sz="4" w:space="0" w:color="auto"/>
              <w:right w:val="single" w:sz="4" w:space="0" w:color="auto"/>
            </w:tcBorders>
            <w:shd w:val="clear" w:color="auto" w:fill="DDEBF7"/>
          </w:tcPr>
          <w:p w14:paraId="2B7B681C" w14:textId="77777777" w:rsidR="006C0CFF" w:rsidRPr="00071A7F" w:rsidRDefault="006C0CFF" w:rsidP="001456A2">
            <w:pPr>
              <w:rPr>
                <w:rFonts w:ascii="Tw Cen MT" w:eastAsia="Calibri" w:hAnsi="Tw Cen MT" w:cs="Times New Roman"/>
                <w:sz w:val="20"/>
                <w:szCs w:val="20"/>
                <w:lang w:val="en-ID"/>
              </w:rPr>
            </w:pPr>
            <w:r w:rsidRPr="00071A7F">
              <w:rPr>
                <w:sz w:val="20"/>
                <w:szCs w:val="20"/>
                <w:lang w:eastAsia="nl-NL"/>
              </w:rPr>
              <w:lastRenderedPageBreak/>
              <w:t>LPHD has started to develop long-term planning. Implementation on forest protection has started</w:t>
            </w:r>
          </w:p>
        </w:tc>
        <w:tc>
          <w:tcPr>
            <w:tcW w:w="1697" w:type="dxa"/>
            <w:tcBorders>
              <w:top w:val="single" w:sz="4" w:space="0" w:color="auto"/>
              <w:left w:val="nil"/>
              <w:bottom w:val="single" w:sz="4" w:space="0" w:color="auto"/>
              <w:right w:val="single" w:sz="4" w:space="0" w:color="auto"/>
            </w:tcBorders>
            <w:shd w:val="clear" w:color="auto" w:fill="DDEBF7"/>
          </w:tcPr>
          <w:p w14:paraId="3855BDD5" w14:textId="2D43F5CE" w:rsidR="006C0CFF" w:rsidRPr="00071A7F" w:rsidRDefault="14C090A6" w:rsidP="55E56FA2">
            <w:pPr>
              <w:rPr>
                <w:sz w:val="20"/>
                <w:szCs w:val="20"/>
                <w:lang w:eastAsia="nl-NL"/>
              </w:rPr>
            </w:pPr>
            <w:r w:rsidRPr="55E56FA2">
              <w:rPr>
                <w:rFonts w:ascii="Calibri" w:hAnsi="Calibri" w:cs="Calibri"/>
                <w:sz w:val="20"/>
                <w:szCs w:val="20"/>
              </w:rPr>
              <w:t xml:space="preserve">2.1.3.1 Three LPHD (SP, SB, PG) in the landscape have complied with 25 years workplan for obtaining financial assistance as PES </w:t>
            </w:r>
            <w:r w:rsidRPr="55E56FA2">
              <w:rPr>
                <w:rFonts w:ascii="Calibri" w:hAnsi="Calibri" w:cs="Calibri"/>
                <w:sz w:val="20"/>
                <w:szCs w:val="20"/>
              </w:rPr>
              <w:lastRenderedPageBreak/>
              <w:t>scheme from conservation fund, which include restoration for degraded areas</w:t>
            </w:r>
            <w:r w:rsidR="62E4AEEE" w:rsidRPr="55E56FA2">
              <w:rPr>
                <w:rFonts w:ascii="Calibri" w:hAnsi="Calibri" w:cs="Calibri"/>
                <w:sz w:val="20"/>
                <w:szCs w:val="20"/>
              </w:rPr>
              <w:t xml:space="preserve"> (</w:t>
            </w:r>
            <w:r w:rsidR="7942D8F8" w:rsidRPr="55E56FA2">
              <w:rPr>
                <w:rFonts w:ascii="Calibri" w:hAnsi="Calibri" w:cs="Calibri"/>
                <w:sz w:val="20"/>
                <w:szCs w:val="20"/>
              </w:rPr>
              <w:t>F</w:t>
            </w:r>
            <w:r w:rsidR="62E4AEEE" w:rsidRPr="55E56FA2">
              <w:rPr>
                <w:rFonts w:ascii="Calibri" w:hAnsi="Calibri" w:cs="Calibri"/>
                <w:sz w:val="20"/>
                <w:szCs w:val="20"/>
              </w:rPr>
              <w:t>1.2a)</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4C606F0B" w14:textId="77777777" w:rsidR="006C0CFF" w:rsidRPr="00071A7F" w:rsidRDefault="006C0CFF" w:rsidP="001456A2">
            <w:pPr>
              <w:rPr>
                <w:bCs/>
                <w:sz w:val="20"/>
                <w:szCs w:val="20"/>
                <w:lang w:eastAsia="nl-NL"/>
              </w:rPr>
            </w:pPr>
            <w:r w:rsidRPr="00071A7F">
              <w:rPr>
                <w:rFonts w:eastAsiaTheme="minorEastAsia" w:cstheme="minorHAnsi"/>
                <w:sz w:val="20"/>
                <w:szCs w:val="20"/>
              </w:rPr>
              <w:lastRenderedPageBreak/>
              <w:t>LPHDs</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A90CA98" w14:textId="570E07FE"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Peatland restoration in HD areas</w:t>
            </w:r>
          </w:p>
          <w:p w14:paraId="0FB8FBA5" w14:textId="77777777" w:rsidR="006C0CFF" w:rsidRPr="00071A7F" w:rsidRDefault="006C0CFF" w:rsidP="001456A2">
            <w:pPr>
              <w:rPr>
                <w:rFonts w:ascii="Calibri" w:hAnsi="Calibri" w:cs="Calibri"/>
                <w:sz w:val="20"/>
                <w:szCs w:val="20"/>
              </w:rPr>
            </w:pPr>
          </w:p>
          <w:p w14:paraId="469A94ED" w14:textId="77777777" w:rsidR="006C0CFF" w:rsidRPr="00071A7F" w:rsidRDefault="006C0CFF" w:rsidP="001456A2">
            <w:pPr>
              <w:rPr>
                <w:rFonts w:ascii="Calibri" w:hAnsi="Calibri" w:cs="Calibri"/>
                <w:sz w:val="20"/>
                <w:szCs w:val="20"/>
              </w:rPr>
            </w:pPr>
            <w:r w:rsidRPr="00071A7F">
              <w:rPr>
                <w:rFonts w:ascii="Calibri" w:hAnsi="Calibri" w:cs="Calibri"/>
                <w:sz w:val="20"/>
                <w:szCs w:val="20"/>
              </w:rPr>
              <w:t xml:space="preserve">a) Organize training of three Village Forest Management Group (LPHD) to prevent the areas from encroachment of illegal gold mining. </w:t>
            </w:r>
          </w:p>
          <w:p w14:paraId="3350137A" w14:textId="77777777" w:rsidR="006C0CFF" w:rsidRPr="00071A7F" w:rsidRDefault="006C0CFF" w:rsidP="001456A2">
            <w:pPr>
              <w:rPr>
                <w:bCs/>
                <w:sz w:val="20"/>
                <w:szCs w:val="20"/>
              </w:rPr>
            </w:pPr>
            <w:r w:rsidRPr="00071A7F">
              <w:rPr>
                <w:sz w:val="20"/>
                <w:szCs w:val="20"/>
                <w:lang w:eastAsia="nl-NL"/>
              </w:rPr>
              <w:lastRenderedPageBreak/>
              <w:t>b) Organize the construction of boundary marking to protect the areas from illegal gold mining of the three Village Forest (HDs).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207FED2" w14:textId="77777777" w:rsidR="006C0CFF" w:rsidRPr="00071A7F" w:rsidRDefault="006C0CFF" w:rsidP="001456A2">
            <w:pPr>
              <w:rPr>
                <w:bCs/>
                <w:sz w:val="20"/>
                <w:szCs w:val="20"/>
              </w:rPr>
            </w:pPr>
            <w:r w:rsidRPr="00071A7F">
              <w:rPr>
                <w:rFonts w:eastAsiaTheme="minorEastAsia" w:cstheme="minorHAnsi"/>
                <w:sz w:val="20"/>
                <w:szCs w:val="20"/>
              </w:rPr>
              <w:lastRenderedPageBreak/>
              <w:t>Lestari Capital</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27C78D6A" w14:textId="77777777" w:rsidR="006C0CFF" w:rsidRPr="00071A7F" w:rsidRDefault="006C0CFF" w:rsidP="001456A2">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D88EE28" w14:textId="77777777" w:rsidR="006C0CFF" w:rsidRPr="00071A7F" w:rsidRDefault="006C0CFF" w:rsidP="001456A2">
            <w:pPr>
              <w:rPr>
                <w:bCs/>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925356A"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3169F521" w14:textId="77777777" w:rsidTr="55E56FA2">
        <w:trPr>
          <w:gridAfter w:val="1"/>
          <w:wAfter w:w="16" w:type="dxa"/>
          <w:trHeight w:val="943"/>
        </w:trPr>
        <w:tc>
          <w:tcPr>
            <w:tcW w:w="1802" w:type="dxa"/>
            <w:vMerge/>
          </w:tcPr>
          <w:p w14:paraId="61447AF2"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1B2D87CF" w14:textId="77CDCC96" w:rsidR="006C0CFF" w:rsidRPr="00071A7F" w:rsidRDefault="14C090A6" w:rsidP="55E56FA2">
            <w:pPr>
              <w:rPr>
                <w:sz w:val="20"/>
                <w:szCs w:val="20"/>
                <w:lang w:eastAsia="nl-NL"/>
              </w:rPr>
            </w:pPr>
            <w:r w:rsidRPr="55E56FA2">
              <w:rPr>
                <w:rFonts w:ascii="Calibri" w:hAnsi="Calibri" w:cs="Calibri"/>
                <w:sz w:val="20"/>
                <w:szCs w:val="20"/>
              </w:rPr>
              <w:t>2.1.4 Pematang Gadung (PG) LPHD issues permit for sustainable NTFP/fishery activities in the HD area</w:t>
            </w:r>
            <w:r w:rsidR="62E4AEEE" w:rsidRPr="55E56FA2">
              <w:rPr>
                <w:rFonts w:ascii="Calibri" w:hAnsi="Calibri" w:cs="Calibri"/>
                <w:sz w:val="20"/>
                <w:szCs w:val="20"/>
              </w:rPr>
              <w:t xml:space="preserve"> (</w:t>
            </w:r>
            <w:r w:rsidR="12BE3142" w:rsidRPr="55E56FA2">
              <w:rPr>
                <w:rFonts w:ascii="Calibri" w:hAnsi="Calibri" w:cs="Calibri"/>
                <w:sz w:val="20"/>
                <w:szCs w:val="20"/>
              </w:rPr>
              <w:t>F</w:t>
            </w:r>
            <w:r w:rsidR="62E4AEEE" w:rsidRPr="55E56FA2">
              <w:rPr>
                <w:rFonts w:ascii="Calibri" w:hAnsi="Calibri" w:cs="Calibri"/>
                <w:sz w:val="20"/>
                <w:szCs w:val="20"/>
              </w:rPr>
              <w:t>1.2d)</w:t>
            </w:r>
          </w:p>
        </w:tc>
        <w:tc>
          <w:tcPr>
            <w:tcW w:w="1646" w:type="dxa"/>
            <w:tcBorders>
              <w:top w:val="single" w:sz="4" w:space="0" w:color="auto"/>
              <w:left w:val="nil"/>
              <w:bottom w:val="single" w:sz="4" w:space="0" w:color="auto"/>
              <w:right w:val="single" w:sz="4" w:space="0" w:color="auto"/>
            </w:tcBorders>
            <w:shd w:val="clear" w:color="auto" w:fill="DDEBF7"/>
          </w:tcPr>
          <w:p w14:paraId="3CBFC746" w14:textId="77777777" w:rsidR="006C0CFF" w:rsidRPr="00071A7F" w:rsidRDefault="006C0CFF" w:rsidP="001456A2">
            <w:pPr>
              <w:rPr>
                <w:rFonts w:ascii="Tw Cen MT" w:eastAsia="Calibri" w:hAnsi="Tw Cen MT" w:cs="Times New Roman"/>
                <w:sz w:val="20"/>
                <w:szCs w:val="20"/>
                <w:lang w:val="en-ID"/>
              </w:rPr>
            </w:pPr>
            <w:r w:rsidRPr="00071A7F">
              <w:rPr>
                <w:sz w:val="20"/>
                <w:szCs w:val="20"/>
                <w:lang w:eastAsia="nl-NL"/>
              </w:rPr>
              <w:t>PG HD permit has been awarded and the LPHD has started to develop long-term planning, no details zonation yet</w:t>
            </w:r>
          </w:p>
        </w:tc>
        <w:tc>
          <w:tcPr>
            <w:tcW w:w="1697" w:type="dxa"/>
            <w:tcBorders>
              <w:top w:val="single" w:sz="4" w:space="0" w:color="auto"/>
              <w:left w:val="nil"/>
              <w:bottom w:val="single" w:sz="4" w:space="0" w:color="auto"/>
              <w:right w:val="single" w:sz="4" w:space="0" w:color="auto"/>
            </w:tcBorders>
            <w:shd w:val="clear" w:color="auto" w:fill="DDEBF7"/>
          </w:tcPr>
          <w:p w14:paraId="244C8F50" w14:textId="0E0F4A43" w:rsidR="006C0CFF" w:rsidRPr="00071A7F" w:rsidRDefault="14C090A6" w:rsidP="55E56FA2">
            <w:pPr>
              <w:rPr>
                <w:sz w:val="20"/>
                <w:szCs w:val="20"/>
                <w:lang w:eastAsia="nl-NL"/>
              </w:rPr>
            </w:pPr>
            <w:r w:rsidRPr="55E56FA2">
              <w:rPr>
                <w:rFonts w:ascii="Calibri" w:hAnsi="Calibri" w:cs="Calibri"/>
                <w:sz w:val="20"/>
                <w:szCs w:val="20"/>
              </w:rPr>
              <w:t>2.1.4.1 PG LPHD develops management plans that includes sustainable utilization for non-extractive, NTFP activities</w:t>
            </w:r>
            <w:r w:rsidR="62E4AEEE" w:rsidRPr="55E56FA2">
              <w:rPr>
                <w:rFonts w:ascii="Calibri" w:hAnsi="Calibri" w:cs="Calibri"/>
                <w:sz w:val="20"/>
                <w:szCs w:val="20"/>
              </w:rPr>
              <w:t xml:space="preserve"> (</w:t>
            </w:r>
            <w:r w:rsidR="29C2B67A" w:rsidRPr="55E56FA2">
              <w:rPr>
                <w:rFonts w:ascii="Calibri" w:hAnsi="Calibri" w:cs="Calibri"/>
                <w:sz w:val="20"/>
                <w:szCs w:val="20"/>
              </w:rPr>
              <w:t>F</w:t>
            </w:r>
            <w:r w:rsidR="62E4AEEE" w:rsidRPr="55E56FA2">
              <w:rPr>
                <w:rFonts w:ascii="Calibri" w:hAnsi="Calibri" w:cs="Calibri"/>
                <w:sz w:val="20"/>
                <w:szCs w:val="20"/>
              </w:rPr>
              <w:t>1.2c)</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2822C376" w14:textId="77777777" w:rsidR="006C0CFF" w:rsidRPr="00071A7F" w:rsidRDefault="006C0CFF" w:rsidP="001456A2">
            <w:pPr>
              <w:rPr>
                <w:bCs/>
                <w:sz w:val="20"/>
                <w:szCs w:val="20"/>
                <w:lang w:eastAsia="nl-NL"/>
              </w:rPr>
            </w:pPr>
            <w:r w:rsidRPr="00071A7F">
              <w:rPr>
                <w:rFonts w:eastAsiaTheme="minorEastAsia" w:cstheme="minorHAnsi"/>
                <w:sz w:val="20"/>
                <w:szCs w:val="20"/>
              </w:rPr>
              <w:t>LPHD of PG</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8B13FB6" w14:textId="7B3B1707"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 xml:space="preserve">HD Protection and sustainable management </w:t>
            </w:r>
          </w:p>
          <w:p w14:paraId="22E60BA6" w14:textId="77777777" w:rsidR="006C0CFF" w:rsidRPr="00071A7F" w:rsidRDefault="006C0CFF" w:rsidP="001456A2">
            <w:pPr>
              <w:rPr>
                <w:rFonts w:ascii="Calibri" w:hAnsi="Calibri" w:cs="Calibri"/>
                <w:b/>
                <w:bCs/>
                <w:i/>
                <w:iCs/>
                <w:sz w:val="20"/>
                <w:szCs w:val="20"/>
              </w:rPr>
            </w:pPr>
          </w:p>
          <w:p w14:paraId="6E59B3AC" w14:textId="77777777" w:rsidR="006C0CFF" w:rsidRPr="00071A7F" w:rsidRDefault="006C0CFF" w:rsidP="001456A2">
            <w:pPr>
              <w:rPr>
                <w:rFonts w:ascii="Calibri" w:hAnsi="Calibri" w:cs="Calibri"/>
                <w:sz w:val="20"/>
                <w:szCs w:val="20"/>
              </w:rPr>
            </w:pPr>
            <w:r w:rsidRPr="00071A7F">
              <w:rPr>
                <w:rFonts w:ascii="Calibri" w:hAnsi="Calibri" w:cs="Calibri"/>
                <w:sz w:val="20"/>
                <w:szCs w:val="20"/>
              </w:rPr>
              <w:t>a) Organize meetings to Pematang Gadung Village Forest Management Group (LPHD) to define the Village Forest (HD) areas into protection and the production area.</w:t>
            </w:r>
          </w:p>
          <w:p w14:paraId="024EBB8F" w14:textId="77777777" w:rsidR="006C0CFF" w:rsidRPr="00071A7F" w:rsidRDefault="006C0CFF" w:rsidP="001456A2">
            <w:pPr>
              <w:rPr>
                <w:bCs/>
                <w:sz w:val="20"/>
                <w:szCs w:val="20"/>
              </w:rPr>
            </w:pPr>
            <w:r w:rsidRPr="00071A7F">
              <w:rPr>
                <w:rFonts w:ascii="Calibri" w:hAnsi="Calibri" w:cs="Calibri"/>
                <w:sz w:val="20"/>
                <w:szCs w:val="20"/>
              </w:rPr>
              <w:t>b) O</w:t>
            </w:r>
            <w:r w:rsidRPr="00071A7F">
              <w:rPr>
                <w:sz w:val="20"/>
                <w:szCs w:val="20"/>
                <w:lang w:eastAsia="nl-NL"/>
              </w:rPr>
              <w:t>rganize the marking between protection and production at the HD field level.</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17E09FC" w14:textId="77777777" w:rsidR="006C0CFF" w:rsidRPr="00071A7F" w:rsidRDefault="006C0CFF" w:rsidP="001456A2">
            <w:pPr>
              <w:rPr>
                <w:bCs/>
                <w:sz w:val="20"/>
                <w:szCs w:val="20"/>
              </w:rPr>
            </w:pP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B51C264" w14:textId="77777777" w:rsidR="006C0CFF" w:rsidRPr="00071A7F" w:rsidRDefault="006C0CFF" w:rsidP="001456A2">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0A9B6FDE" w14:textId="77777777" w:rsidR="006C0CFF" w:rsidRPr="00071A7F" w:rsidRDefault="006C0CFF" w:rsidP="001456A2">
            <w:pPr>
              <w:rPr>
                <w:bCs/>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81F3CBE"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1686C5AC" w14:textId="77777777" w:rsidTr="55E56FA2">
        <w:trPr>
          <w:gridAfter w:val="1"/>
          <w:wAfter w:w="16" w:type="dxa"/>
          <w:trHeight w:val="943"/>
        </w:trPr>
        <w:tc>
          <w:tcPr>
            <w:tcW w:w="1802" w:type="dxa"/>
            <w:vMerge/>
          </w:tcPr>
          <w:p w14:paraId="48EDBDFE"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2106A61F" w14:textId="24EF7097" w:rsidR="006C0CFF" w:rsidRPr="00071A7F" w:rsidRDefault="006C0CFF" w:rsidP="001456A2">
            <w:pPr>
              <w:rPr>
                <w:rFonts w:ascii="Calibri" w:hAnsi="Calibri" w:cs="Calibri"/>
                <w:sz w:val="20"/>
                <w:szCs w:val="20"/>
              </w:rPr>
            </w:pPr>
            <w:r w:rsidRPr="00071A7F">
              <w:rPr>
                <w:rFonts w:ascii="Calibri" w:hAnsi="Calibri" w:cs="Calibri"/>
                <w:sz w:val="20"/>
                <w:szCs w:val="20"/>
              </w:rPr>
              <w:t>2.1.</w:t>
            </w:r>
            <w:r w:rsidR="00561BDC" w:rsidRPr="00071A7F">
              <w:rPr>
                <w:rFonts w:ascii="Calibri" w:hAnsi="Calibri" w:cs="Calibri"/>
                <w:sz w:val="20"/>
                <w:szCs w:val="20"/>
              </w:rPr>
              <w:t>5</w:t>
            </w:r>
            <w:r w:rsidRPr="00071A7F">
              <w:rPr>
                <w:rFonts w:ascii="Calibri" w:hAnsi="Calibri" w:cs="Calibri"/>
                <w:sz w:val="20"/>
                <w:szCs w:val="20"/>
              </w:rPr>
              <w:t xml:space="preserve"> Three LPHDs implement restoration plans in accordance with the needs in the HD areas (canal blocking, revegetation) in compliance with PES scheme and in collaboration with other actors (e.g. KPH)</w:t>
            </w:r>
            <w:r w:rsidR="00B24645" w:rsidRPr="00071A7F">
              <w:rPr>
                <w:rFonts w:ascii="Calibri" w:hAnsi="Calibri" w:cs="Calibri"/>
                <w:sz w:val="20"/>
                <w:szCs w:val="20"/>
              </w:rPr>
              <w:t xml:space="preserve"> (1.2b)</w:t>
            </w:r>
          </w:p>
          <w:p w14:paraId="639E8C4B" w14:textId="0890407D" w:rsidR="005D6CD1" w:rsidRPr="00071A7F" w:rsidRDefault="005D6CD1" w:rsidP="001456A2">
            <w:pPr>
              <w:rPr>
                <w:bCs/>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5478FCFA" w14:textId="77777777" w:rsidR="006C0CFF" w:rsidRPr="00071A7F" w:rsidRDefault="006C0CFF" w:rsidP="001456A2">
            <w:pPr>
              <w:rPr>
                <w:rFonts w:ascii="Tw Cen MT" w:eastAsia="Calibri" w:hAnsi="Tw Cen MT" w:cs="Times New Roman"/>
                <w:sz w:val="20"/>
                <w:szCs w:val="20"/>
                <w:lang w:val="en-ID"/>
              </w:rPr>
            </w:pPr>
            <w:r w:rsidRPr="00071A7F">
              <w:rPr>
                <w:rFonts w:eastAsiaTheme="minorEastAsia" w:cstheme="minorHAnsi"/>
                <w:sz w:val="20"/>
                <w:szCs w:val="20"/>
              </w:rPr>
              <w:t xml:space="preserve">Lestari Capital, has supported LPHDs to develop 25-yr planning </w:t>
            </w:r>
          </w:p>
        </w:tc>
        <w:tc>
          <w:tcPr>
            <w:tcW w:w="1697" w:type="dxa"/>
            <w:tcBorders>
              <w:top w:val="single" w:sz="4" w:space="0" w:color="auto"/>
              <w:left w:val="nil"/>
              <w:bottom w:val="single" w:sz="4" w:space="0" w:color="auto"/>
              <w:right w:val="single" w:sz="4" w:space="0" w:color="auto"/>
            </w:tcBorders>
            <w:shd w:val="clear" w:color="auto" w:fill="DDEBF7"/>
          </w:tcPr>
          <w:p w14:paraId="408DD398" w14:textId="10BF0CE0" w:rsidR="006C0CFF" w:rsidRPr="00071A7F" w:rsidRDefault="006C0CFF" w:rsidP="001456A2">
            <w:pPr>
              <w:rPr>
                <w:bCs/>
                <w:sz w:val="20"/>
                <w:szCs w:val="20"/>
                <w:lang w:eastAsia="nl-NL"/>
              </w:rPr>
            </w:pPr>
            <w:r w:rsidRPr="00071A7F">
              <w:rPr>
                <w:rFonts w:ascii="Calibri" w:hAnsi="Calibri" w:cs="Calibri"/>
                <w:sz w:val="20"/>
                <w:szCs w:val="20"/>
              </w:rPr>
              <w:t>2.1.</w:t>
            </w:r>
            <w:r w:rsidR="00561BDC" w:rsidRPr="00071A7F">
              <w:rPr>
                <w:rFonts w:ascii="Calibri" w:hAnsi="Calibri" w:cs="Calibri"/>
                <w:sz w:val="20"/>
                <w:szCs w:val="20"/>
              </w:rPr>
              <w:t>5</w:t>
            </w:r>
            <w:r w:rsidRPr="00071A7F">
              <w:rPr>
                <w:rFonts w:ascii="Calibri" w:hAnsi="Calibri" w:cs="Calibri"/>
                <w:sz w:val="20"/>
                <w:szCs w:val="20"/>
              </w:rPr>
              <w:t>.1 Lestari Capital disbursed the first payment to LPHDs (SP and PG)</w:t>
            </w:r>
            <w:r w:rsidR="00B24645" w:rsidRPr="00071A7F">
              <w:rPr>
                <w:rFonts w:ascii="Calibri" w:hAnsi="Calibri" w:cs="Calibri"/>
                <w:sz w:val="20"/>
                <w:szCs w:val="20"/>
              </w:rPr>
              <w:t xml:space="preserve"> (1.6)</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1BFB40B8" w14:textId="77777777" w:rsidR="006C0CFF" w:rsidRPr="00071A7F" w:rsidRDefault="006C0CFF" w:rsidP="001456A2">
            <w:pPr>
              <w:rPr>
                <w:bCs/>
                <w:sz w:val="20"/>
                <w:szCs w:val="20"/>
                <w:lang w:eastAsia="nl-NL"/>
              </w:rPr>
            </w:pPr>
            <w:r w:rsidRPr="00071A7F">
              <w:rPr>
                <w:rFonts w:eastAsiaTheme="minorEastAsia" w:cstheme="minorHAnsi"/>
                <w:sz w:val="20"/>
                <w:szCs w:val="20"/>
              </w:rPr>
              <w:t>Lestari Capital</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0EE85CC" w14:textId="6B557060"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Facilitation to Village Management Groups (3 LPHDs) to collaborate with Lestari Capital as conservation financial institution to disburse the first payment.</w:t>
            </w:r>
          </w:p>
          <w:p w14:paraId="298FAA5E" w14:textId="77777777" w:rsidR="006C0CFF" w:rsidRPr="00071A7F" w:rsidRDefault="006C0CFF" w:rsidP="001456A2">
            <w:pPr>
              <w:rPr>
                <w:rFonts w:ascii="Calibri" w:hAnsi="Calibri" w:cs="Calibri"/>
                <w:b/>
                <w:bCs/>
                <w:i/>
                <w:iCs/>
                <w:sz w:val="20"/>
                <w:szCs w:val="20"/>
              </w:rPr>
            </w:pPr>
          </w:p>
          <w:p w14:paraId="0787A807" w14:textId="77777777"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US#3</w:t>
            </w:r>
            <w:r w:rsidRPr="00071A7F">
              <w:rPr>
                <w:rFonts w:ascii="Calibri" w:hAnsi="Calibri" w:cs="Calibri"/>
                <w:i/>
                <w:iCs/>
                <w:sz w:val="20"/>
                <w:szCs w:val="20"/>
              </w:rPr>
              <w:t>: in collaboration with LC, sharing program for other NGOs for PES/RaCP approach for forest protection in other areas in K-KU</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45B9C7" w14:textId="77777777" w:rsidR="006C0CFF" w:rsidRPr="00071A7F" w:rsidRDefault="006C0CFF" w:rsidP="001456A2">
            <w:pPr>
              <w:rPr>
                <w:bCs/>
                <w:sz w:val="20"/>
                <w:szCs w:val="20"/>
              </w:rPr>
            </w:pP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5FF5120F" w14:textId="77777777" w:rsidR="006C0CFF" w:rsidRPr="00071A7F" w:rsidRDefault="006C0CFF" w:rsidP="001456A2">
            <w:pPr>
              <w:rPr>
                <w:bCs/>
                <w:sz w:val="20"/>
                <w:szCs w:val="20"/>
                <w:lang w:eastAsia="nl-NL"/>
              </w:rPr>
            </w:pPr>
            <w:r w:rsidRPr="00071A7F">
              <w:rPr>
                <w:rFonts w:eastAsiaTheme="minorEastAsia"/>
                <w:sz w:val="20"/>
                <w:szCs w:val="20"/>
              </w:rPr>
              <w:t>Sensitive: encouraging and giving space for women to be involved as part of management plan team and site facilitation</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57C2B293" w14:textId="77777777" w:rsidR="006C0CFF" w:rsidRPr="00071A7F" w:rsidRDefault="006C0CFF" w:rsidP="001456A2">
            <w:pPr>
              <w:rPr>
                <w:bCs/>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6349852C"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3208030E" w14:textId="77777777" w:rsidTr="55E56FA2">
        <w:trPr>
          <w:gridAfter w:val="1"/>
          <w:wAfter w:w="16" w:type="dxa"/>
          <w:trHeight w:val="4702"/>
        </w:trPr>
        <w:tc>
          <w:tcPr>
            <w:tcW w:w="1802" w:type="dxa"/>
            <w:vMerge/>
          </w:tcPr>
          <w:p w14:paraId="4B5A2569"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C5A0363" w14:textId="47C4F329" w:rsidR="006C0CFF" w:rsidRPr="00071A7F" w:rsidRDefault="006C0CFF" w:rsidP="001456A2">
            <w:pPr>
              <w:rPr>
                <w:bCs/>
                <w:sz w:val="20"/>
                <w:szCs w:val="20"/>
                <w:lang w:eastAsia="nl-NL"/>
              </w:rPr>
            </w:pPr>
            <w:r w:rsidRPr="00071A7F">
              <w:rPr>
                <w:rFonts w:ascii="Calibri" w:hAnsi="Calibri" w:cs="Calibri"/>
                <w:sz w:val="20"/>
                <w:szCs w:val="20"/>
              </w:rPr>
              <w:t>2.1.</w:t>
            </w:r>
            <w:r w:rsidR="00561BDC" w:rsidRPr="00071A7F">
              <w:rPr>
                <w:rFonts w:ascii="Calibri" w:hAnsi="Calibri" w:cs="Calibri"/>
                <w:sz w:val="20"/>
                <w:szCs w:val="20"/>
              </w:rPr>
              <w:t>6</w:t>
            </w:r>
            <w:r w:rsidRPr="00071A7F">
              <w:rPr>
                <w:rFonts w:ascii="Calibri" w:hAnsi="Calibri" w:cs="Calibri"/>
                <w:sz w:val="20"/>
                <w:szCs w:val="20"/>
              </w:rPr>
              <w:t xml:space="preserve"> Landscape MSWG (Formad Lingkar) under the MHS district has agreed on common vision and </w:t>
            </w:r>
            <w:r w:rsidR="00F54710" w:rsidRPr="00071A7F">
              <w:rPr>
                <w:rFonts w:ascii="Calibri" w:hAnsi="Calibri" w:cs="Calibri"/>
                <w:sz w:val="20"/>
                <w:szCs w:val="20"/>
              </w:rPr>
              <w:t>provides</w:t>
            </w:r>
            <w:r w:rsidRPr="00071A7F">
              <w:rPr>
                <w:rFonts w:ascii="Calibri" w:hAnsi="Calibri" w:cs="Calibri"/>
                <w:sz w:val="20"/>
                <w:szCs w:val="20"/>
              </w:rPr>
              <w:t xml:space="preserve"> space for formulating agreements and joint forces and on restoration strategies and peatland-smart practices</w:t>
            </w:r>
            <w:r w:rsidR="00B24645" w:rsidRPr="00071A7F">
              <w:rPr>
                <w:rFonts w:ascii="Calibri" w:hAnsi="Calibri" w:cs="Calibri"/>
                <w:sz w:val="20"/>
                <w:szCs w:val="20"/>
              </w:rPr>
              <w:t xml:space="preserve"> (1.4c)</w:t>
            </w:r>
          </w:p>
        </w:tc>
        <w:tc>
          <w:tcPr>
            <w:tcW w:w="1646" w:type="dxa"/>
            <w:tcBorders>
              <w:top w:val="single" w:sz="4" w:space="0" w:color="auto"/>
              <w:left w:val="nil"/>
              <w:bottom w:val="single" w:sz="4" w:space="0" w:color="auto"/>
              <w:right w:val="single" w:sz="4" w:space="0" w:color="auto"/>
            </w:tcBorders>
            <w:shd w:val="clear" w:color="auto" w:fill="DDEBF7"/>
          </w:tcPr>
          <w:p w14:paraId="0440C96E" w14:textId="77777777" w:rsidR="006C0CFF" w:rsidRPr="00071A7F" w:rsidRDefault="006C0CFF" w:rsidP="001456A2">
            <w:pPr>
              <w:rPr>
                <w:rFonts w:ascii="Tw Cen MT" w:eastAsia="Calibri" w:hAnsi="Tw Cen MT" w:cs="Times New Roman"/>
                <w:sz w:val="20"/>
                <w:szCs w:val="20"/>
                <w:lang w:val="en-ID"/>
              </w:rPr>
            </w:pPr>
            <w:r w:rsidRPr="00071A7F">
              <w:rPr>
                <w:sz w:val="20"/>
                <w:szCs w:val="20"/>
                <w:lang w:eastAsia="nl-NL"/>
              </w:rPr>
              <w:t>PP Landscape MSWG (Formad Lingkar) has started to develop action plans for fire prevention</w:t>
            </w:r>
          </w:p>
        </w:tc>
        <w:tc>
          <w:tcPr>
            <w:tcW w:w="1697" w:type="dxa"/>
            <w:tcBorders>
              <w:top w:val="single" w:sz="4" w:space="0" w:color="auto"/>
              <w:left w:val="nil"/>
              <w:bottom w:val="single" w:sz="4" w:space="0" w:color="auto"/>
              <w:right w:val="single" w:sz="4" w:space="0" w:color="auto"/>
            </w:tcBorders>
            <w:shd w:val="clear" w:color="auto" w:fill="DDEBF7"/>
          </w:tcPr>
          <w:p w14:paraId="447C39FB" w14:textId="50D88E73" w:rsidR="006C0CFF" w:rsidRPr="00071A7F" w:rsidRDefault="006C0CFF" w:rsidP="001456A2">
            <w:pPr>
              <w:rPr>
                <w:bCs/>
                <w:sz w:val="20"/>
                <w:szCs w:val="20"/>
                <w:lang w:eastAsia="nl-NL"/>
              </w:rPr>
            </w:pPr>
            <w:r w:rsidRPr="00071A7F">
              <w:rPr>
                <w:rFonts w:ascii="Calibri" w:hAnsi="Calibri" w:cs="Calibri"/>
                <w:sz w:val="20"/>
                <w:szCs w:val="20"/>
              </w:rPr>
              <w:t>2.1.</w:t>
            </w:r>
            <w:r w:rsidR="00561BDC" w:rsidRPr="00071A7F">
              <w:rPr>
                <w:rFonts w:ascii="Calibri" w:hAnsi="Calibri" w:cs="Calibri"/>
                <w:sz w:val="20"/>
                <w:szCs w:val="20"/>
              </w:rPr>
              <w:t>6.</w:t>
            </w:r>
            <w:r w:rsidRPr="00071A7F">
              <w:rPr>
                <w:rFonts w:ascii="Calibri" w:hAnsi="Calibri" w:cs="Calibri"/>
                <w:sz w:val="20"/>
                <w:szCs w:val="20"/>
              </w:rPr>
              <w:t xml:space="preserve">1 Landscape MSWG (Formad Lingkar) under the MHS district   </w:t>
            </w:r>
            <w:r w:rsidR="00F54710" w:rsidRPr="00071A7F">
              <w:rPr>
                <w:rFonts w:ascii="Calibri" w:hAnsi="Calibri" w:cs="Calibri"/>
                <w:sz w:val="20"/>
                <w:szCs w:val="20"/>
              </w:rPr>
              <w:t xml:space="preserve">formulates roadmaps of action plans </w:t>
            </w:r>
            <w:r w:rsidRPr="00071A7F">
              <w:rPr>
                <w:rFonts w:ascii="Calibri" w:hAnsi="Calibri" w:cs="Calibri"/>
                <w:sz w:val="20"/>
                <w:szCs w:val="20"/>
              </w:rPr>
              <w:t>on restoration and peatland-smart practices, incl smart patrol, FPIC procedures, etc</w:t>
            </w:r>
            <w:r w:rsidR="00B24645" w:rsidRPr="00071A7F">
              <w:rPr>
                <w:rFonts w:ascii="Calibri" w:hAnsi="Calibri" w:cs="Calibri"/>
                <w:sz w:val="20"/>
                <w:szCs w:val="20"/>
              </w:rPr>
              <w:t xml:space="preserve"> (1.4b)</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6CC934C9" w14:textId="77777777" w:rsidR="006C0CFF" w:rsidRPr="00071A7F" w:rsidRDefault="006C0CFF" w:rsidP="001456A2">
            <w:pPr>
              <w:rPr>
                <w:bCs/>
                <w:sz w:val="20"/>
                <w:szCs w:val="20"/>
                <w:lang w:eastAsia="nl-NL"/>
              </w:rPr>
            </w:pPr>
            <w:r w:rsidRPr="00071A7F">
              <w:rPr>
                <w:rFonts w:eastAsiaTheme="minorEastAsia" w:cstheme="minorHAnsi"/>
                <w:sz w:val="20"/>
                <w:szCs w:val="20"/>
              </w:rPr>
              <w:t>PP Landscape MSWG</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DFB04B8" w14:textId="0D203EA9"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Landscape MSWG (Formad Lingkar)</w:t>
            </w:r>
          </w:p>
          <w:p w14:paraId="21F0F0DF" w14:textId="77777777" w:rsidR="006C0CFF" w:rsidRPr="00071A7F" w:rsidRDefault="006C0CFF" w:rsidP="001456A2">
            <w:pPr>
              <w:rPr>
                <w:rFonts w:ascii="Calibri" w:hAnsi="Calibri" w:cs="Calibri"/>
                <w:sz w:val="20"/>
                <w:szCs w:val="20"/>
              </w:rPr>
            </w:pPr>
          </w:p>
          <w:p w14:paraId="33554F63" w14:textId="13BAE26D" w:rsidR="006C0CFF" w:rsidRPr="00071A7F" w:rsidRDefault="006C0CFF" w:rsidP="001456A2">
            <w:pPr>
              <w:rPr>
                <w:rFonts w:ascii="Calibri" w:hAnsi="Calibri" w:cs="Calibri"/>
                <w:sz w:val="20"/>
                <w:szCs w:val="20"/>
              </w:rPr>
            </w:pPr>
            <w:r w:rsidRPr="00071A7F">
              <w:rPr>
                <w:rFonts w:ascii="Calibri" w:hAnsi="Calibri" w:cs="Calibri"/>
                <w:sz w:val="20"/>
                <w:szCs w:val="20"/>
              </w:rPr>
              <w:t>a) Facilitation of Landscape (PHU PP) MSWG in formulating roadmaps of actions plans</w:t>
            </w:r>
            <w:r w:rsidR="00DC4C22" w:rsidRPr="00071A7F">
              <w:rPr>
                <w:rFonts w:ascii="Calibri" w:hAnsi="Calibri" w:cs="Calibri"/>
                <w:sz w:val="20"/>
                <w:szCs w:val="20"/>
              </w:rPr>
              <w:t xml:space="preserve"> by actors landscape wide/inter-village</w:t>
            </w:r>
          </w:p>
          <w:p w14:paraId="3C078FD2" w14:textId="329EAE35" w:rsidR="00DC4C22" w:rsidRPr="00071A7F" w:rsidRDefault="00DC4C22" w:rsidP="001456A2">
            <w:pPr>
              <w:rPr>
                <w:rFonts w:ascii="Calibri" w:hAnsi="Calibri" w:cs="Calibri"/>
                <w:sz w:val="20"/>
                <w:szCs w:val="20"/>
              </w:rPr>
            </w:pPr>
            <w:r w:rsidRPr="00071A7F">
              <w:rPr>
                <w:sz w:val="20"/>
                <w:szCs w:val="20"/>
                <w:lang w:eastAsia="nl-NL"/>
              </w:rPr>
              <w:t>b) Facilitation and technical supports emerging from the agreed action plans by the Formad Lingkar  that involve inter-village coordination or collaboration</w:t>
            </w:r>
          </w:p>
          <w:p w14:paraId="6AD36187" w14:textId="76510AB3" w:rsidR="006C0CFF" w:rsidRPr="00071A7F" w:rsidRDefault="00DC4C22" w:rsidP="001456A2">
            <w:pPr>
              <w:rPr>
                <w:sz w:val="20"/>
                <w:szCs w:val="20"/>
                <w:lang w:eastAsia="nl-NL"/>
              </w:rPr>
            </w:pPr>
            <w:r w:rsidRPr="00071A7F">
              <w:rPr>
                <w:sz w:val="20"/>
                <w:szCs w:val="20"/>
                <w:lang w:eastAsia="nl-NL"/>
              </w:rPr>
              <w:t>c</w:t>
            </w:r>
            <w:r w:rsidR="006C0CFF" w:rsidRPr="00071A7F">
              <w:rPr>
                <w:sz w:val="20"/>
                <w:szCs w:val="20"/>
                <w:lang w:eastAsia="nl-NL"/>
              </w:rPr>
              <w:t>) Technical support and facilitation in developing and maintaining the smart patrol system and facilitating the initial implementation</w:t>
            </w:r>
          </w:p>
          <w:p w14:paraId="4A516CB5" w14:textId="2719C0AF" w:rsidR="006C0CFF" w:rsidRPr="00071A7F" w:rsidRDefault="006C0CFF" w:rsidP="001456A2">
            <w:pPr>
              <w:rPr>
                <w:bCs/>
                <w:sz w:val="20"/>
                <w:szCs w:val="20"/>
              </w:rPr>
            </w:pP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0C42E8D" w14:textId="77777777" w:rsidR="006C0CFF" w:rsidRPr="00071A7F" w:rsidRDefault="006C0CFF" w:rsidP="001456A2">
            <w:pPr>
              <w:rPr>
                <w:bCs/>
                <w:sz w:val="20"/>
                <w:szCs w:val="20"/>
              </w:rPr>
            </w:pP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13AA60B" w14:textId="77777777" w:rsidR="006C0CFF" w:rsidRPr="00071A7F" w:rsidRDefault="006C0CFF" w:rsidP="001456A2">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7200F77E" w14:textId="77777777" w:rsidR="006C0CFF" w:rsidRPr="00071A7F" w:rsidRDefault="006C0CFF" w:rsidP="001456A2">
            <w:pPr>
              <w:rPr>
                <w:bCs/>
                <w:sz w:val="20"/>
                <w:szCs w:val="20"/>
                <w:lang w:eastAsia="nl-NL"/>
              </w:rPr>
            </w:pPr>
            <w:r w:rsidRPr="00071A7F">
              <w:rPr>
                <w:sz w:val="20"/>
                <w:szCs w:val="20"/>
                <w:lang w:eastAsia="nl-NL"/>
              </w:rPr>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2A239496" w14:textId="77777777" w:rsidR="006C0CFF" w:rsidRPr="00071A7F" w:rsidRDefault="006C0CFF" w:rsidP="001456A2">
            <w:pPr>
              <w:rPr>
                <w:b/>
                <w:bCs/>
                <w:sz w:val="20"/>
                <w:szCs w:val="20"/>
                <w:lang w:eastAsia="nl-NL"/>
              </w:rPr>
            </w:pPr>
            <w:r w:rsidRPr="00071A7F">
              <w:rPr>
                <w:sz w:val="20"/>
                <w:szCs w:val="20"/>
                <w:lang w:eastAsia="nl-NL"/>
              </w:rPr>
              <w:t>R</w:t>
            </w:r>
          </w:p>
        </w:tc>
      </w:tr>
      <w:bookmarkEnd w:id="46"/>
      <w:tr w:rsidR="00071A7F" w:rsidRPr="00071A7F" w14:paraId="27E27FCD" w14:textId="77777777" w:rsidTr="55E56FA2">
        <w:trPr>
          <w:gridAfter w:val="1"/>
          <w:wAfter w:w="16" w:type="dxa"/>
          <w:trHeight w:val="943"/>
        </w:trPr>
        <w:tc>
          <w:tcPr>
            <w:tcW w:w="1802" w:type="dxa"/>
            <w:vMerge w:val="restart"/>
            <w:tcBorders>
              <w:top w:val="single" w:sz="4" w:space="0" w:color="auto"/>
              <w:left w:val="single" w:sz="4" w:space="0" w:color="auto"/>
              <w:right w:val="single" w:sz="4" w:space="0" w:color="auto"/>
            </w:tcBorders>
            <w:shd w:val="clear" w:color="auto" w:fill="FFF2CC" w:themeFill="accent4" w:themeFillTint="33"/>
          </w:tcPr>
          <w:p w14:paraId="7DE56FBC" w14:textId="1348C591" w:rsidR="006C0CFF" w:rsidRPr="00071A7F" w:rsidRDefault="14C090A6" w:rsidP="55E56FA2">
            <w:pPr>
              <w:rPr>
                <w:rFonts w:ascii="Calibri" w:hAnsi="Calibri" w:cs="Calibri"/>
                <w:sz w:val="20"/>
                <w:szCs w:val="20"/>
              </w:rPr>
            </w:pPr>
            <w:r w:rsidRPr="55E56FA2">
              <w:rPr>
                <w:rFonts w:ascii="Calibri" w:hAnsi="Calibri" w:cs="Calibri"/>
                <w:sz w:val="20"/>
                <w:szCs w:val="20"/>
              </w:rPr>
              <w:t xml:space="preserve">2.2 Ketapang govt implements fire-/peatland-smart approaches &amp; restoration through </w:t>
            </w:r>
            <w:r w:rsidR="1A749882" w:rsidRPr="55E56FA2">
              <w:rPr>
                <w:rFonts w:ascii="Calibri" w:hAnsi="Calibri" w:cs="Calibri"/>
                <w:sz w:val="20"/>
                <w:szCs w:val="20"/>
              </w:rPr>
              <w:t>regulatory or planni i</w:t>
            </w:r>
            <w:r w:rsidRPr="55E56FA2">
              <w:rPr>
                <w:rFonts w:ascii="Calibri" w:hAnsi="Calibri" w:cs="Calibri"/>
                <w:sz w:val="20"/>
                <w:szCs w:val="20"/>
              </w:rPr>
              <w:t>nstruments</w:t>
            </w:r>
          </w:p>
          <w:p w14:paraId="24690F97" w14:textId="77777777" w:rsidR="00AD13C4" w:rsidRPr="00071A7F" w:rsidRDefault="00AD13C4" w:rsidP="001456A2">
            <w:pPr>
              <w:rPr>
                <w:rFonts w:ascii="Calibri" w:hAnsi="Calibri" w:cs="Calibri"/>
                <w:sz w:val="20"/>
                <w:szCs w:val="20"/>
              </w:rPr>
            </w:pPr>
          </w:p>
          <w:p w14:paraId="11CDC1D0" w14:textId="77777777" w:rsidR="00AD13C4" w:rsidRPr="00071A7F" w:rsidRDefault="00AD13C4" w:rsidP="001456A2">
            <w:pPr>
              <w:rPr>
                <w:rFonts w:ascii="Calibri" w:hAnsi="Calibri" w:cs="Calibri"/>
                <w:sz w:val="20"/>
                <w:szCs w:val="20"/>
              </w:rPr>
            </w:pPr>
          </w:p>
          <w:p w14:paraId="621B6F86" w14:textId="77777777" w:rsidR="00AD13C4" w:rsidRPr="00071A7F" w:rsidRDefault="00AD13C4" w:rsidP="001456A2">
            <w:pPr>
              <w:rPr>
                <w:rFonts w:ascii="Calibri" w:hAnsi="Calibri" w:cs="Calibri"/>
                <w:sz w:val="20"/>
                <w:szCs w:val="20"/>
              </w:rPr>
            </w:pPr>
          </w:p>
          <w:p w14:paraId="72AEDF92" w14:textId="77777777" w:rsidR="00AD13C4" w:rsidRPr="00071A7F" w:rsidRDefault="00AD13C4" w:rsidP="001456A2">
            <w:pPr>
              <w:rPr>
                <w:rFonts w:ascii="Calibri" w:hAnsi="Calibri" w:cs="Calibri"/>
                <w:sz w:val="20"/>
                <w:szCs w:val="20"/>
              </w:rPr>
            </w:pPr>
          </w:p>
          <w:p w14:paraId="2BE12738" w14:textId="77777777" w:rsidR="00AD13C4" w:rsidRPr="00071A7F" w:rsidRDefault="00AD13C4" w:rsidP="001456A2">
            <w:pPr>
              <w:rPr>
                <w:rFonts w:ascii="Calibri" w:hAnsi="Calibri" w:cs="Calibri"/>
                <w:sz w:val="20"/>
                <w:szCs w:val="20"/>
              </w:rPr>
            </w:pPr>
          </w:p>
          <w:p w14:paraId="5D8F78E5" w14:textId="77777777" w:rsidR="00AD13C4" w:rsidRPr="00071A7F" w:rsidRDefault="00AD13C4" w:rsidP="001456A2">
            <w:pPr>
              <w:rPr>
                <w:rFonts w:ascii="Calibri" w:hAnsi="Calibri" w:cs="Calibri"/>
                <w:sz w:val="20"/>
                <w:szCs w:val="20"/>
              </w:rPr>
            </w:pPr>
          </w:p>
          <w:p w14:paraId="6611CD17" w14:textId="77777777" w:rsidR="00AD13C4" w:rsidRPr="00071A7F" w:rsidRDefault="00AD13C4" w:rsidP="001456A2">
            <w:pPr>
              <w:rPr>
                <w:rFonts w:ascii="Calibri" w:hAnsi="Calibri" w:cs="Calibri"/>
                <w:sz w:val="20"/>
                <w:szCs w:val="20"/>
              </w:rPr>
            </w:pPr>
          </w:p>
          <w:p w14:paraId="1C1B6178" w14:textId="77777777" w:rsidR="00AD13C4" w:rsidRPr="00071A7F" w:rsidRDefault="00AD13C4" w:rsidP="001456A2">
            <w:pPr>
              <w:rPr>
                <w:rFonts w:ascii="Calibri" w:hAnsi="Calibri" w:cs="Calibri"/>
                <w:sz w:val="20"/>
                <w:szCs w:val="20"/>
              </w:rPr>
            </w:pPr>
          </w:p>
          <w:p w14:paraId="2C50A8EF" w14:textId="77777777" w:rsidR="00AD13C4" w:rsidRPr="00071A7F" w:rsidRDefault="00AD13C4" w:rsidP="001456A2">
            <w:pPr>
              <w:rPr>
                <w:rFonts w:ascii="Calibri" w:hAnsi="Calibri" w:cs="Calibri"/>
                <w:sz w:val="20"/>
                <w:szCs w:val="20"/>
              </w:rPr>
            </w:pPr>
          </w:p>
          <w:p w14:paraId="626C4C73" w14:textId="77777777" w:rsidR="00AD13C4" w:rsidRPr="00071A7F" w:rsidRDefault="00AD13C4" w:rsidP="001456A2">
            <w:pPr>
              <w:rPr>
                <w:rFonts w:ascii="Calibri" w:hAnsi="Calibri" w:cs="Calibri"/>
                <w:sz w:val="20"/>
                <w:szCs w:val="20"/>
              </w:rPr>
            </w:pPr>
          </w:p>
          <w:p w14:paraId="5BF4C4D4" w14:textId="77777777" w:rsidR="00AD13C4" w:rsidRPr="00071A7F" w:rsidRDefault="00AD13C4" w:rsidP="001456A2">
            <w:pPr>
              <w:rPr>
                <w:rFonts w:ascii="Calibri" w:hAnsi="Calibri" w:cs="Calibri"/>
                <w:sz w:val="20"/>
                <w:szCs w:val="20"/>
              </w:rPr>
            </w:pPr>
          </w:p>
          <w:p w14:paraId="3D966EC8" w14:textId="77777777" w:rsidR="00AD13C4" w:rsidRPr="00071A7F" w:rsidRDefault="00AD13C4" w:rsidP="001456A2">
            <w:pPr>
              <w:rPr>
                <w:rFonts w:ascii="Calibri" w:hAnsi="Calibri" w:cs="Calibri"/>
                <w:sz w:val="20"/>
                <w:szCs w:val="20"/>
              </w:rPr>
            </w:pPr>
          </w:p>
          <w:p w14:paraId="52C4AF72" w14:textId="77777777" w:rsidR="00AD13C4" w:rsidRPr="00071A7F" w:rsidRDefault="00AD13C4" w:rsidP="001456A2">
            <w:pPr>
              <w:rPr>
                <w:rFonts w:ascii="Calibri" w:hAnsi="Calibri" w:cs="Calibri"/>
                <w:sz w:val="20"/>
                <w:szCs w:val="20"/>
              </w:rPr>
            </w:pPr>
          </w:p>
          <w:p w14:paraId="2789DAE0" w14:textId="77777777" w:rsidR="00AD13C4" w:rsidRPr="00071A7F" w:rsidRDefault="00AD13C4" w:rsidP="001456A2">
            <w:pPr>
              <w:rPr>
                <w:rFonts w:ascii="Calibri" w:hAnsi="Calibri" w:cs="Calibri"/>
                <w:sz w:val="20"/>
                <w:szCs w:val="20"/>
              </w:rPr>
            </w:pPr>
          </w:p>
          <w:p w14:paraId="53B1F34B" w14:textId="77777777" w:rsidR="00AD13C4" w:rsidRPr="00071A7F" w:rsidRDefault="00AD13C4" w:rsidP="001456A2">
            <w:pPr>
              <w:rPr>
                <w:rFonts w:ascii="Calibri" w:hAnsi="Calibri" w:cs="Calibri"/>
                <w:sz w:val="20"/>
                <w:szCs w:val="20"/>
              </w:rPr>
            </w:pPr>
          </w:p>
          <w:p w14:paraId="6B05BBE7" w14:textId="77777777" w:rsidR="00AD13C4" w:rsidRPr="00071A7F" w:rsidRDefault="00AD13C4" w:rsidP="001456A2">
            <w:pPr>
              <w:rPr>
                <w:rFonts w:ascii="Calibri" w:hAnsi="Calibri" w:cs="Calibri"/>
                <w:sz w:val="20"/>
                <w:szCs w:val="20"/>
              </w:rPr>
            </w:pPr>
          </w:p>
          <w:p w14:paraId="51C5CE03" w14:textId="77777777" w:rsidR="00AD13C4" w:rsidRPr="00071A7F" w:rsidRDefault="00AD13C4" w:rsidP="001456A2">
            <w:pPr>
              <w:rPr>
                <w:rFonts w:ascii="Calibri" w:hAnsi="Calibri" w:cs="Calibri"/>
                <w:sz w:val="20"/>
                <w:szCs w:val="20"/>
              </w:rPr>
            </w:pPr>
          </w:p>
          <w:p w14:paraId="5838F00E" w14:textId="77777777" w:rsidR="00AD13C4" w:rsidRPr="00071A7F" w:rsidRDefault="00AD13C4" w:rsidP="001456A2">
            <w:pPr>
              <w:rPr>
                <w:rFonts w:ascii="Calibri" w:hAnsi="Calibri" w:cs="Calibri"/>
                <w:sz w:val="20"/>
                <w:szCs w:val="20"/>
              </w:rPr>
            </w:pPr>
          </w:p>
          <w:p w14:paraId="051593C8" w14:textId="77777777" w:rsidR="00AD13C4" w:rsidRPr="00071A7F" w:rsidRDefault="00AD13C4" w:rsidP="001456A2">
            <w:pPr>
              <w:rPr>
                <w:rFonts w:ascii="Calibri" w:hAnsi="Calibri" w:cs="Calibri"/>
                <w:sz w:val="20"/>
                <w:szCs w:val="20"/>
              </w:rPr>
            </w:pPr>
          </w:p>
          <w:p w14:paraId="0622F33C" w14:textId="77777777" w:rsidR="00AD13C4" w:rsidRPr="00071A7F" w:rsidRDefault="00AD13C4" w:rsidP="001456A2">
            <w:pPr>
              <w:rPr>
                <w:rFonts w:ascii="Calibri" w:hAnsi="Calibri" w:cs="Calibri"/>
                <w:sz w:val="20"/>
                <w:szCs w:val="20"/>
              </w:rPr>
            </w:pPr>
          </w:p>
          <w:p w14:paraId="18890AE9" w14:textId="77777777" w:rsidR="00AD13C4" w:rsidRPr="00071A7F" w:rsidRDefault="00AD13C4" w:rsidP="001456A2">
            <w:pPr>
              <w:rPr>
                <w:rFonts w:ascii="Calibri" w:hAnsi="Calibri" w:cs="Calibri"/>
                <w:sz w:val="20"/>
                <w:szCs w:val="20"/>
              </w:rPr>
            </w:pPr>
          </w:p>
          <w:p w14:paraId="7614112B" w14:textId="77777777" w:rsidR="00AD13C4" w:rsidRPr="00071A7F" w:rsidRDefault="00AD13C4" w:rsidP="001456A2">
            <w:pPr>
              <w:rPr>
                <w:rFonts w:ascii="Calibri" w:hAnsi="Calibri" w:cs="Calibri"/>
                <w:sz w:val="20"/>
                <w:szCs w:val="20"/>
              </w:rPr>
            </w:pPr>
          </w:p>
          <w:p w14:paraId="0574E4AC" w14:textId="77777777" w:rsidR="00AD13C4" w:rsidRPr="00071A7F" w:rsidRDefault="00AD13C4" w:rsidP="001456A2">
            <w:pPr>
              <w:rPr>
                <w:rFonts w:ascii="Calibri" w:hAnsi="Calibri" w:cs="Calibri"/>
                <w:sz w:val="20"/>
                <w:szCs w:val="20"/>
              </w:rPr>
            </w:pPr>
          </w:p>
          <w:p w14:paraId="06C6D77C" w14:textId="77777777" w:rsidR="00AD13C4" w:rsidRPr="00071A7F" w:rsidRDefault="00AD13C4" w:rsidP="001456A2">
            <w:pPr>
              <w:rPr>
                <w:rFonts w:ascii="Calibri" w:hAnsi="Calibri" w:cs="Calibri"/>
                <w:sz w:val="20"/>
                <w:szCs w:val="20"/>
              </w:rPr>
            </w:pPr>
            <w:r w:rsidRPr="00071A7F">
              <w:rPr>
                <w:rFonts w:ascii="Calibri" w:hAnsi="Calibri" w:cs="Calibri"/>
                <w:sz w:val="20"/>
                <w:szCs w:val="20"/>
              </w:rPr>
              <w:t>2.2 Ketapang govt implements fire-/peatland-smart approaches &amp; restoration through instruments</w:t>
            </w:r>
          </w:p>
          <w:p w14:paraId="2064303C" w14:textId="77777777" w:rsidR="00AD13C4" w:rsidRPr="00071A7F" w:rsidRDefault="00AD13C4" w:rsidP="001456A2">
            <w:pPr>
              <w:rPr>
                <w:rFonts w:ascii="Calibri" w:hAnsi="Calibri" w:cs="Calibri"/>
                <w:sz w:val="20"/>
                <w:szCs w:val="20"/>
              </w:rPr>
            </w:pPr>
          </w:p>
          <w:p w14:paraId="64351F9D" w14:textId="77777777" w:rsidR="00AD13C4" w:rsidRPr="00071A7F" w:rsidRDefault="00AD13C4" w:rsidP="001456A2">
            <w:pPr>
              <w:rPr>
                <w:rFonts w:ascii="Calibri" w:hAnsi="Calibri" w:cs="Calibri"/>
                <w:sz w:val="20"/>
                <w:szCs w:val="20"/>
              </w:rPr>
            </w:pPr>
          </w:p>
          <w:p w14:paraId="647157B8" w14:textId="77777777" w:rsidR="00AD13C4" w:rsidRPr="00071A7F" w:rsidRDefault="00AD13C4" w:rsidP="001456A2">
            <w:pPr>
              <w:rPr>
                <w:rFonts w:ascii="Calibri" w:hAnsi="Calibri" w:cs="Calibri"/>
                <w:sz w:val="20"/>
                <w:szCs w:val="20"/>
              </w:rPr>
            </w:pPr>
          </w:p>
          <w:p w14:paraId="6C67129F" w14:textId="77777777" w:rsidR="00AD13C4" w:rsidRPr="00071A7F" w:rsidRDefault="00AD13C4" w:rsidP="001456A2">
            <w:pPr>
              <w:rPr>
                <w:rFonts w:ascii="Calibri" w:hAnsi="Calibri" w:cs="Calibri"/>
                <w:sz w:val="20"/>
                <w:szCs w:val="20"/>
              </w:rPr>
            </w:pPr>
          </w:p>
          <w:p w14:paraId="12049F84" w14:textId="77777777" w:rsidR="00AD13C4" w:rsidRPr="00071A7F" w:rsidRDefault="00AD13C4" w:rsidP="001456A2">
            <w:pPr>
              <w:rPr>
                <w:rFonts w:ascii="Calibri" w:hAnsi="Calibri" w:cs="Calibri"/>
                <w:sz w:val="20"/>
                <w:szCs w:val="20"/>
              </w:rPr>
            </w:pPr>
          </w:p>
          <w:p w14:paraId="785AF1B1" w14:textId="77777777" w:rsidR="00AD13C4" w:rsidRPr="00071A7F" w:rsidRDefault="00AD13C4" w:rsidP="001456A2">
            <w:pPr>
              <w:rPr>
                <w:rFonts w:ascii="Calibri" w:hAnsi="Calibri" w:cs="Calibri"/>
                <w:sz w:val="20"/>
                <w:szCs w:val="20"/>
              </w:rPr>
            </w:pPr>
          </w:p>
          <w:p w14:paraId="451F16CA" w14:textId="77777777" w:rsidR="00AD13C4" w:rsidRPr="00071A7F" w:rsidRDefault="00AD13C4" w:rsidP="001456A2">
            <w:pPr>
              <w:rPr>
                <w:rFonts w:ascii="Calibri" w:hAnsi="Calibri" w:cs="Calibri"/>
                <w:sz w:val="20"/>
                <w:szCs w:val="20"/>
              </w:rPr>
            </w:pPr>
          </w:p>
          <w:p w14:paraId="04787471" w14:textId="77777777" w:rsidR="00AD13C4" w:rsidRPr="00071A7F" w:rsidRDefault="00AD13C4" w:rsidP="001456A2">
            <w:pPr>
              <w:rPr>
                <w:rFonts w:ascii="Calibri" w:hAnsi="Calibri" w:cs="Calibri"/>
                <w:sz w:val="20"/>
                <w:szCs w:val="20"/>
              </w:rPr>
            </w:pPr>
          </w:p>
          <w:p w14:paraId="56AC6046" w14:textId="77777777" w:rsidR="00AD13C4" w:rsidRPr="00071A7F" w:rsidRDefault="00AD13C4" w:rsidP="001456A2">
            <w:pPr>
              <w:rPr>
                <w:rFonts w:ascii="Calibri" w:hAnsi="Calibri" w:cs="Calibri"/>
                <w:sz w:val="20"/>
                <w:szCs w:val="20"/>
              </w:rPr>
            </w:pPr>
          </w:p>
          <w:p w14:paraId="5D311B84" w14:textId="77777777" w:rsidR="00AD13C4" w:rsidRPr="00071A7F" w:rsidRDefault="00AD13C4" w:rsidP="001456A2">
            <w:pPr>
              <w:rPr>
                <w:rFonts w:ascii="Calibri" w:hAnsi="Calibri" w:cs="Calibri"/>
                <w:sz w:val="20"/>
                <w:szCs w:val="20"/>
              </w:rPr>
            </w:pPr>
          </w:p>
          <w:p w14:paraId="62BEA702" w14:textId="77777777" w:rsidR="00AD13C4" w:rsidRPr="00071A7F" w:rsidRDefault="00AD13C4" w:rsidP="001456A2">
            <w:pPr>
              <w:rPr>
                <w:rFonts w:ascii="Calibri" w:hAnsi="Calibri" w:cs="Calibri"/>
                <w:sz w:val="20"/>
                <w:szCs w:val="20"/>
              </w:rPr>
            </w:pPr>
          </w:p>
          <w:p w14:paraId="450513C9" w14:textId="77777777" w:rsidR="00AD13C4" w:rsidRPr="00071A7F" w:rsidRDefault="00AD13C4" w:rsidP="001456A2">
            <w:pPr>
              <w:rPr>
                <w:rFonts w:ascii="Calibri" w:hAnsi="Calibri" w:cs="Calibri"/>
                <w:sz w:val="20"/>
                <w:szCs w:val="20"/>
              </w:rPr>
            </w:pPr>
          </w:p>
          <w:p w14:paraId="79BC1426" w14:textId="77777777" w:rsidR="00AD13C4" w:rsidRPr="00071A7F" w:rsidRDefault="00AD13C4" w:rsidP="001456A2">
            <w:pPr>
              <w:rPr>
                <w:rFonts w:ascii="Calibri" w:hAnsi="Calibri" w:cs="Calibri"/>
                <w:sz w:val="20"/>
                <w:szCs w:val="20"/>
              </w:rPr>
            </w:pPr>
          </w:p>
          <w:p w14:paraId="10E7912B" w14:textId="77777777" w:rsidR="00AD13C4" w:rsidRPr="00071A7F" w:rsidRDefault="00AD13C4" w:rsidP="001456A2">
            <w:pPr>
              <w:rPr>
                <w:rFonts w:ascii="Calibri" w:hAnsi="Calibri" w:cs="Calibri"/>
                <w:sz w:val="20"/>
                <w:szCs w:val="20"/>
              </w:rPr>
            </w:pPr>
          </w:p>
          <w:p w14:paraId="356EE317" w14:textId="77777777" w:rsidR="00AD13C4" w:rsidRPr="00071A7F" w:rsidRDefault="00AD13C4" w:rsidP="001456A2">
            <w:pPr>
              <w:rPr>
                <w:rFonts w:ascii="Calibri" w:hAnsi="Calibri" w:cs="Calibri"/>
                <w:sz w:val="20"/>
                <w:szCs w:val="20"/>
              </w:rPr>
            </w:pPr>
          </w:p>
          <w:p w14:paraId="06153333" w14:textId="77777777" w:rsidR="00AD13C4" w:rsidRPr="00071A7F" w:rsidRDefault="00AD13C4" w:rsidP="001456A2">
            <w:pPr>
              <w:rPr>
                <w:rFonts w:ascii="Calibri" w:hAnsi="Calibri" w:cs="Calibri"/>
                <w:sz w:val="20"/>
                <w:szCs w:val="20"/>
              </w:rPr>
            </w:pPr>
          </w:p>
          <w:p w14:paraId="6FDB85E5" w14:textId="77777777" w:rsidR="00AD13C4" w:rsidRPr="00071A7F" w:rsidRDefault="00AD13C4" w:rsidP="001456A2">
            <w:pPr>
              <w:rPr>
                <w:rFonts w:ascii="Calibri" w:hAnsi="Calibri" w:cs="Calibri"/>
                <w:sz w:val="20"/>
                <w:szCs w:val="20"/>
              </w:rPr>
            </w:pPr>
          </w:p>
          <w:p w14:paraId="20F5CD68" w14:textId="77777777" w:rsidR="00AD13C4" w:rsidRPr="00071A7F" w:rsidRDefault="00AD13C4" w:rsidP="001456A2">
            <w:pPr>
              <w:rPr>
                <w:rFonts w:ascii="Calibri" w:hAnsi="Calibri" w:cs="Calibri"/>
                <w:sz w:val="20"/>
                <w:szCs w:val="20"/>
              </w:rPr>
            </w:pPr>
          </w:p>
          <w:p w14:paraId="75533B15" w14:textId="77777777" w:rsidR="00AD13C4" w:rsidRPr="00071A7F" w:rsidRDefault="00AD13C4" w:rsidP="001456A2">
            <w:pPr>
              <w:rPr>
                <w:rFonts w:ascii="Calibri" w:hAnsi="Calibri" w:cs="Calibri"/>
                <w:sz w:val="20"/>
                <w:szCs w:val="20"/>
              </w:rPr>
            </w:pPr>
          </w:p>
          <w:p w14:paraId="6AE96720" w14:textId="77777777" w:rsidR="00AD13C4" w:rsidRPr="00071A7F" w:rsidRDefault="00AD13C4" w:rsidP="001456A2">
            <w:pPr>
              <w:rPr>
                <w:rFonts w:ascii="Calibri" w:hAnsi="Calibri" w:cs="Calibri"/>
                <w:sz w:val="20"/>
                <w:szCs w:val="20"/>
              </w:rPr>
            </w:pPr>
          </w:p>
          <w:p w14:paraId="3048D262" w14:textId="77777777" w:rsidR="00AD13C4" w:rsidRPr="00071A7F" w:rsidRDefault="00AD13C4" w:rsidP="001456A2">
            <w:pPr>
              <w:rPr>
                <w:rFonts w:ascii="Calibri" w:hAnsi="Calibri" w:cs="Calibri"/>
                <w:sz w:val="20"/>
                <w:szCs w:val="20"/>
              </w:rPr>
            </w:pPr>
          </w:p>
          <w:p w14:paraId="60B4B55F" w14:textId="77777777" w:rsidR="00AD13C4" w:rsidRPr="00071A7F" w:rsidRDefault="00AD13C4" w:rsidP="001456A2">
            <w:pPr>
              <w:rPr>
                <w:rFonts w:ascii="Calibri" w:hAnsi="Calibri" w:cs="Calibri"/>
                <w:sz w:val="20"/>
                <w:szCs w:val="20"/>
              </w:rPr>
            </w:pPr>
          </w:p>
          <w:p w14:paraId="1B47CD7A" w14:textId="77777777" w:rsidR="00821B8F" w:rsidRPr="00071A7F" w:rsidRDefault="00821B8F" w:rsidP="001456A2">
            <w:pPr>
              <w:rPr>
                <w:rFonts w:ascii="Calibri" w:hAnsi="Calibri" w:cs="Calibri"/>
                <w:sz w:val="20"/>
                <w:szCs w:val="20"/>
              </w:rPr>
            </w:pPr>
          </w:p>
          <w:p w14:paraId="7869EB47" w14:textId="4C4201B1" w:rsidR="00AD13C4" w:rsidRPr="00071A7F" w:rsidRDefault="00AD13C4" w:rsidP="001456A2">
            <w:pPr>
              <w:rPr>
                <w:bCs/>
                <w:sz w:val="20"/>
                <w:szCs w:val="20"/>
                <w:lang w:eastAsia="nl-NL"/>
              </w:rPr>
            </w:pPr>
            <w:r w:rsidRPr="00071A7F">
              <w:rPr>
                <w:rFonts w:ascii="Calibri" w:hAnsi="Calibri" w:cs="Calibri"/>
                <w:sz w:val="20"/>
                <w:szCs w:val="20"/>
              </w:rPr>
              <w:t>2.2 Ketapang govt implements fire-/peatland-smart approaches &amp; restoration through instruments</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1273EFAB" w14:textId="6CFA34AC" w:rsidR="006C0CFF" w:rsidRPr="00071A7F" w:rsidRDefault="006C0CFF" w:rsidP="001456A2">
            <w:pPr>
              <w:rPr>
                <w:bCs/>
                <w:sz w:val="20"/>
                <w:szCs w:val="20"/>
                <w:lang w:eastAsia="nl-NL"/>
              </w:rPr>
            </w:pPr>
            <w:r w:rsidRPr="00071A7F">
              <w:rPr>
                <w:rFonts w:ascii="Calibri" w:hAnsi="Calibri" w:cs="Calibri"/>
                <w:sz w:val="20"/>
                <w:szCs w:val="20"/>
              </w:rPr>
              <w:lastRenderedPageBreak/>
              <w:t xml:space="preserve">2.2.1 Ketapang District government has adopted regulatory or planning instruments (e.g. through Bappeda) for fire prevention and restoration plans in the PP landscape for implementation by the respective </w:t>
            </w:r>
            <w:r w:rsidRPr="00071A7F">
              <w:rPr>
                <w:rFonts w:ascii="Calibri" w:hAnsi="Calibri" w:cs="Calibri"/>
                <w:sz w:val="20"/>
                <w:szCs w:val="20"/>
              </w:rPr>
              <w:lastRenderedPageBreak/>
              <w:t>implementing units</w:t>
            </w:r>
            <w:r w:rsidR="00B24645" w:rsidRPr="00071A7F">
              <w:rPr>
                <w:rFonts w:ascii="Calibri" w:hAnsi="Calibri" w:cs="Calibri"/>
                <w:sz w:val="20"/>
                <w:szCs w:val="20"/>
              </w:rPr>
              <w:t xml:space="preserve"> (2.1c)</w:t>
            </w:r>
          </w:p>
        </w:tc>
        <w:tc>
          <w:tcPr>
            <w:tcW w:w="1646" w:type="dxa"/>
            <w:tcBorders>
              <w:top w:val="single" w:sz="4" w:space="0" w:color="auto"/>
              <w:left w:val="nil"/>
              <w:bottom w:val="single" w:sz="4" w:space="0" w:color="auto"/>
              <w:right w:val="single" w:sz="4" w:space="0" w:color="auto"/>
            </w:tcBorders>
            <w:shd w:val="clear" w:color="auto" w:fill="DDEBF7"/>
          </w:tcPr>
          <w:p w14:paraId="04BE23C1" w14:textId="77777777" w:rsidR="006C0CFF" w:rsidRPr="00071A7F" w:rsidRDefault="006C0CFF" w:rsidP="001456A2">
            <w:pPr>
              <w:rPr>
                <w:sz w:val="20"/>
                <w:szCs w:val="20"/>
                <w:lang w:eastAsia="nl-NL"/>
              </w:rPr>
            </w:pPr>
            <w:r w:rsidRPr="00071A7F">
              <w:rPr>
                <w:sz w:val="20"/>
                <w:szCs w:val="20"/>
                <w:lang w:eastAsia="nl-NL"/>
              </w:rPr>
              <w:lastRenderedPageBreak/>
              <w:t xml:space="preserve">Ketapang MSWG has been established and has initiated discussions on fire prevention and peatland restoration for PP landscape. Support from district govt and national peatland restoration agency (BRGM) has been provided </w:t>
            </w:r>
            <w:r w:rsidRPr="00071A7F">
              <w:rPr>
                <w:sz w:val="20"/>
                <w:szCs w:val="20"/>
                <w:lang w:eastAsia="nl-NL"/>
              </w:rPr>
              <w:lastRenderedPageBreak/>
              <w:t>in the form of MoU. MSWG has started to discuss the action plans</w:t>
            </w:r>
          </w:p>
          <w:p w14:paraId="0D6E522C" w14:textId="77777777" w:rsidR="006C0CFF" w:rsidRPr="00071A7F" w:rsidRDefault="006C0CFF" w:rsidP="001456A2">
            <w:pPr>
              <w:rPr>
                <w:rFonts w:ascii="Tw Cen MT" w:eastAsia="Calibri" w:hAnsi="Tw Cen MT" w:cs="Times New Roman"/>
                <w:sz w:val="20"/>
                <w:szCs w:val="20"/>
                <w:lang w:val="en-ID"/>
              </w:rPr>
            </w:pPr>
          </w:p>
        </w:tc>
        <w:tc>
          <w:tcPr>
            <w:tcW w:w="1697" w:type="dxa"/>
            <w:tcBorders>
              <w:top w:val="single" w:sz="4" w:space="0" w:color="auto"/>
              <w:left w:val="nil"/>
              <w:bottom w:val="single" w:sz="4" w:space="0" w:color="auto"/>
              <w:right w:val="single" w:sz="4" w:space="0" w:color="auto"/>
            </w:tcBorders>
            <w:shd w:val="clear" w:color="auto" w:fill="DDEBF7"/>
          </w:tcPr>
          <w:p w14:paraId="5C531828" w14:textId="4DB6499F" w:rsidR="006C0CFF" w:rsidRPr="00071A7F" w:rsidRDefault="006C0CFF" w:rsidP="001456A2">
            <w:pPr>
              <w:rPr>
                <w:rFonts w:ascii="Calibri" w:hAnsi="Calibri" w:cs="Calibri"/>
                <w:sz w:val="20"/>
                <w:szCs w:val="20"/>
              </w:rPr>
            </w:pPr>
            <w:r w:rsidRPr="00071A7F">
              <w:rPr>
                <w:rFonts w:ascii="Calibri" w:hAnsi="Calibri" w:cs="Calibri"/>
                <w:sz w:val="20"/>
                <w:szCs w:val="20"/>
              </w:rPr>
              <w:lastRenderedPageBreak/>
              <w:t xml:space="preserve">2.2.1.1 Ketapang District government is formulating regulatory or planning instruments (e.g. through Bappeda) for fire prevention and restoration plans in the PP landscape </w:t>
            </w:r>
            <w:r w:rsidR="00103278" w:rsidRPr="00071A7F">
              <w:rPr>
                <w:rFonts w:ascii="Calibri" w:hAnsi="Calibri" w:cs="Calibri"/>
                <w:sz w:val="20"/>
                <w:szCs w:val="20"/>
              </w:rPr>
              <w:t>(2.1c)</w:t>
            </w:r>
          </w:p>
          <w:p w14:paraId="7AD29CE1" w14:textId="77777777" w:rsidR="006C0CFF" w:rsidRPr="00071A7F" w:rsidRDefault="006C0CFF" w:rsidP="001456A2">
            <w:pPr>
              <w:rPr>
                <w:bCs/>
                <w:sz w:val="20"/>
                <w:szCs w:val="20"/>
                <w:lang w:eastAsia="nl-NL"/>
              </w:rPr>
            </w:pP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7CD96895" w14:textId="77777777" w:rsidR="006C0CFF" w:rsidRPr="00071A7F" w:rsidRDefault="006C0CFF" w:rsidP="001456A2">
            <w:pPr>
              <w:rPr>
                <w:bCs/>
                <w:sz w:val="20"/>
                <w:szCs w:val="20"/>
                <w:lang w:eastAsia="nl-NL"/>
              </w:rPr>
            </w:pPr>
            <w:r w:rsidRPr="00071A7F">
              <w:rPr>
                <w:rFonts w:eastAsiaTheme="minorEastAsia" w:cstheme="minorHAnsi"/>
                <w:sz w:val="20"/>
                <w:szCs w:val="20"/>
              </w:rPr>
              <w:t>BAPEDA (Planning Agency)</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B8E1E48" w14:textId="603E9D85"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Engagements and L&amp;A with District govt and MSWG at District level</w:t>
            </w:r>
          </w:p>
          <w:p w14:paraId="562C7743" w14:textId="77777777" w:rsidR="006C0CFF" w:rsidRPr="00071A7F" w:rsidRDefault="006C0CFF" w:rsidP="001456A2">
            <w:pPr>
              <w:rPr>
                <w:rFonts w:ascii="Calibri" w:hAnsi="Calibri" w:cs="Calibri"/>
                <w:sz w:val="20"/>
                <w:szCs w:val="20"/>
              </w:rPr>
            </w:pPr>
          </w:p>
          <w:p w14:paraId="02E82DA5" w14:textId="77777777" w:rsidR="006C0CFF" w:rsidRPr="00071A7F" w:rsidRDefault="006C0CFF" w:rsidP="001456A2">
            <w:pPr>
              <w:rPr>
                <w:sz w:val="20"/>
                <w:szCs w:val="20"/>
                <w:lang w:eastAsia="nl-NL"/>
              </w:rPr>
            </w:pPr>
            <w:r w:rsidRPr="00071A7F">
              <w:rPr>
                <w:rFonts w:ascii="Calibri" w:hAnsi="Calibri" w:cs="Calibri"/>
                <w:sz w:val="20"/>
                <w:szCs w:val="20"/>
              </w:rPr>
              <w:t>a) Facilitation serial meetings with core team of Planning Agency (Bappeda) to formalize regulation and planning instrument for fire prevention and restoration.</w:t>
            </w:r>
          </w:p>
          <w:p w14:paraId="202BC06D" w14:textId="77777777" w:rsidR="006C0CFF" w:rsidRPr="00071A7F" w:rsidRDefault="006C0CFF" w:rsidP="001456A2">
            <w:pPr>
              <w:rPr>
                <w:bCs/>
                <w:strike/>
                <w:sz w:val="20"/>
                <w:szCs w:val="20"/>
              </w:rPr>
            </w:pPr>
            <w:r w:rsidRPr="00071A7F">
              <w:rPr>
                <w:sz w:val="20"/>
                <w:szCs w:val="20"/>
                <w:lang w:eastAsia="nl-NL"/>
              </w:rPr>
              <w:t>b) Organize socialization meeting involving all stakeholders in Ketapang District.</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981D2E4" w14:textId="77777777" w:rsidR="006C0CFF" w:rsidRPr="00071A7F" w:rsidRDefault="006C0CFF" w:rsidP="001456A2">
            <w:pPr>
              <w:rPr>
                <w:bCs/>
                <w:sz w:val="20"/>
                <w:szCs w:val="20"/>
              </w:rPr>
            </w:pPr>
            <w:r w:rsidRPr="00071A7F">
              <w:rPr>
                <w:rFonts w:eastAsiaTheme="minorEastAsia" w:cstheme="minorHAnsi"/>
                <w:sz w:val="20"/>
                <w:szCs w:val="20"/>
              </w:rPr>
              <w:t>Ketapang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148455A3" w14:textId="77777777" w:rsidR="006C0CFF" w:rsidRPr="00071A7F" w:rsidRDefault="006C0CFF" w:rsidP="001456A2">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3D61BC4" w14:textId="77777777" w:rsidR="006C0CFF" w:rsidRPr="00071A7F" w:rsidRDefault="006C0CFF" w:rsidP="001456A2">
            <w:pPr>
              <w:rPr>
                <w:bCs/>
                <w:sz w:val="20"/>
                <w:szCs w:val="20"/>
                <w:lang w:eastAsia="nl-NL"/>
              </w:rPr>
            </w:pPr>
            <w:r w:rsidRPr="00071A7F">
              <w:rPr>
                <w:sz w:val="20"/>
                <w:szCs w:val="20"/>
                <w:lang w:eastAsia="nl-NL"/>
              </w:rPr>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37F407F8"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6F3F8837" w14:textId="77777777" w:rsidTr="55E56FA2">
        <w:trPr>
          <w:gridAfter w:val="1"/>
          <w:wAfter w:w="16" w:type="dxa"/>
          <w:trHeight w:val="943"/>
        </w:trPr>
        <w:tc>
          <w:tcPr>
            <w:tcW w:w="1802" w:type="dxa"/>
            <w:vMerge/>
          </w:tcPr>
          <w:p w14:paraId="374D929F"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35FEAB9D" w14:textId="16F0D08C" w:rsidR="006C0CFF" w:rsidRPr="00071A7F" w:rsidRDefault="14C090A6" w:rsidP="55E56FA2">
            <w:pPr>
              <w:rPr>
                <w:sz w:val="20"/>
                <w:szCs w:val="20"/>
                <w:lang w:eastAsia="nl-NL"/>
              </w:rPr>
            </w:pPr>
            <w:r w:rsidRPr="55E56FA2">
              <w:rPr>
                <w:rFonts w:ascii="Calibri" w:hAnsi="Calibri" w:cs="Calibri"/>
                <w:sz w:val="20"/>
                <w:szCs w:val="20"/>
              </w:rPr>
              <w:t>2.2.2 District government implements the canal blocking according to the design (BRGM) and FPIC of landscape stakeholders</w:t>
            </w:r>
            <w:r w:rsidR="491EBCC2" w:rsidRPr="55E56FA2">
              <w:rPr>
                <w:rFonts w:ascii="Calibri" w:hAnsi="Calibri" w:cs="Calibri"/>
                <w:sz w:val="20"/>
                <w:szCs w:val="20"/>
              </w:rPr>
              <w:t xml:space="preserve"> (</w:t>
            </w:r>
            <w:r w:rsidR="71E11917" w:rsidRPr="55E56FA2">
              <w:rPr>
                <w:rFonts w:ascii="Calibri" w:hAnsi="Calibri" w:cs="Calibri"/>
                <w:sz w:val="20"/>
                <w:szCs w:val="20"/>
              </w:rPr>
              <w:t>F</w:t>
            </w:r>
            <w:r w:rsidR="491EBCC2" w:rsidRPr="55E56FA2">
              <w:rPr>
                <w:rFonts w:ascii="Calibri" w:hAnsi="Calibri" w:cs="Calibri"/>
                <w:sz w:val="20"/>
                <w:szCs w:val="20"/>
              </w:rPr>
              <w:t>2.3b)</w:t>
            </w:r>
          </w:p>
        </w:tc>
        <w:tc>
          <w:tcPr>
            <w:tcW w:w="1646" w:type="dxa"/>
            <w:tcBorders>
              <w:top w:val="single" w:sz="4" w:space="0" w:color="auto"/>
              <w:left w:val="nil"/>
              <w:bottom w:val="single" w:sz="4" w:space="0" w:color="auto"/>
              <w:right w:val="single" w:sz="4" w:space="0" w:color="auto"/>
            </w:tcBorders>
            <w:shd w:val="clear" w:color="auto" w:fill="DDEBF7"/>
          </w:tcPr>
          <w:p w14:paraId="060A7550" w14:textId="77777777" w:rsidR="006C0CFF" w:rsidRPr="00071A7F" w:rsidRDefault="006C0CFF" w:rsidP="001456A2">
            <w:pPr>
              <w:rPr>
                <w:rFonts w:ascii="Tw Cen MT" w:eastAsia="Calibri" w:hAnsi="Tw Cen MT" w:cs="Times New Roman"/>
                <w:sz w:val="20"/>
                <w:szCs w:val="20"/>
                <w:lang w:val="en-ID"/>
              </w:rPr>
            </w:pPr>
            <w:r w:rsidRPr="00071A7F">
              <w:rPr>
                <w:rFonts w:eastAsiaTheme="minorEastAsia" w:cstheme="minorHAnsi"/>
                <w:sz w:val="20"/>
                <w:szCs w:val="20"/>
              </w:rPr>
              <w:t>District govt is developing MoU with BRGM</w:t>
            </w:r>
          </w:p>
        </w:tc>
        <w:tc>
          <w:tcPr>
            <w:tcW w:w="1697" w:type="dxa"/>
            <w:tcBorders>
              <w:top w:val="single" w:sz="4" w:space="0" w:color="auto"/>
              <w:left w:val="nil"/>
              <w:bottom w:val="single" w:sz="4" w:space="0" w:color="auto"/>
              <w:right w:val="single" w:sz="4" w:space="0" w:color="auto"/>
            </w:tcBorders>
            <w:shd w:val="clear" w:color="auto" w:fill="DDEBF7"/>
          </w:tcPr>
          <w:p w14:paraId="5A433848" w14:textId="4B3A67D4" w:rsidR="006C0CFF" w:rsidRPr="00071A7F" w:rsidRDefault="006C0CFF" w:rsidP="001456A2">
            <w:pPr>
              <w:rPr>
                <w:bCs/>
                <w:sz w:val="20"/>
                <w:szCs w:val="20"/>
                <w:lang w:eastAsia="nl-NL"/>
              </w:rPr>
            </w:pPr>
            <w:r w:rsidRPr="00071A7F">
              <w:rPr>
                <w:rFonts w:ascii="Calibri" w:hAnsi="Calibri" w:cs="Calibri"/>
                <w:sz w:val="20"/>
                <w:szCs w:val="20"/>
              </w:rPr>
              <w:t xml:space="preserve">2.2.2.1 District government collaborates with </w:t>
            </w:r>
            <w:bookmarkStart w:id="59" w:name="_Hlk91249952"/>
            <w:r w:rsidRPr="00071A7F">
              <w:rPr>
                <w:rFonts w:ascii="Calibri" w:hAnsi="Calibri" w:cs="Calibri"/>
                <w:sz w:val="20"/>
                <w:szCs w:val="20"/>
              </w:rPr>
              <w:t>BRGM for canal blocking design and constructions in private lands</w:t>
            </w:r>
            <w:bookmarkEnd w:id="59"/>
            <w:r w:rsidR="00103278" w:rsidRPr="00071A7F">
              <w:rPr>
                <w:rFonts w:ascii="Calibri" w:hAnsi="Calibri" w:cs="Calibri"/>
                <w:sz w:val="20"/>
                <w:szCs w:val="20"/>
              </w:rPr>
              <w:t xml:space="preserve"> (2.3a)</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5FD3012A" w14:textId="77777777" w:rsidR="006C0CFF" w:rsidRPr="00071A7F" w:rsidRDefault="006C0CFF" w:rsidP="001456A2">
            <w:pPr>
              <w:rPr>
                <w:bCs/>
                <w:sz w:val="20"/>
                <w:szCs w:val="20"/>
                <w:lang w:eastAsia="nl-NL"/>
              </w:rPr>
            </w:pPr>
            <w:r w:rsidRPr="00071A7F">
              <w:rPr>
                <w:rFonts w:eastAsiaTheme="minorEastAsia" w:cstheme="minorHAnsi"/>
                <w:sz w:val="20"/>
                <w:szCs w:val="20"/>
              </w:rPr>
              <w:t>Public Work</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CE08E63" w14:textId="63F7BCF8" w:rsidR="006C0CFF" w:rsidRPr="00071A7F" w:rsidRDefault="006C0CFF" w:rsidP="001456A2">
            <w:pPr>
              <w:rPr>
                <w:b/>
                <w:bCs/>
                <w:i/>
                <w:iCs/>
                <w:sz w:val="20"/>
                <w:szCs w:val="20"/>
                <w:lang w:eastAsia="nl-NL"/>
              </w:rPr>
            </w:pPr>
            <w:r w:rsidRPr="00071A7F">
              <w:rPr>
                <w:b/>
                <w:bCs/>
                <w:i/>
                <w:iCs/>
                <w:sz w:val="20"/>
                <w:szCs w:val="20"/>
                <w:lang w:eastAsia="nl-NL"/>
              </w:rPr>
              <w:t xml:space="preserve">Facilitation and field activities towards rewetting </w:t>
            </w:r>
          </w:p>
          <w:p w14:paraId="0DC3358C" w14:textId="77777777" w:rsidR="006C0CFF" w:rsidRPr="00071A7F" w:rsidRDefault="006C0CFF" w:rsidP="001456A2">
            <w:pPr>
              <w:rPr>
                <w:sz w:val="20"/>
                <w:szCs w:val="20"/>
                <w:lang w:eastAsia="nl-NL"/>
              </w:rPr>
            </w:pPr>
          </w:p>
          <w:p w14:paraId="14E9FD93" w14:textId="77777777" w:rsidR="006C0CFF" w:rsidRPr="00071A7F" w:rsidRDefault="006C0CFF" w:rsidP="001456A2">
            <w:pPr>
              <w:rPr>
                <w:sz w:val="20"/>
                <w:szCs w:val="20"/>
                <w:lang w:eastAsia="nl-NL"/>
              </w:rPr>
            </w:pPr>
            <w:r w:rsidRPr="00071A7F">
              <w:rPr>
                <w:sz w:val="20"/>
                <w:szCs w:val="20"/>
                <w:lang w:eastAsia="nl-NL"/>
              </w:rPr>
              <w:t>a) Organize meeting among PUPR, MSWG with BRGM to build canal blocking design.</w:t>
            </w:r>
          </w:p>
          <w:p w14:paraId="6FB1AF57" w14:textId="77777777" w:rsidR="006C0CFF" w:rsidRPr="00071A7F" w:rsidRDefault="006C0CFF" w:rsidP="001456A2">
            <w:pPr>
              <w:rPr>
                <w:sz w:val="20"/>
                <w:szCs w:val="20"/>
                <w:lang w:eastAsia="nl-NL"/>
              </w:rPr>
            </w:pPr>
          </w:p>
          <w:p w14:paraId="0EA08CA0" w14:textId="77777777" w:rsidR="006C0CFF" w:rsidRPr="00071A7F" w:rsidRDefault="006C0CFF" w:rsidP="001456A2">
            <w:pPr>
              <w:rPr>
                <w:bCs/>
                <w:sz w:val="20"/>
                <w:szCs w:val="20"/>
              </w:rPr>
            </w:pPr>
            <w:r w:rsidRPr="00071A7F">
              <w:rPr>
                <w:sz w:val="20"/>
                <w:szCs w:val="20"/>
                <w:lang w:eastAsia="nl-NL"/>
              </w:rPr>
              <w:t>b) Organize field-visit at the field level to build canal blocking together with PUPR, MSWG and BRGM.</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03F9EE1" w14:textId="77777777" w:rsidR="006C0CFF" w:rsidRPr="00071A7F" w:rsidRDefault="006C0CFF" w:rsidP="001456A2">
            <w:pPr>
              <w:rPr>
                <w:bCs/>
                <w:sz w:val="20"/>
                <w:szCs w:val="20"/>
              </w:rPr>
            </w:pPr>
            <w:r w:rsidRPr="00071A7F">
              <w:rPr>
                <w:rFonts w:eastAsiaTheme="minorEastAsia" w:cstheme="minorHAnsi"/>
                <w:sz w:val="20"/>
                <w:szCs w:val="20"/>
              </w:rPr>
              <w:t>Ketapang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63BF05E3" w14:textId="77777777" w:rsidR="006C0CFF" w:rsidRPr="00071A7F" w:rsidRDefault="006C0CFF" w:rsidP="001456A2">
            <w:pPr>
              <w:rPr>
                <w:bCs/>
                <w:sz w:val="20"/>
                <w:szCs w:val="20"/>
                <w:lang w:eastAsia="nl-NL"/>
              </w:rPr>
            </w:pPr>
            <w:r w:rsidRPr="00071A7F">
              <w:rPr>
                <w:rFonts w:eastAsiaTheme="minorEastAsia"/>
                <w:sz w:val="20"/>
                <w:szCs w:val="20"/>
              </w:rPr>
              <w:t>Neutral</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251C1BD" w14:textId="77777777" w:rsidR="006C0CFF" w:rsidRPr="00071A7F" w:rsidRDefault="006C0CFF" w:rsidP="001456A2">
            <w:pPr>
              <w:rPr>
                <w:bCs/>
                <w:sz w:val="20"/>
                <w:szCs w:val="20"/>
                <w:lang w:eastAsia="nl-NL"/>
              </w:rPr>
            </w:pPr>
            <w:r w:rsidRPr="00071A7F">
              <w:rPr>
                <w:sz w:val="20"/>
                <w:szCs w:val="20"/>
                <w:lang w:eastAsia="nl-NL"/>
              </w:rPr>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5823533"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40161089" w14:textId="77777777" w:rsidTr="55E56FA2">
        <w:trPr>
          <w:gridAfter w:val="1"/>
          <w:wAfter w:w="16" w:type="dxa"/>
          <w:trHeight w:val="943"/>
        </w:trPr>
        <w:tc>
          <w:tcPr>
            <w:tcW w:w="1802" w:type="dxa"/>
            <w:vMerge/>
          </w:tcPr>
          <w:p w14:paraId="7359AA00"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1DBC44D" w14:textId="615AE1D0" w:rsidR="006C0CFF" w:rsidRPr="00071A7F" w:rsidRDefault="14C090A6" w:rsidP="55E56FA2">
            <w:pPr>
              <w:rPr>
                <w:sz w:val="20"/>
                <w:szCs w:val="20"/>
                <w:lang w:eastAsia="nl-NL"/>
              </w:rPr>
            </w:pPr>
            <w:r w:rsidRPr="55E56FA2">
              <w:rPr>
                <w:rFonts w:ascii="Calibri" w:hAnsi="Calibri" w:cs="Calibri"/>
                <w:sz w:val="20"/>
                <w:szCs w:val="20"/>
              </w:rPr>
              <w:t>2.2.3. KPH implements and collaborates with other landscape actors (e.g. BRGM) for the restoration plans in the respective areas (SFL) incl HDs</w:t>
            </w:r>
            <w:r w:rsidR="491EBCC2" w:rsidRPr="55E56FA2">
              <w:rPr>
                <w:rFonts w:ascii="Calibri" w:hAnsi="Calibri" w:cs="Calibri"/>
                <w:sz w:val="20"/>
                <w:szCs w:val="20"/>
              </w:rPr>
              <w:t xml:space="preserve"> (</w:t>
            </w:r>
            <w:r w:rsidR="0770A46F" w:rsidRPr="55E56FA2">
              <w:rPr>
                <w:rFonts w:ascii="Calibri" w:hAnsi="Calibri" w:cs="Calibri"/>
                <w:sz w:val="20"/>
                <w:szCs w:val="20"/>
              </w:rPr>
              <w:t>F</w:t>
            </w:r>
            <w:r w:rsidR="491EBCC2" w:rsidRPr="55E56FA2">
              <w:rPr>
                <w:rFonts w:ascii="Calibri" w:hAnsi="Calibri" w:cs="Calibri"/>
                <w:sz w:val="20"/>
                <w:szCs w:val="20"/>
              </w:rPr>
              <w:t>2.4b)</w:t>
            </w:r>
          </w:p>
        </w:tc>
        <w:tc>
          <w:tcPr>
            <w:tcW w:w="1646" w:type="dxa"/>
            <w:tcBorders>
              <w:top w:val="single" w:sz="4" w:space="0" w:color="auto"/>
              <w:left w:val="nil"/>
              <w:bottom w:val="single" w:sz="4" w:space="0" w:color="auto"/>
              <w:right w:val="single" w:sz="4" w:space="0" w:color="auto"/>
            </w:tcBorders>
            <w:shd w:val="clear" w:color="auto" w:fill="DDEBF7"/>
          </w:tcPr>
          <w:p w14:paraId="77069303" w14:textId="77777777" w:rsidR="006C0CFF" w:rsidRPr="00071A7F" w:rsidRDefault="006C0CFF" w:rsidP="001456A2">
            <w:pPr>
              <w:rPr>
                <w:rFonts w:ascii="Tw Cen MT" w:eastAsia="Calibri" w:hAnsi="Tw Cen MT" w:cs="Times New Roman"/>
                <w:sz w:val="20"/>
                <w:szCs w:val="20"/>
                <w:lang w:val="en-ID"/>
              </w:rPr>
            </w:pPr>
            <w:r w:rsidRPr="00071A7F">
              <w:rPr>
                <w:rFonts w:eastAsiaTheme="minorEastAsia" w:cstheme="minorHAnsi"/>
                <w:sz w:val="20"/>
                <w:szCs w:val="20"/>
              </w:rPr>
              <w:t>KPH includes three HDs as part of the long-term plan</w:t>
            </w:r>
          </w:p>
        </w:tc>
        <w:tc>
          <w:tcPr>
            <w:tcW w:w="1697" w:type="dxa"/>
            <w:tcBorders>
              <w:top w:val="single" w:sz="4" w:space="0" w:color="auto"/>
              <w:left w:val="nil"/>
              <w:bottom w:val="single" w:sz="4" w:space="0" w:color="auto"/>
              <w:right w:val="single" w:sz="4" w:space="0" w:color="auto"/>
            </w:tcBorders>
            <w:shd w:val="clear" w:color="auto" w:fill="DDEBF7"/>
          </w:tcPr>
          <w:p w14:paraId="5242E083" w14:textId="07D9753A" w:rsidR="006C0CFF" w:rsidRPr="00071A7F" w:rsidRDefault="14C090A6" w:rsidP="55E56FA2">
            <w:pPr>
              <w:rPr>
                <w:sz w:val="20"/>
                <w:szCs w:val="20"/>
                <w:lang w:eastAsia="nl-NL"/>
              </w:rPr>
            </w:pPr>
            <w:r w:rsidRPr="55E56FA2">
              <w:rPr>
                <w:rFonts w:ascii="Calibri" w:hAnsi="Calibri" w:cs="Calibri"/>
                <w:sz w:val="20"/>
                <w:szCs w:val="20"/>
              </w:rPr>
              <w:t>2.2.3.1 KPH incorporates peatland restoration in their management plans for the state-forest lands in the landscape, incl HDs</w:t>
            </w:r>
            <w:r w:rsidR="491EBCC2" w:rsidRPr="55E56FA2">
              <w:rPr>
                <w:rFonts w:ascii="Calibri" w:hAnsi="Calibri" w:cs="Calibri"/>
                <w:sz w:val="20"/>
                <w:szCs w:val="20"/>
              </w:rPr>
              <w:t xml:space="preserve"> (</w:t>
            </w:r>
            <w:r w:rsidR="4B1654E3" w:rsidRPr="55E56FA2">
              <w:rPr>
                <w:rFonts w:ascii="Calibri" w:hAnsi="Calibri" w:cs="Calibri"/>
                <w:sz w:val="20"/>
                <w:szCs w:val="20"/>
              </w:rPr>
              <w:t>F</w:t>
            </w:r>
            <w:r w:rsidR="491EBCC2" w:rsidRPr="55E56FA2">
              <w:rPr>
                <w:rFonts w:ascii="Calibri" w:hAnsi="Calibri" w:cs="Calibri"/>
                <w:sz w:val="20"/>
                <w:szCs w:val="20"/>
              </w:rPr>
              <w:t>2.4a)</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6AABD655" w14:textId="77777777" w:rsidR="006C0CFF" w:rsidRPr="00071A7F" w:rsidRDefault="006C0CFF" w:rsidP="001456A2">
            <w:pPr>
              <w:rPr>
                <w:bCs/>
                <w:sz w:val="20"/>
                <w:szCs w:val="20"/>
                <w:lang w:eastAsia="nl-NL"/>
              </w:rPr>
            </w:pPr>
            <w:r w:rsidRPr="00071A7F">
              <w:rPr>
                <w:rFonts w:eastAsiaTheme="minorEastAsia" w:cstheme="minorHAnsi"/>
                <w:sz w:val="20"/>
                <w:szCs w:val="20"/>
              </w:rPr>
              <w:t>KPH</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4A656D" w14:textId="15EBD3EE" w:rsidR="006C0CFF" w:rsidRPr="00071A7F" w:rsidRDefault="006C0CFF" w:rsidP="001456A2">
            <w:pPr>
              <w:rPr>
                <w:rFonts w:ascii="Calibri" w:hAnsi="Calibri" w:cs="Calibri"/>
                <w:sz w:val="20"/>
                <w:szCs w:val="20"/>
              </w:rPr>
            </w:pPr>
            <w:r w:rsidRPr="00071A7F">
              <w:rPr>
                <w:b/>
                <w:bCs/>
                <w:i/>
                <w:iCs/>
                <w:sz w:val="20"/>
                <w:szCs w:val="20"/>
                <w:lang w:eastAsia="nl-NL"/>
              </w:rPr>
              <w:t>Facilitation to relevant stakeholders and field activities towards rewetting</w:t>
            </w:r>
          </w:p>
          <w:p w14:paraId="0A21EBAE" w14:textId="77777777" w:rsidR="006C0CFF" w:rsidRPr="00071A7F" w:rsidRDefault="006C0CFF" w:rsidP="001456A2">
            <w:pPr>
              <w:rPr>
                <w:rFonts w:ascii="Calibri" w:hAnsi="Calibri" w:cs="Calibri"/>
                <w:sz w:val="20"/>
                <w:szCs w:val="20"/>
              </w:rPr>
            </w:pPr>
          </w:p>
          <w:p w14:paraId="525B26F6" w14:textId="0CACC8F9" w:rsidR="006C0CFF" w:rsidRPr="00071A7F" w:rsidRDefault="14C090A6" w:rsidP="001456A2">
            <w:pPr>
              <w:rPr>
                <w:rFonts w:ascii="Calibri" w:hAnsi="Calibri" w:cs="Calibri"/>
                <w:sz w:val="20"/>
                <w:szCs w:val="20"/>
              </w:rPr>
            </w:pPr>
            <w:r w:rsidRPr="55E56FA2">
              <w:rPr>
                <w:rFonts w:ascii="Calibri" w:hAnsi="Calibri" w:cs="Calibri"/>
                <w:sz w:val="20"/>
                <w:szCs w:val="20"/>
              </w:rPr>
              <w:t>a) Organize meetings</w:t>
            </w:r>
            <w:r w:rsidR="09030DE2" w:rsidRPr="55E56FA2">
              <w:rPr>
                <w:rFonts w:ascii="Calibri" w:hAnsi="Calibri" w:cs="Calibri"/>
                <w:sz w:val="20"/>
                <w:szCs w:val="20"/>
              </w:rPr>
              <w:t xml:space="preserve"> in the landscape</w:t>
            </w:r>
            <w:r w:rsidRPr="55E56FA2">
              <w:rPr>
                <w:rFonts w:ascii="Calibri" w:hAnsi="Calibri" w:cs="Calibri"/>
                <w:sz w:val="20"/>
                <w:szCs w:val="20"/>
              </w:rPr>
              <w:t xml:space="preserve"> between BRGM, KPH, LPHD and MSWG to develop rewetting at state forest in PHU P-P.</w:t>
            </w:r>
          </w:p>
          <w:p w14:paraId="0DF2806A" w14:textId="77777777" w:rsidR="006C0CFF" w:rsidRPr="00071A7F" w:rsidRDefault="006C0CFF" w:rsidP="001456A2">
            <w:pPr>
              <w:rPr>
                <w:rFonts w:ascii="Calibri" w:hAnsi="Calibri" w:cs="Calibri"/>
                <w:sz w:val="20"/>
                <w:szCs w:val="20"/>
              </w:rPr>
            </w:pPr>
          </w:p>
          <w:p w14:paraId="2B351C34" w14:textId="77777777" w:rsidR="006C0CFF" w:rsidRPr="00071A7F" w:rsidRDefault="006C0CFF" w:rsidP="001456A2">
            <w:pPr>
              <w:rPr>
                <w:bCs/>
                <w:sz w:val="20"/>
                <w:szCs w:val="20"/>
              </w:rPr>
            </w:pPr>
            <w:r w:rsidRPr="00071A7F">
              <w:rPr>
                <w:sz w:val="20"/>
                <w:szCs w:val="20"/>
                <w:lang w:eastAsia="nl-NL"/>
              </w:rPr>
              <w:t>b) Organize the field-visit to build canal blocking together with KPH, LPHD, MSWG and BRGM.</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F87CB7C" w14:textId="77777777" w:rsidR="006C0CFF" w:rsidRPr="00071A7F" w:rsidRDefault="006C0CFF" w:rsidP="001456A2">
            <w:pPr>
              <w:rPr>
                <w:bCs/>
                <w:sz w:val="20"/>
                <w:szCs w:val="20"/>
              </w:rPr>
            </w:pPr>
            <w:r w:rsidRPr="00071A7F">
              <w:rPr>
                <w:rFonts w:eastAsiaTheme="minorEastAsia" w:cstheme="minorHAnsi"/>
                <w:sz w:val="20"/>
                <w:szCs w:val="20"/>
              </w:rPr>
              <w:t>Ketapang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079630A9" w14:textId="77777777" w:rsidR="006C0CFF" w:rsidRPr="00071A7F" w:rsidRDefault="006C0CFF" w:rsidP="001456A2">
            <w:pPr>
              <w:rPr>
                <w:bCs/>
                <w:sz w:val="20"/>
                <w:szCs w:val="20"/>
                <w:lang w:eastAsia="nl-NL"/>
              </w:rPr>
            </w:pPr>
            <w:r w:rsidRPr="00071A7F">
              <w:rPr>
                <w:rFonts w:eastAsiaTheme="minorEastAsia"/>
                <w:sz w:val="20"/>
                <w:szCs w:val="20"/>
              </w:rPr>
              <w:t>Neutral</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7D58A5A" w14:textId="77777777" w:rsidR="006C0CFF" w:rsidRPr="00071A7F" w:rsidRDefault="006C0CFF" w:rsidP="001456A2">
            <w:pPr>
              <w:rPr>
                <w:bCs/>
                <w:sz w:val="20"/>
                <w:szCs w:val="20"/>
                <w:lang w:eastAsia="nl-NL"/>
              </w:rPr>
            </w:pPr>
            <w:r w:rsidRPr="00071A7F">
              <w:rPr>
                <w:sz w:val="20"/>
                <w:szCs w:val="20"/>
                <w:lang w:eastAsia="nl-NL"/>
              </w:rPr>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4629790F"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58D18470" w14:textId="77777777" w:rsidTr="55E56FA2">
        <w:trPr>
          <w:gridAfter w:val="1"/>
          <w:wAfter w:w="16" w:type="dxa"/>
          <w:trHeight w:val="943"/>
        </w:trPr>
        <w:tc>
          <w:tcPr>
            <w:tcW w:w="1802" w:type="dxa"/>
            <w:vMerge/>
          </w:tcPr>
          <w:p w14:paraId="29853AAD"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7728CFB1" w14:textId="4F22D49A" w:rsidR="006C0CFF" w:rsidRPr="00071A7F" w:rsidRDefault="006C0CFF" w:rsidP="001456A2">
            <w:pPr>
              <w:rPr>
                <w:bCs/>
                <w:sz w:val="20"/>
                <w:szCs w:val="20"/>
                <w:lang w:eastAsia="nl-NL"/>
              </w:rPr>
            </w:pPr>
            <w:r w:rsidRPr="00071A7F">
              <w:rPr>
                <w:rFonts w:ascii="Calibri" w:hAnsi="Calibri" w:cs="Calibri"/>
                <w:sz w:val="20"/>
                <w:szCs w:val="20"/>
              </w:rPr>
              <w:t>2.2.4 Ketapang MSWG provide</w:t>
            </w:r>
            <w:r w:rsidR="00456813" w:rsidRPr="00071A7F">
              <w:rPr>
                <w:rFonts w:ascii="Calibri" w:hAnsi="Calibri" w:cs="Calibri"/>
                <w:sz w:val="20"/>
                <w:szCs w:val="20"/>
              </w:rPr>
              <w:t>s</w:t>
            </w:r>
            <w:r w:rsidRPr="00071A7F">
              <w:rPr>
                <w:rFonts w:ascii="Calibri" w:hAnsi="Calibri" w:cs="Calibri"/>
                <w:sz w:val="20"/>
                <w:szCs w:val="20"/>
              </w:rPr>
              <w:t xml:space="preserve"> space for discussions</w:t>
            </w:r>
            <w:r w:rsidR="006C12D8" w:rsidRPr="00071A7F">
              <w:rPr>
                <w:rFonts w:ascii="Calibri" w:hAnsi="Calibri" w:cs="Calibri"/>
                <w:sz w:val="20"/>
                <w:szCs w:val="20"/>
              </w:rPr>
              <w:t xml:space="preserve"> &amp; </w:t>
            </w:r>
            <w:r w:rsidRPr="00071A7F">
              <w:rPr>
                <w:rFonts w:ascii="Calibri" w:hAnsi="Calibri" w:cs="Calibri"/>
                <w:sz w:val="20"/>
                <w:szCs w:val="20"/>
              </w:rPr>
              <w:t xml:space="preserve">negotiations, </w:t>
            </w:r>
            <w:r w:rsidR="00456813" w:rsidRPr="00071A7F">
              <w:rPr>
                <w:rFonts w:ascii="Calibri" w:hAnsi="Calibri" w:cs="Calibri"/>
                <w:sz w:val="20"/>
                <w:szCs w:val="20"/>
              </w:rPr>
              <w:t xml:space="preserve">and </w:t>
            </w:r>
            <w:r w:rsidR="00DF7510" w:rsidRPr="00071A7F">
              <w:rPr>
                <w:rFonts w:ascii="Calibri" w:hAnsi="Calibri" w:cs="Calibri"/>
                <w:sz w:val="20"/>
                <w:szCs w:val="20"/>
              </w:rPr>
              <w:lastRenderedPageBreak/>
              <w:t>facilitates</w:t>
            </w:r>
            <w:r w:rsidR="00456813" w:rsidRPr="00071A7F">
              <w:rPr>
                <w:rFonts w:ascii="Calibri" w:hAnsi="Calibri" w:cs="Calibri"/>
                <w:sz w:val="20"/>
                <w:szCs w:val="20"/>
              </w:rPr>
              <w:t xml:space="preserve"> in the set-up of collaboration on implementation</w:t>
            </w:r>
            <w:r w:rsidR="0002158E" w:rsidRPr="00071A7F">
              <w:rPr>
                <w:rFonts w:ascii="Calibri" w:hAnsi="Calibri" w:cs="Calibri"/>
                <w:sz w:val="20"/>
                <w:szCs w:val="20"/>
              </w:rPr>
              <w:t xml:space="preserve"> (of restoration and peatland ssmart practices</w:t>
            </w:r>
            <w:r w:rsidR="00456813" w:rsidRPr="00071A7F">
              <w:rPr>
                <w:rFonts w:ascii="Calibri" w:hAnsi="Calibri" w:cs="Calibri"/>
                <w:sz w:val="20"/>
                <w:szCs w:val="20"/>
              </w:rPr>
              <w:t xml:space="preserve"> </w:t>
            </w:r>
            <w:r w:rsidR="00103278" w:rsidRPr="00071A7F">
              <w:rPr>
                <w:rFonts w:ascii="Calibri" w:hAnsi="Calibri" w:cs="Calibri"/>
                <w:sz w:val="20"/>
                <w:szCs w:val="20"/>
              </w:rPr>
              <w:t>(2.5b)</w:t>
            </w:r>
          </w:p>
        </w:tc>
        <w:tc>
          <w:tcPr>
            <w:tcW w:w="1646" w:type="dxa"/>
            <w:tcBorders>
              <w:top w:val="single" w:sz="4" w:space="0" w:color="auto"/>
              <w:left w:val="nil"/>
              <w:bottom w:val="single" w:sz="4" w:space="0" w:color="auto"/>
              <w:right w:val="single" w:sz="4" w:space="0" w:color="auto"/>
            </w:tcBorders>
            <w:shd w:val="clear" w:color="auto" w:fill="DDEBF7"/>
          </w:tcPr>
          <w:p w14:paraId="73B4B920" w14:textId="77777777" w:rsidR="006C0CFF" w:rsidRPr="00071A7F" w:rsidRDefault="006C0CFF" w:rsidP="001456A2">
            <w:pPr>
              <w:rPr>
                <w:sz w:val="20"/>
                <w:szCs w:val="20"/>
                <w:lang w:eastAsia="nl-NL"/>
              </w:rPr>
            </w:pPr>
            <w:r w:rsidRPr="00071A7F">
              <w:rPr>
                <w:sz w:val="20"/>
                <w:szCs w:val="20"/>
                <w:lang w:eastAsia="nl-NL"/>
              </w:rPr>
              <w:lastRenderedPageBreak/>
              <w:t xml:space="preserve">Ketapang MSWG has been established and has initiated discussions on fire </w:t>
            </w:r>
            <w:r w:rsidRPr="00071A7F">
              <w:rPr>
                <w:sz w:val="20"/>
                <w:szCs w:val="20"/>
                <w:lang w:eastAsia="nl-NL"/>
              </w:rPr>
              <w:lastRenderedPageBreak/>
              <w:t xml:space="preserve">prevention and peatland restoration for PP landscape. </w:t>
            </w:r>
          </w:p>
          <w:p w14:paraId="772EFC54" w14:textId="77777777" w:rsidR="006C0CFF" w:rsidRPr="00071A7F" w:rsidRDefault="006C0CFF" w:rsidP="001456A2">
            <w:pPr>
              <w:rPr>
                <w:rFonts w:ascii="Tw Cen MT" w:eastAsia="Calibri" w:hAnsi="Tw Cen MT" w:cs="Times New Roman"/>
                <w:sz w:val="20"/>
                <w:szCs w:val="20"/>
                <w:lang w:val="en-ID"/>
              </w:rPr>
            </w:pPr>
          </w:p>
        </w:tc>
        <w:tc>
          <w:tcPr>
            <w:tcW w:w="1697" w:type="dxa"/>
            <w:tcBorders>
              <w:top w:val="single" w:sz="4" w:space="0" w:color="auto"/>
              <w:left w:val="nil"/>
              <w:bottom w:val="single" w:sz="4" w:space="0" w:color="auto"/>
              <w:right w:val="single" w:sz="4" w:space="0" w:color="auto"/>
            </w:tcBorders>
            <w:shd w:val="clear" w:color="auto" w:fill="DDEBF7"/>
          </w:tcPr>
          <w:p w14:paraId="60931E85" w14:textId="132E00E5" w:rsidR="006C0CFF" w:rsidRPr="00071A7F" w:rsidRDefault="00F228CA" w:rsidP="001456A2">
            <w:pPr>
              <w:rPr>
                <w:bCs/>
                <w:sz w:val="20"/>
                <w:szCs w:val="20"/>
                <w:lang w:eastAsia="nl-NL"/>
              </w:rPr>
            </w:pPr>
            <w:r w:rsidRPr="00071A7F">
              <w:rPr>
                <w:rFonts w:ascii="Calibri" w:hAnsi="Calibri" w:cs="Calibri"/>
                <w:sz w:val="20"/>
                <w:szCs w:val="20"/>
              </w:rPr>
              <w:lastRenderedPageBreak/>
              <w:t xml:space="preserve">2.2.4.1  </w:t>
            </w:r>
            <w:r w:rsidR="00DF7510" w:rsidRPr="00071A7F">
              <w:rPr>
                <w:rFonts w:ascii="Calibri" w:hAnsi="Calibri" w:cs="Calibri"/>
                <w:sz w:val="20"/>
                <w:szCs w:val="20"/>
              </w:rPr>
              <w:t xml:space="preserve"> Ketapang MSWG bridges landscape and district stakeholders and </w:t>
            </w:r>
            <w:r w:rsidR="00DF7510" w:rsidRPr="00071A7F">
              <w:rPr>
                <w:rFonts w:ascii="Calibri" w:hAnsi="Calibri" w:cs="Calibri"/>
                <w:sz w:val="20"/>
                <w:szCs w:val="20"/>
              </w:rPr>
              <w:lastRenderedPageBreak/>
              <w:t xml:space="preserve">facilitates/assists in setting up collaborative efforts across stakeholders </w:t>
            </w:r>
            <w:r w:rsidR="00103278" w:rsidRPr="00071A7F">
              <w:rPr>
                <w:rFonts w:ascii="Calibri" w:hAnsi="Calibri" w:cs="Calibri"/>
                <w:sz w:val="20"/>
                <w:szCs w:val="20"/>
              </w:rPr>
              <w:t xml:space="preserve"> (2.5b)</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0706C5D6" w14:textId="77777777" w:rsidR="006C0CFF" w:rsidRPr="00071A7F" w:rsidRDefault="006C0CFF" w:rsidP="001456A2">
            <w:pPr>
              <w:rPr>
                <w:bCs/>
                <w:sz w:val="20"/>
                <w:szCs w:val="20"/>
                <w:lang w:eastAsia="nl-NL"/>
              </w:rPr>
            </w:pPr>
            <w:r w:rsidRPr="00071A7F">
              <w:rPr>
                <w:rFonts w:eastAsiaTheme="minorEastAsia" w:cstheme="minorHAnsi"/>
                <w:sz w:val="20"/>
                <w:szCs w:val="20"/>
              </w:rPr>
              <w:lastRenderedPageBreak/>
              <w:t>Multi-stakeholders under MS WG</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9E05D56" w14:textId="49A5E957" w:rsidR="006C0CFF" w:rsidRPr="00071A7F" w:rsidRDefault="006C0CFF" w:rsidP="001456A2">
            <w:pPr>
              <w:rPr>
                <w:rFonts w:eastAsiaTheme="minorEastAsia" w:cstheme="minorHAnsi"/>
                <w:b/>
                <w:bCs/>
                <w:i/>
                <w:iCs/>
                <w:sz w:val="20"/>
                <w:szCs w:val="20"/>
              </w:rPr>
            </w:pPr>
            <w:r w:rsidRPr="00071A7F">
              <w:rPr>
                <w:rFonts w:eastAsiaTheme="minorEastAsia" w:cstheme="minorHAnsi"/>
                <w:b/>
                <w:bCs/>
                <w:i/>
                <w:iCs/>
                <w:sz w:val="20"/>
                <w:szCs w:val="20"/>
              </w:rPr>
              <w:t>Facilitation</w:t>
            </w:r>
            <w:r w:rsidR="00946721" w:rsidRPr="00071A7F">
              <w:rPr>
                <w:rFonts w:eastAsiaTheme="minorEastAsia" w:cstheme="minorHAnsi"/>
                <w:b/>
                <w:bCs/>
                <w:i/>
                <w:iCs/>
                <w:sz w:val="20"/>
                <w:szCs w:val="20"/>
              </w:rPr>
              <w:t xml:space="preserve"> and support </w:t>
            </w:r>
            <w:r w:rsidRPr="00071A7F">
              <w:rPr>
                <w:rFonts w:eastAsiaTheme="minorEastAsia" w:cstheme="minorHAnsi"/>
                <w:b/>
                <w:bCs/>
                <w:i/>
                <w:iCs/>
                <w:sz w:val="20"/>
                <w:szCs w:val="20"/>
              </w:rPr>
              <w:t xml:space="preserve">for </w:t>
            </w:r>
            <w:r w:rsidR="00946721" w:rsidRPr="00071A7F">
              <w:rPr>
                <w:rFonts w:eastAsiaTheme="minorEastAsia" w:cstheme="minorHAnsi"/>
                <w:b/>
                <w:bCs/>
                <w:i/>
                <w:iCs/>
                <w:sz w:val="20"/>
                <w:szCs w:val="20"/>
              </w:rPr>
              <w:t xml:space="preserve">processes of </w:t>
            </w:r>
            <w:r w:rsidRPr="00071A7F">
              <w:rPr>
                <w:rFonts w:eastAsiaTheme="minorEastAsia" w:cstheme="minorHAnsi"/>
                <w:b/>
                <w:bCs/>
                <w:i/>
                <w:iCs/>
                <w:sz w:val="20"/>
                <w:szCs w:val="20"/>
              </w:rPr>
              <w:t xml:space="preserve">MSWG Ketapang </w:t>
            </w:r>
          </w:p>
          <w:p w14:paraId="1F6987BB" w14:textId="77777777" w:rsidR="006C0CFF" w:rsidRPr="00071A7F" w:rsidRDefault="006C0CFF" w:rsidP="001456A2">
            <w:pPr>
              <w:rPr>
                <w:rFonts w:eastAsiaTheme="minorEastAsia" w:cstheme="minorHAnsi"/>
                <w:sz w:val="20"/>
                <w:szCs w:val="20"/>
              </w:rPr>
            </w:pPr>
          </w:p>
          <w:p w14:paraId="2E88E275" w14:textId="2D364658" w:rsidR="006C0CFF" w:rsidRPr="00071A7F" w:rsidRDefault="006C0CFF" w:rsidP="001456A2">
            <w:pPr>
              <w:rPr>
                <w:rFonts w:eastAsiaTheme="minorEastAsia" w:cstheme="minorHAnsi"/>
                <w:sz w:val="20"/>
                <w:szCs w:val="20"/>
              </w:rPr>
            </w:pPr>
            <w:r w:rsidRPr="00071A7F">
              <w:rPr>
                <w:rFonts w:eastAsiaTheme="minorEastAsia" w:cstheme="minorHAnsi"/>
                <w:sz w:val="20"/>
                <w:szCs w:val="20"/>
              </w:rPr>
              <w:t xml:space="preserve">a) Organize serial meetings with MSWG involving district </w:t>
            </w:r>
            <w:r w:rsidRPr="00071A7F">
              <w:rPr>
                <w:rFonts w:eastAsiaTheme="minorEastAsia" w:cstheme="minorHAnsi"/>
                <w:sz w:val="20"/>
                <w:szCs w:val="20"/>
              </w:rPr>
              <w:lastRenderedPageBreak/>
              <w:t>stakeholders to collaborate on fire prevention through rewetting.</w:t>
            </w:r>
          </w:p>
          <w:p w14:paraId="163563F4" w14:textId="7325365D" w:rsidR="00946721" w:rsidRPr="00071A7F" w:rsidRDefault="00946721" w:rsidP="001456A2">
            <w:pPr>
              <w:rPr>
                <w:rFonts w:eastAsiaTheme="minorEastAsia" w:cstheme="minorHAnsi"/>
                <w:sz w:val="20"/>
                <w:szCs w:val="20"/>
              </w:rPr>
            </w:pPr>
            <w:r w:rsidRPr="00071A7F">
              <w:rPr>
                <w:rFonts w:eastAsiaTheme="minorEastAsia" w:cstheme="minorHAnsi"/>
                <w:sz w:val="20"/>
                <w:szCs w:val="20"/>
              </w:rPr>
              <w:t xml:space="preserve">b) Conduct regular coordination meetings for the core team </w:t>
            </w:r>
          </w:p>
          <w:p w14:paraId="54646DF5" w14:textId="77777777" w:rsidR="006C0CFF" w:rsidRPr="00071A7F" w:rsidRDefault="006C0CFF" w:rsidP="001456A2">
            <w:pPr>
              <w:rPr>
                <w:bCs/>
                <w:sz w:val="20"/>
                <w:szCs w:val="20"/>
              </w:rPr>
            </w:pP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BDB2679" w14:textId="77777777" w:rsidR="006C0CFF" w:rsidRPr="00071A7F" w:rsidRDefault="006C0CFF" w:rsidP="001456A2">
            <w:pPr>
              <w:rPr>
                <w:bCs/>
                <w:sz w:val="20"/>
                <w:szCs w:val="20"/>
              </w:rPr>
            </w:pPr>
            <w:r w:rsidRPr="00071A7F">
              <w:rPr>
                <w:rFonts w:eastAsiaTheme="minorEastAsia" w:cstheme="minorHAnsi"/>
                <w:sz w:val="20"/>
                <w:szCs w:val="20"/>
              </w:rPr>
              <w:lastRenderedPageBreak/>
              <w:t>Kalfor</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115FBAF7" w14:textId="77777777" w:rsidR="006C0CFF" w:rsidRPr="00071A7F" w:rsidRDefault="006C0CFF" w:rsidP="001456A2">
            <w:pPr>
              <w:rPr>
                <w:bCs/>
                <w:sz w:val="20"/>
                <w:szCs w:val="20"/>
                <w:lang w:eastAsia="nl-NL"/>
              </w:rPr>
            </w:pPr>
            <w:r w:rsidRPr="00071A7F">
              <w:rPr>
                <w:rFonts w:eastAsiaTheme="minorEastAsia"/>
                <w:sz w:val="20"/>
                <w:szCs w:val="20"/>
              </w:rPr>
              <w:t xml:space="preserve">Sensitive: encouraging and giving space for </w:t>
            </w:r>
            <w:r w:rsidRPr="00071A7F">
              <w:rPr>
                <w:rFonts w:eastAsiaTheme="minorEastAsia"/>
                <w:sz w:val="20"/>
                <w:szCs w:val="20"/>
              </w:rPr>
              <w:lastRenderedPageBreak/>
              <w:t>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0944264" w14:textId="77777777" w:rsidR="006C0CFF" w:rsidRPr="00071A7F" w:rsidRDefault="006C0CFF" w:rsidP="001456A2">
            <w:pPr>
              <w:rPr>
                <w:bCs/>
                <w:sz w:val="20"/>
                <w:szCs w:val="20"/>
                <w:lang w:eastAsia="nl-NL"/>
              </w:rPr>
            </w:pPr>
            <w:r w:rsidRPr="00071A7F">
              <w:rPr>
                <w:sz w:val="20"/>
                <w:szCs w:val="20"/>
                <w:lang w:eastAsia="nl-NL"/>
              </w:rPr>
              <w:lastRenderedPageBreak/>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2C3B3B1"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32EEF97C" w14:textId="77777777" w:rsidTr="55E56FA2">
        <w:trPr>
          <w:gridAfter w:val="1"/>
          <w:wAfter w:w="16" w:type="dxa"/>
          <w:trHeight w:val="943"/>
        </w:trPr>
        <w:tc>
          <w:tcPr>
            <w:tcW w:w="1802" w:type="dxa"/>
            <w:vMerge/>
          </w:tcPr>
          <w:p w14:paraId="78D28F55" w14:textId="77777777" w:rsidR="006C0CFF" w:rsidRPr="00071A7F" w:rsidRDefault="006C0CFF" w:rsidP="001456A2">
            <w:pPr>
              <w:rPr>
                <w:bCs/>
                <w:sz w:val="20"/>
                <w:szCs w:val="20"/>
                <w:lang w:val="nl-NL"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40D19721" w14:textId="36D35B57" w:rsidR="006C0CFF" w:rsidRPr="00071A7F" w:rsidRDefault="006C0CFF" w:rsidP="001456A2">
            <w:pPr>
              <w:rPr>
                <w:bCs/>
                <w:sz w:val="20"/>
                <w:szCs w:val="20"/>
                <w:lang w:eastAsia="nl-NL"/>
              </w:rPr>
            </w:pPr>
            <w:r w:rsidRPr="00071A7F">
              <w:rPr>
                <w:rFonts w:ascii="Calibri" w:hAnsi="Calibri" w:cs="Calibri"/>
                <w:sz w:val="20"/>
                <w:szCs w:val="20"/>
              </w:rPr>
              <w:t>2.2.5 BRGM  provides technical assistance, support and consultation  on the implementation of rewetting/ canal blocking by relevant agencies</w:t>
            </w:r>
            <w:r w:rsidR="00103278" w:rsidRPr="00071A7F">
              <w:rPr>
                <w:rFonts w:ascii="Calibri" w:hAnsi="Calibri" w:cs="Calibri"/>
                <w:sz w:val="20"/>
                <w:szCs w:val="20"/>
              </w:rPr>
              <w:t xml:space="preserve"> (2.6b)</w:t>
            </w:r>
          </w:p>
        </w:tc>
        <w:tc>
          <w:tcPr>
            <w:tcW w:w="1646" w:type="dxa"/>
            <w:tcBorders>
              <w:top w:val="single" w:sz="4" w:space="0" w:color="auto"/>
              <w:left w:val="nil"/>
              <w:bottom w:val="single" w:sz="4" w:space="0" w:color="auto"/>
              <w:right w:val="single" w:sz="4" w:space="0" w:color="auto"/>
            </w:tcBorders>
            <w:shd w:val="clear" w:color="auto" w:fill="DDEBF7"/>
          </w:tcPr>
          <w:p w14:paraId="439FB284" w14:textId="77777777" w:rsidR="006C0CFF" w:rsidRPr="00071A7F" w:rsidRDefault="006C0CFF" w:rsidP="001456A2">
            <w:pPr>
              <w:rPr>
                <w:rFonts w:ascii="Tw Cen MT" w:eastAsia="Calibri" w:hAnsi="Tw Cen MT" w:cs="Times New Roman"/>
                <w:sz w:val="20"/>
                <w:szCs w:val="20"/>
                <w:lang w:val="en-ID"/>
              </w:rPr>
            </w:pPr>
            <w:r w:rsidRPr="00071A7F">
              <w:rPr>
                <w:rFonts w:eastAsiaTheme="minorEastAsia" w:cstheme="minorHAnsi"/>
                <w:sz w:val="20"/>
                <w:szCs w:val="20"/>
              </w:rPr>
              <w:t>BRGM has initiated discussions on peatland restoration with the district govt</w:t>
            </w:r>
          </w:p>
        </w:tc>
        <w:tc>
          <w:tcPr>
            <w:tcW w:w="1697" w:type="dxa"/>
            <w:tcBorders>
              <w:top w:val="single" w:sz="4" w:space="0" w:color="auto"/>
              <w:left w:val="nil"/>
              <w:bottom w:val="single" w:sz="4" w:space="0" w:color="auto"/>
              <w:right w:val="single" w:sz="4" w:space="0" w:color="auto"/>
            </w:tcBorders>
            <w:shd w:val="clear" w:color="auto" w:fill="DDEBF7"/>
          </w:tcPr>
          <w:p w14:paraId="60905083" w14:textId="4C2765DB" w:rsidR="006C0CFF" w:rsidRPr="00071A7F" w:rsidRDefault="006C0CFF" w:rsidP="001456A2">
            <w:pPr>
              <w:rPr>
                <w:bCs/>
                <w:sz w:val="20"/>
                <w:szCs w:val="20"/>
                <w:lang w:eastAsia="nl-NL"/>
              </w:rPr>
            </w:pPr>
            <w:r w:rsidRPr="00071A7F">
              <w:rPr>
                <w:rFonts w:ascii="Calibri" w:hAnsi="Calibri" w:cs="Calibri"/>
                <w:sz w:val="20"/>
                <w:szCs w:val="20"/>
              </w:rPr>
              <w:t>2.2.5.1 BRGM has provided technical assistance on peatland restoration, especially on rewetting design, for PP landscape.</w:t>
            </w:r>
            <w:r w:rsidR="00103278" w:rsidRPr="00071A7F">
              <w:rPr>
                <w:rFonts w:ascii="Calibri" w:hAnsi="Calibri" w:cs="Calibri"/>
                <w:sz w:val="20"/>
                <w:szCs w:val="20"/>
              </w:rPr>
              <w:t xml:space="preserve"> (2.6b)</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1B6D9446" w14:textId="77777777" w:rsidR="006C0CFF" w:rsidRPr="00071A7F" w:rsidRDefault="006C0CFF" w:rsidP="001456A2">
            <w:pPr>
              <w:rPr>
                <w:bCs/>
                <w:sz w:val="20"/>
                <w:szCs w:val="20"/>
                <w:lang w:eastAsia="nl-NL"/>
              </w:rPr>
            </w:pPr>
            <w:r w:rsidRPr="00071A7F">
              <w:rPr>
                <w:rFonts w:eastAsiaTheme="minorEastAsia" w:cstheme="minorHAnsi"/>
                <w:sz w:val="20"/>
                <w:szCs w:val="20"/>
              </w:rPr>
              <w:t>BRGM</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5DDFD5F" w14:textId="2630CF47"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Engagement with BRGM and liaising BRGM with district stakeholders</w:t>
            </w:r>
          </w:p>
          <w:p w14:paraId="404E0B57" w14:textId="77777777" w:rsidR="006C0CFF" w:rsidRPr="00071A7F" w:rsidRDefault="006C0CFF" w:rsidP="001456A2">
            <w:pPr>
              <w:rPr>
                <w:rFonts w:ascii="Calibri" w:hAnsi="Calibri" w:cs="Calibri"/>
                <w:sz w:val="20"/>
                <w:szCs w:val="20"/>
              </w:rPr>
            </w:pPr>
          </w:p>
          <w:p w14:paraId="0D15DCAE" w14:textId="77777777" w:rsidR="006C0CFF" w:rsidRPr="00071A7F" w:rsidRDefault="006C0CFF" w:rsidP="001456A2">
            <w:pPr>
              <w:rPr>
                <w:sz w:val="20"/>
                <w:szCs w:val="20"/>
                <w:lang w:eastAsia="nl-NL"/>
              </w:rPr>
            </w:pPr>
            <w:r w:rsidRPr="00071A7F">
              <w:rPr>
                <w:rFonts w:ascii="Calibri" w:hAnsi="Calibri" w:cs="Calibri"/>
                <w:sz w:val="20"/>
                <w:szCs w:val="20"/>
              </w:rPr>
              <w:t>a) Sub-contract to BRGM (Peatland and Mangrove Restoration Agency): Conduct hydrological assessment and develop rewetting design.</w:t>
            </w:r>
          </w:p>
          <w:p w14:paraId="1ABFAB0C" w14:textId="77777777" w:rsidR="006C0CFF" w:rsidRPr="00071A7F" w:rsidRDefault="006C0CFF" w:rsidP="001456A2">
            <w:pPr>
              <w:rPr>
                <w:bCs/>
                <w:sz w:val="20"/>
                <w:szCs w:val="20"/>
              </w:rPr>
            </w:pPr>
            <w:r w:rsidRPr="00071A7F">
              <w:rPr>
                <w:sz w:val="20"/>
                <w:szCs w:val="20"/>
                <w:lang w:eastAsia="nl-NL"/>
              </w:rPr>
              <w:t>b) Technical workshops on rewetting and zonation of hydrological restorations.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611A8CD" w14:textId="77777777" w:rsidR="006C0CFF" w:rsidRPr="00071A7F" w:rsidRDefault="006C0CFF" w:rsidP="001456A2">
            <w:pPr>
              <w:rPr>
                <w:bCs/>
                <w:sz w:val="20"/>
                <w:szCs w:val="20"/>
              </w:rPr>
            </w:pPr>
            <w:r w:rsidRPr="00071A7F">
              <w:rPr>
                <w:rFonts w:eastAsiaTheme="minorEastAsia" w:cstheme="minorHAnsi"/>
                <w:sz w:val="20"/>
                <w:szCs w:val="20"/>
              </w:rPr>
              <w:t>Ketapang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2E859837" w14:textId="77777777" w:rsidR="006C0CFF" w:rsidRPr="00071A7F" w:rsidRDefault="006C0CFF" w:rsidP="001456A2">
            <w:pPr>
              <w:rPr>
                <w:bCs/>
                <w:sz w:val="20"/>
                <w:szCs w:val="20"/>
                <w:lang w:eastAsia="nl-NL"/>
              </w:rPr>
            </w:pPr>
            <w:r w:rsidRPr="00071A7F">
              <w:rPr>
                <w:rFonts w:eastAsiaTheme="minorEastAsia"/>
                <w:sz w:val="20"/>
                <w:szCs w:val="20"/>
              </w:rPr>
              <w:t>Neutral</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562D445B" w14:textId="77777777" w:rsidR="006C0CFF" w:rsidRPr="00071A7F" w:rsidRDefault="006C0CFF" w:rsidP="001456A2">
            <w:pPr>
              <w:rPr>
                <w:bCs/>
                <w:sz w:val="20"/>
                <w:szCs w:val="20"/>
                <w:lang w:eastAsia="nl-NL"/>
              </w:rPr>
            </w:pPr>
            <w:r w:rsidRPr="00071A7F">
              <w:rPr>
                <w:sz w:val="20"/>
                <w:szCs w:val="20"/>
                <w:lang w:eastAsia="nl-NL"/>
              </w:rPr>
              <w:t>A</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21A430C0" w14:textId="77777777" w:rsidR="006C0CFF" w:rsidRPr="00071A7F" w:rsidRDefault="006C0CFF" w:rsidP="001456A2">
            <w:pPr>
              <w:rPr>
                <w:b/>
                <w:bCs/>
                <w:sz w:val="20"/>
                <w:szCs w:val="20"/>
                <w:lang w:eastAsia="nl-NL"/>
              </w:rPr>
            </w:pPr>
            <w:r w:rsidRPr="00071A7F">
              <w:rPr>
                <w:sz w:val="20"/>
                <w:szCs w:val="20"/>
                <w:lang w:eastAsia="nl-NL"/>
              </w:rPr>
              <w:t>R</w:t>
            </w:r>
          </w:p>
        </w:tc>
      </w:tr>
      <w:tr w:rsidR="00071A7F" w:rsidRPr="00071A7F" w14:paraId="3DB691CA" w14:textId="77777777" w:rsidTr="55E56FA2">
        <w:trPr>
          <w:gridAfter w:val="1"/>
          <w:wAfter w:w="16" w:type="dxa"/>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4E5EBAE" w14:textId="77777777" w:rsidR="006C0CFF" w:rsidRPr="00071A7F" w:rsidRDefault="006C0CFF" w:rsidP="001456A2">
            <w:pPr>
              <w:rPr>
                <w:sz w:val="20"/>
                <w:szCs w:val="20"/>
                <w:lang w:eastAsia="nl-NL"/>
              </w:rPr>
            </w:pPr>
            <w:r w:rsidRPr="00071A7F">
              <w:rPr>
                <w:rFonts w:ascii="Calibri" w:hAnsi="Calibri" w:cs="Calibri"/>
                <w:sz w:val="20"/>
                <w:szCs w:val="20"/>
              </w:rPr>
              <w:t>2.3. Oil-palm concessions sustain no-burning practices, adopt GAP for the plantations and the supply chain</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38F3FB0" w14:textId="31DDA942" w:rsidR="006C0CFF" w:rsidRPr="00071A7F" w:rsidRDefault="006C0CFF" w:rsidP="001456A2">
            <w:pPr>
              <w:rPr>
                <w:bCs/>
                <w:sz w:val="20"/>
                <w:szCs w:val="20"/>
                <w:lang w:eastAsia="nl-NL"/>
              </w:rPr>
            </w:pPr>
            <w:r w:rsidRPr="00071A7F">
              <w:rPr>
                <w:rFonts w:ascii="Calibri" w:hAnsi="Calibri" w:cs="Calibri"/>
                <w:sz w:val="20"/>
                <w:szCs w:val="20"/>
              </w:rPr>
              <w:t>2.3.1 Oil-palm companies in the landscape (PT Artu and PT Limpah Sejahtera) demonstrate oil palm GAP in peatland (esp. on water management)</w:t>
            </w:r>
            <w:r w:rsidR="00103278" w:rsidRPr="00071A7F">
              <w:rPr>
                <w:rFonts w:ascii="Calibri" w:hAnsi="Calibri" w:cs="Calibri"/>
                <w:sz w:val="20"/>
                <w:szCs w:val="20"/>
              </w:rPr>
              <w:t xml:space="preserve"> (3.1c)</w:t>
            </w:r>
          </w:p>
        </w:tc>
        <w:tc>
          <w:tcPr>
            <w:tcW w:w="1646" w:type="dxa"/>
            <w:tcBorders>
              <w:top w:val="single" w:sz="4" w:space="0" w:color="auto"/>
              <w:left w:val="nil"/>
              <w:bottom w:val="single" w:sz="4" w:space="0" w:color="auto"/>
              <w:right w:val="single" w:sz="4" w:space="0" w:color="auto"/>
            </w:tcBorders>
            <w:shd w:val="clear" w:color="auto" w:fill="DDEBF7"/>
          </w:tcPr>
          <w:p w14:paraId="398B15BC" w14:textId="77777777" w:rsidR="006C0CFF" w:rsidRPr="00071A7F" w:rsidRDefault="14C090A6" w:rsidP="001456A2">
            <w:pPr>
              <w:rPr>
                <w:rFonts w:ascii="Tw Cen MT" w:eastAsia="Calibri" w:hAnsi="Tw Cen MT" w:cs="Times New Roman"/>
                <w:sz w:val="20"/>
                <w:szCs w:val="20"/>
                <w:lang w:val="en-ID"/>
              </w:rPr>
            </w:pPr>
            <w:r w:rsidRPr="55E56FA2">
              <w:rPr>
                <w:rFonts w:eastAsiaTheme="minorEastAsia"/>
                <w:sz w:val="20"/>
                <w:szCs w:val="20"/>
              </w:rPr>
              <w:t xml:space="preserve">Buyer has pressurized the OP companies to improve fire prevention and management </w:t>
            </w:r>
          </w:p>
        </w:tc>
        <w:tc>
          <w:tcPr>
            <w:tcW w:w="1697" w:type="dxa"/>
            <w:tcBorders>
              <w:top w:val="single" w:sz="4" w:space="0" w:color="auto"/>
              <w:left w:val="nil"/>
              <w:bottom w:val="single" w:sz="4" w:space="0" w:color="auto"/>
              <w:right w:val="single" w:sz="4" w:space="0" w:color="auto"/>
            </w:tcBorders>
            <w:shd w:val="clear" w:color="auto" w:fill="DDEBF7"/>
          </w:tcPr>
          <w:p w14:paraId="27CD9C20" w14:textId="7C651E39" w:rsidR="006C0CFF" w:rsidRPr="00071A7F" w:rsidRDefault="006C0CFF" w:rsidP="001456A2">
            <w:pPr>
              <w:rPr>
                <w:bCs/>
                <w:sz w:val="20"/>
                <w:szCs w:val="20"/>
                <w:lang w:eastAsia="nl-NL"/>
              </w:rPr>
            </w:pPr>
            <w:r w:rsidRPr="00071A7F">
              <w:rPr>
                <w:rFonts w:ascii="Calibri" w:hAnsi="Calibri" w:cs="Calibri"/>
                <w:sz w:val="20"/>
                <w:szCs w:val="20"/>
              </w:rPr>
              <w:t>2.3.1.1 Oil palm companies in the landscape (PT Artu and PT Limpah Sejahtera) actively participate in fire prevention actions/action plans and the processes under Ketapang MSWG</w:t>
            </w:r>
            <w:r w:rsidR="00103278" w:rsidRPr="00071A7F">
              <w:rPr>
                <w:rFonts w:ascii="Calibri" w:hAnsi="Calibri" w:cs="Calibri"/>
                <w:sz w:val="20"/>
                <w:szCs w:val="20"/>
              </w:rPr>
              <w:t xml:space="preserve"> (3.1b)</w:t>
            </w:r>
          </w:p>
        </w:tc>
        <w:tc>
          <w:tcPr>
            <w:tcW w:w="1317" w:type="dxa"/>
            <w:tcBorders>
              <w:top w:val="single" w:sz="4" w:space="0" w:color="auto"/>
              <w:left w:val="nil"/>
              <w:bottom w:val="single" w:sz="4" w:space="0" w:color="auto"/>
              <w:right w:val="single" w:sz="4" w:space="0" w:color="auto"/>
            </w:tcBorders>
            <w:shd w:val="clear" w:color="auto" w:fill="C5E0B3" w:themeFill="accent6" w:themeFillTint="66"/>
          </w:tcPr>
          <w:p w14:paraId="15EB2E67" w14:textId="77777777" w:rsidR="006C0CFF" w:rsidRPr="00071A7F" w:rsidRDefault="006C0CFF" w:rsidP="001456A2">
            <w:pPr>
              <w:rPr>
                <w:bCs/>
                <w:sz w:val="20"/>
                <w:szCs w:val="20"/>
                <w:lang w:eastAsia="nl-NL"/>
              </w:rPr>
            </w:pPr>
            <w:r w:rsidRPr="00071A7F">
              <w:rPr>
                <w:rFonts w:eastAsiaTheme="minorEastAsia" w:cstheme="minorHAnsi"/>
                <w:sz w:val="20"/>
                <w:szCs w:val="20"/>
              </w:rPr>
              <w:t>OP companies</w:t>
            </w:r>
          </w:p>
        </w:tc>
        <w:tc>
          <w:tcPr>
            <w:tcW w:w="311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5FD06C" w14:textId="2E23AC4D" w:rsidR="006C0CFF" w:rsidRPr="00071A7F" w:rsidRDefault="006C0CFF" w:rsidP="001456A2">
            <w:pPr>
              <w:rPr>
                <w:rFonts w:ascii="Calibri" w:hAnsi="Calibri" w:cs="Calibri"/>
                <w:b/>
                <w:bCs/>
                <w:i/>
                <w:iCs/>
                <w:sz w:val="20"/>
                <w:szCs w:val="20"/>
              </w:rPr>
            </w:pPr>
            <w:r w:rsidRPr="00071A7F">
              <w:rPr>
                <w:rFonts w:ascii="Calibri" w:hAnsi="Calibri" w:cs="Calibri"/>
                <w:b/>
                <w:bCs/>
                <w:i/>
                <w:iCs/>
                <w:sz w:val="20"/>
                <w:szCs w:val="20"/>
              </w:rPr>
              <w:t>L&amp;A to oil-palm companies and linking them in MS processes</w:t>
            </w:r>
          </w:p>
          <w:p w14:paraId="48CBC97A" w14:textId="77777777" w:rsidR="006C0CFF" w:rsidRPr="00071A7F" w:rsidRDefault="006C0CFF" w:rsidP="001456A2">
            <w:pPr>
              <w:rPr>
                <w:rFonts w:ascii="Calibri" w:hAnsi="Calibri" w:cs="Calibri"/>
                <w:sz w:val="20"/>
                <w:szCs w:val="20"/>
              </w:rPr>
            </w:pPr>
          </w:p>
          <w:p w14:paraId="4CFD2C1B" w14:textId="77777777" w:rsidR="006C0CFF" w:rsidRPr="00071A7F" w:rsidRDefault="006C0CFF" w:rsidP="001456A2">
            <w:pPr>
              <w:rPr>
                <w:bCs/>
                <w:sz w:val="20"/>
                <w:szCs w:val="20"/>
              </w:rPr>
            </w:pPr>
            <w:r w:rsidRPr="00071A7F">
              <w:rPr>
                <w:bCs/>
                <w:sz w:val="20"/>
                <w:szCs w:val="20"/>
              </w:rPr>
              <w:t xml:space="preserve">Engagement with and L&amp;A to buyers of OP companies in the landscape (PT Artu and PT Limpah Sejahtera) to </w:t>
            </w:r>
            <w:r w:rsidRPr="00071A7F">
              <w:rPr>
                <w:rFonts w:ascii="Calibri" w:hAnsi="Calibri" w:cs="Calibri"/>
                <w:sz w:val="20"/>
                <w:szCs w:val="20"/>
              </w:rPr>
              <w:t>manage their hydrological conditions for fire prevention</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91D908" w14:textId="77777777" w:rsidR="006C0CFF" w:rsidRPr="00071A7F" w:rsidRDefault="006C0CFF" w:rsidP="001456A2">
            <w:pPr>
              <w:rPr>
                <w:bCs/>
                <w:sz w:val="20"/>
                <w:szCs w:val="20"/>
              </w:rPr>
            </w:pPr>
            <w:r w:rsidRPr="00071A7F">
              <w:rPr>
                <w:rFonts w:eastAsiaTheme="minorEastAsia" w:cstheme="minorHAnsi"/>
                <w:sz w:val="20"/>
                <w:szCs w:val="20"/>
              </w:rPr>
              <w:t>Ketapang MSWG</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213FDDDA" w14:textId="77777777" w:rsidR="006C0CFF" w:rsidRPr="00071A7F" w:rsidRDefault="006C0CFF" w:rsidP="001456A2">
            <w:pPr>
              <w:rPr>
                <w:bCs/>
                <w:sz w:val="20"/>
                <w:szCs w:val="20"/>
                <w:lang w:eastAsia="nl-NL"/>
              </w:rPr>
            </w:pPr>
            <w:r w:rsidRPr="00071A7F">
              <w:rPr>
                <w:rFonts w:eastAsiaTheme="minorEastAsia"/>
                <w:sz w:val="20"/>
                <w:szCs w:val="20"/>
              </w:rPr>
              <w:t>Neutral</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A2EB4C9" w14:textId="77777777" w:rsidR="006C0CFF" w:rsidRPr="00071A7F" w:rsidRDefault="006C0CFF" w:rsidP="001456A2">
            <w:pPr>
              <w:rPr>
                <w:bCs/>
                <w:sz w:val="20"/>
                <w:szCs w:val="20"/>
                <w:lang w:eastAsia="nl-NL"/>
              </w:rPr>
            </w:pPr>
            <w:r w:rsidRPr="00071A7F">
              <w:rPr>
                <w:sz w:val="20"/>
                <w:szCs w:val="20"/>
                <w:lang w:eastAsia="nl-NL"/>
              </w:rPr>
              <w:t>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5CDA4C86" w14:textId="77777777" w:rsidR="006C0CFF" w:rsidRPr="00071A7F" w:rsidRDefault="006C0CFF" w:rsidP="001456A2">
            <w:pPr>
              <w:rPr>
                <w:b/>
                <w:bCs/>
                <w:sz w:val="20"/>
                <w:szCs w:val="20"/>
                <w:lang w:eastAsia="nl-NL"/>
              </w:rPr>
            </w:pPr>
            <w:r w:rsidRPr="00071A7F">
              <w:rPr>
                <w:sz w:val="20"/>
                <w:szCs w:val="20"/>
                <w:lang w:eastAsia="nl-NL"/>
              </w:rPr>
              <w:t>R</w:t>
            </w:r>
          </w:p>
        </w:tc>
      </w:tr>
    </w:tbl>
    <w:p w14:paraId="70698D9E" w14:textId="2ED97FC4" w:rsidR="00821B8F" w:rsidRPr="00071A7F" w:rsidRDefault="00821B8F"/>
    <w:p w14:paraId="690756B9" w14:textId="6AA2303C" w:rsidR="00821B8F" w:rsidRPr="00071A7F" w:rsidRDefault="00821B8F">
      <w:pPr>
        <w:spacing w:after="160"/>
      </w:pPr>
    </w:p>
    <w:p w14:paraId="44595B27" w14:textId="696849E7" w:rsidR="00182F40" w:rsidRPr="00071A7F" w:rsidRDefault="00821B8F" w:rsidP="00182F40">
      <w:pPr>
        <w:pStyle w:val="Heading3"/>
        <w:rPr>
          <w:color w:val="auto"/>
        </w:rPr>
      </w:pPr>
      <w:r w:rsidRPr="00071A7F">
        <w:rPr>
          <w:color w:val="auto"/>
        </w:rPr>
        <w:t xml:space="preserve">Proposition </w:t>
      </w:r>
      <w:r w:rsidR="00182F40" w:rsidRPr="00071A7F">
        <w:rPr>
          <w:color w:val="auto"/>
        </w:rPr>
        <w:t xml:space="preserve"> 4</w:t>
      </w:r>
    </w:p>
    <w:tbl>
      <w:tblPr>
        <w:tblpPr w:leftFromText="180" w:rightFromText="180" w:vertAnchor="text" w:tblpX="-5" w:tblpY="1"/>
        <w:tblOverlap w:val="never"/>
        <w:tblW w:w="15730" w:type="dxa"/>
        <w:tblLayout w:type="fixed"/>
        <w:tblCellMar>
          <w:left w:w="70" w:type="dxa"/>
          <w:right w:w="70" w:type="dxa"/>
        </w:tblCellMar>
        <w:tblLook w:val="04A0" w:firstRow="1" w:lastRow="0" w:firstColumn="1" w:lastColumn="0" w:noHBand="0" w:noVBand="1"/>
      </w:tblPr>
      <w:tblGrid>
        <w:gridCol w:w="1802"/>
        <w:gridCol w:w="1613"/>
        <w:gridCol w:w="1646"/>
        <w:gridCol w:w="1697"/>
        <w:gridCol w:w="1476"/>
        <w:gridCol w:w="2923"/>
        <w:gridCol w:w="1079"/>
        <w:gridCol w:w="1250"/>
        <w:gridCol w:w="992"/>
        <w:gridCol w:w="1252"/>
      </w:tblGrid>
      <w:tr w:rsidR="00071A7F" w:rsidRPr="00071A7F" w14:paraId="1E664A64" w14:textId="77777777" w:rsidTr="5469AEC1">
        <w:trPr>
          <w:trHeight w:val="92"/>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6EAE5AD" w14:textId="77777777" w:rsidR="0050502A" w:rsidRPr="00071A7F" w:rsidRDefault="0050502A" w:rsidP="0050502A">
            <w:pPr>
              <w:jc w:val="center"/>
              <w:rPr>
                <w:b/>
                <w:lang w:val="nl-NL" w:eastAsia="nl-NL"/>
              </w:rPr>
            </w:pPr>
            <w:r w:rsidRPr="00071A7F">
              <w:rPr>
                <w:b/>
                <w:lang w:val="nl-NL" w:eastAsia="nl-NL"/>
              </w:rPr>
              <w:t>1</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7C79C5DB" w14:textId="77777777" w:rsidR="0050502A" w:rsidRPr="00071A7F" w:rsidRDefault="0050502A" w:rsidP="0050502A">
            <w:pPr>
              <w:jc w:val="center"/>
              <w:rPr>
                <w:b/>
                <w:lang w:eastAsia="nl-NL"/>
              </w:rPr>
            </w:pPr>
            <w:r w:rsidRPr="00071A7F">
              <w:rPr>
                <w:b/>
                <w:lang w:eastAsia="nl-NL"/>
              </w:rPr>
              <w:t>2</w:t>
            </w:r>
          </w:p>
        </w:tc>
        <w:tc>
          <w:tcPr>
            <w:tcW w:w="1646" w:type="dxa"/>
            <w:tcBorders>
              <w:top w:val="single" w:sz="4" w:space="0" w:color="auto"/>
              <w:left w:val="nil"/>
              <w:bottom w:val="single" w:sz="4" w:space="0" w:color="auto"/>
              <w:right w:val="single" w:sz="4" w:space="0" w:color="auto"/>
            </w:tcBorders>
            <w:shd w:val="clear" w:color="auto" w:fill="DDEBF7"/>
          </w:tcPr>
          <w:p w14:paraId="66A8629C" w14:textId="77777777" w:rsidR="0050502A" w:rsidRPr="00071A7F" w:rsidRDefault="0050502A" w:rsidP="0050502A">
            <w:pPr>
              <w:jc w:val="center"/>
              <w:rPr>
                <w:b/>
                <w:lang w:val="nl-NL" w:eastAsia="nl-NL"/>
              </w:rPr>
            </w:pPr>
            <w:r w:rsidRPr="00071A7F">
              <w:rPr>
                <w:b/>
                <w:lang w:val="nl-NL" w:eastAsia="nl-NL"/>
              </w:rPr>
              <w:t>3</w:t>
            </w:r>
          </w:p>
        </w:tc>
        <w:tc>
          <w:tcPr>
            <w:tcW w:w="1697" w:type="dxa"/>
            <w:tcBorders>
              <w:top w:val="single" w:sz="4" w:space="0" w:color="auto"/>
              <w:left w:val="nil"/>
              <w:bottom w:val="single" w:sz="4" w:space="0" w:color="auto"/>
              <w:right w:val="single" w:sz="4" w:space="0" w:color="auto"/>
            </w:tcBorders>
            <w:shd w:val="clear" w:color="auto" w:fill="DDEBF7"/>
          </w:tcPr>
          <w:p w14:paraId="64DBE4D8" w14:textId="77777777" w:rsidR="0050502A" w:rsidRPr="00071A7F" w:rsidRDefault="0050502A" w:rsidP="0050502A">
            <w:pPr>
              <w:jc w:val="center"/>
              <w:rPr>
                <w:b/>
                <w:lang w:eastAsia="nl-NL"/>
              </w:rPr>
            </w:pPr>
            <w:r w:rsidRPr="00071A7F">
              <w:rPr>
                <w:b/>
                <w:lang w:eastAsia="nl-NL"/>
              </w:rPr>
              <w:t>4</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62E71B11" w14:textId="77777777" w:rsidR="0050502A" w:rsidRPr="00071A7F" w:rsidRDefault="0050502A" w:rsidP="0050502A">
            <w:pPr>
              <w:jc w:val="center"/>
              <w:rPr>
                <w:b/>
                <w:lang w:eastAsia="nl-NL"/>
              </w:rPr>
            </w:pPr>
            <w:r w:rsidRPr="00071A7F">
              <w:rPr>
                <w:b/>
                <w:lang w:eastAsia="nl-NL"/>
              </w:rPr>
              <w:t>5</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7064AE5" w14:textId="77777777" w:rsidR="0050502A" w:rsidRPr="00071A7F" w:rsidRDefault="0050502A" w:rsidP="0050502A">
            <w:pPr>
              <w:jc w:val="center"/>
              <w:rPr>
                <w:b/>
                <w:lang w:eastAsia="nl-NL"/>
              </w:rPr>
            </w:pPr>
            <w:r w:rsidRPr="00071A7F">
              <w:rPr>
                <w:b/>
                <w:lang w:eastAsia="nl-NL"/>
              </w:rPr>
              <w:t>6</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74065D" w14:textId="77777777" w:rsidR="0050502A" w:rsidRPr="00071A7F" w:rsidRDefault="0050502A" w:rsidP="0050502A">
            <w:pPr>
              <w:jc w:val="center"/>
              <w:rPr>
                <w:b/>
                <w:lang w:eastAsia="nl-NL"/>
              </w:rPr>
            </w:pPr>
            <w:r w:rsidRPr="00071A7F">
              <w:rPr>
                <w:b/>
                <w:lang w:eastAsia="nl-NL"/>
              </w:rPr>
              <w:t>7</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2924E917" w14:textId="77777777" w:rsidR="0050502A" w:rsidRPr="00071A7F" w:rsidRDefault="0050502A" w:rsidP="0050502A">
            <w:pPr>
              <w:jc w:val="center"/>
              <w:rPr>
                <w:b/>
                <w:lang w:eastAsia="nl-NL"/>
              </w:rPr>
            </w:pPr>
            <w:r w:rsidRPr="00071A7F">
              <w:rPr>
                <w:b/>
                <w:lang w:eastAsia="nl-NL"/>
              </w:rPr>
              <w:t>8</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080EDFE4" w14:textId="77777777" w:rsidR="0050502A" w:rsidRPr="00071A7F" w:rsidRDefault="0050502A" w:rsidP="0050502A">
            <w:pPr>
              <w:jc w:val="center"/>
              <w:rPr>
                <w:b/>
                <w:lang w:eastAsia="nl-NL"/>
              </w:rPr>
            </w:pPr>
            <w:r w:rsidRPr="00071A7F">
              <w:rPr>
                <w:b/>
                <w:lang w:eastAsia="nl-NL"/>
              </w:rPr>
              <w:t>9</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3DAFDAB6" w14:textId="77777777" w:rsidR="0050502A" w:rsidRPr="00071A7F" w:rsidRDefault="0050502A" w:rsidP="0050502A">
            <w:pPr>
              <w:jc w:val="center"/>
              <w:rPr>
                <w:b/>
                <w:lang w:eastAsia="nl-NL"/>
              </w:rPr>
            </w:pPr>
            <w:r w:rsidRPr="00071A7F">
              <w:rPr>
                <w:b/>
                <w:lang w:eastAsia="nl-NL"/>
              </w:rPr>
              <w:t>10</w:t>
            </w:r>
          </w:p>
        </w:tc>
      </w:tr>
      <w:tr w:rsidR="00071A7F" w:rsidRPr="00071A7F" w14:paraId="0E2D1597" w14:textId="77777777" w:rsidTr="5469AEC1">
        <w:trPr>
          <w:trHeight w:val="943"/>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5540A2BD" w14:textId="77777777" w:rsidR="0050502A" w:rsidRPr="00071A7F" w:rsidRDefault="0050502A" w:rsidP="0050502A">
            <w:pPr>
              <w:rPr>
                <w:b/>
                <w:lang w:val="nl-NL" w:eastAsia="nl-NL"/>
              </w:rPr>
            </w:pPr>
            <w:r w:rsidRPr="00071A7F">
              <w:rPr>
                <w:b/>
                <w:lang w:val="nl-NL" w:eastAsia="nl-NL"/>
              </w:rPr>
              <w:t>Targeted  ToC (end) outcome</w:t>
            </w:r>
          </w:p>
        </w:tc>
        <w:tc>
          <w:tcPr>
            <w:tcW w:w="1613" w:type="dxa"/>
            <w:tcBorders>
              <w:top w:val="single" w:sz="4" w:space="0" w:color="auto"/>
              <w:left w:val="single" w:sz="4" w:space="0" w:color="auto"/>
              <w:bottom w:val="single" w:sz="4" w:space="0" w:color="auto"/>
              <w:right w:val="single" w:sz="4" w:space="0" w:color="auto"/>
            </w:tcBorders>
            <w:shd w:val="clear" w:color="auto" w:fill="DDEBF7"/>
            <w:hideMark/>
          </w:tcPr>
          <w:p w14:paraId="2BB00048" w14:textId="77777777" w:rsidR="0050502A" w:rsidRPr="00071A7F" w:rsidRDefault="0050502A" w:rsidP="0050502A">
            <w:pPr>
              <w:rPr>
                <w:b/>
                <w:lang w:eastAsia="nl-NL"/>
              </w:rPr>
            </w:pPr>
            <w:r w:rsidRPr="00071A7F">
              <w:rPr>
                <w:b/>
                <w:lang w:eastAsia="nl-NL"/>
              </w:rPr>
              <w:t>Description of end target level 2023</w:t>
            </w:r>
          </w:p>
        </w:tc>
        <w:tc>
          <w:tcPr>
            <w:tcW w:w="1646" w:type="dxa"/>
            <w:tcBorders>
              <w:top w:val="single" w:sz="4" w:space="0" w:color="auto"/>
              <w:left w:val="nil"/>
              <w:bottom w:val="single" w:sz="4" w:space="0" w:color="auto"/>
              <w:right w:val="single" w:sz="4" w:space="0" w:color="auto"/>
            </w:tcBorders>
            <w:shd w:val="clear" w:color="auto" w:fill="DDEBF7"/>
            <w:hideMark/>
          </w:tcPr>
          <w:p w14:paraId="1A0798E9" w14:textId="77777777" w:rsidR="0050502A" w:rsidRPr="00071A7F" w:rsidRDefault="0050502A" w:rsidP="0050502A">
            <w:pPr>
              <w:rPr>
                <w:b/>
                <w:lang w:eastAsia="nl-NL"/>
              </w:rPr>
            </w:pPr>
            <w:r w:rsidRPr="00071A7F">
              <w:rPr>
                <w:b/>
                <w:lang w:eastAsia="nl-NL"/>
              </w:rPr>
              <w:t>Description of outcome level as achieved by 2021</w:t>
            </w:r>
          </w:p>
        </w:tc>
        <w:tc>
          <w:tcPr>
            <w:tcW w:w="1697" w:type="dxa"/>
            <w:tcBorders>
              <w:top w:val="single" w:sz="4" w:space="0" w:color="auto"/>
              <w:left w:val="nil"/>
              <w:bottom w:val="single" w:sz="4" w:space="0" w:color="auto"/>
              <w:right w:val="single" w:sz="4" w:space="0" w:color="auto"/>
            </w:tcBorders>
            <w:shd w:val="clear" w:color="auto" w:fill="DDEBF7"/>
            <w:hideMark/>
          </w:tcPr>
          <w:p w14:paraId="3081D273" w14:textId="77777777" w:rsidR="0050502A" w:rsidRPr="00071A7F" w:rsidRDefault="0050502A" w:rsidP="0050502A">
            <w:pPr>
              <w:rPr>
                <w:b/>
                <w:lang w:eastAsia="nl-NL"/>
              </w:rPr>
            </w:pPr>
            <w:r w:rsidRPr="00071A7F">
              <w:rPr>
                <w:b/>
                <w:lang w:eastAsia="nl-NL"/>
              </w:rPr>
              <w:t>Description of target level 2022</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7F735B44" w14:textId="62FEE5D3" w:rsidR="0050502A" w:rsidRPr="00071A7F" w:rsidRDefault="0050502A" w:rsidP="0050502A">
            <w:pPr>
              <w:rPr>
                <w:b/>
                <w:lang w:eastAsia="nl-NL"/>
              </w:rPr>
            </w:pPr>
            <w:r w:rsidRPr="00071A7F">
              <w:rPr>
                <w:b/>
                <w:lang w:eastAsia="nl-NL"/>
              </w:rPr>
              <w:t>Targeted actor</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814993" w14:textId="2DAFC53D" w:rsidR="0050502A" w:rsidRPr="00071A7F" w:rsidRDefault="0050502A" w:rsidP="0050502A">
            <w:pPr>
              <w:rPr>
                <w:b/>
                <w:lang w:eastAsia="nl-NL"/>
              </w:rPr>
            </w:pPr>
            <w:r w:rsidRPr="00071A7F">
              <w:rPr>
                <w:b/>
              </w:rPr>
              <w:t>Planned Intervention(s)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5F04846" w14:textId="77777777" w:rsidR="0050502A" w:rsidRPr="00071A7F" w:rsidRDefault="0050502A" w:rsidP="0050502A">
            <w:pPr>
              <w:rPr>
                <w:b/>
                <w:lang w:eastAsia="nl-NL"/>
              </w:rPr>
            </w:pPr>
            <w:r w:rsidRPr="00071A7F">
              <w:rPr>
                <w:b/>
              </w:rPr>
              <w:t>(With) who(m)?</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6E115DEC" w14:textId="77777777" w:rsidR="0050502A" w:rsidRPr="00071A7F" w:rsidRDefault="0050502A" w:rsidP="0050502A">
            <w:pPr>
              <w:rPr>
                <w:b/>
                <w:lang w:eastAsia="nl-NL"/>
              </w:rPr>
            </w:pPr>
            <w:r w:rsidRPr="00071A7F">
              <w:rPr>
                <w:b/>
                <w:lang w:eastAsia="nl-NL"/>
              </w:rPr>
              <w:t>Gender &amp; youth (F/M) dimension</w:t>
            </w:r>
            <w:r w:rsidRPr="00071A7F">
              <w:rPr>
                <w:rStyle w:val="FootnoteAnchor"/>
                <w:rFonts w:cs="FreeSans"/>
                <w:iCs/>
                <w:sz w:val="20"/>
                <w:szCs w:val="20"/>
                <w:lang w:val="en-GB"/>
              </w:rPr>
              <w:footnoteReference w:id="12"/>
            </w:r>
            <w:r w:rsidRPr="00071A7F">
              <w:rPr>
                <w:b/>
                <w:lang w:eastAsia="nl-NL"/>
              </w:rPr>
              <w:t xml:space="preserve"> </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B4D254A" w14:textId="77777777" w:rsidR="0050502A" w:rsidRPr="00071A7F" w:rsidRDefault="0050502A" w:rsidP="0050502A">
            <w:pPr>
              <w:rPr>
                <w:b/>
                <w:lang w:eastAsia="nl-NL"/>
              </w:rPr>
            </w:pPr>
            <w:r w:rsidRPr="00071A7F">
              <w:rPr>
                <w:b/>
                <w:lang w:eastAsia="nl-NL"/>
              </w:rPr>
              <w:t>WL ToC pillar(s) (A,B,C)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499C59C7" w14:textId="77777777" w:rsidR="0050502A" w:rsidRPr="00071A7F" w:rsidRDefault="0050502A" w:rsidP="0050502A">
            <w:pPr>
              <w:rPr>
                <w:b/>
                <w:bCs/>
                <w:lang w:eastAsia="nl-NL"/>
              </w:rPr>
            </w:pPr>
            <w:r w:rsidRPr="00071A7F">
              <w:rPr>
                <w:b/>
                <w:bCs/>
                <w:lang w:eastAsia="nl-NL"/>
              </w:rPr>
              <w:t xml:space="preserve"> WL themes (G; Y; NDC; AC; R; BF; or none)</w:t>
            </w:r>
            <w:r w:rsidRPr="00071A7F">
              <w:rPr>
                <w:rStyle w:val="FootnoteReference"/>
              </w:rPr>
              <w:t xml:space="preserve"> </w:t>
            </w:r>
          </w:p>
        </w:tc>
      </w:tr>
      <w:tr w:rsidR="00071A7F" w:rsidRPr="00071A7F" w14:paraId="185813EF" w14:textId="77777777" w:rsidTr="5469AEC1">
        <w:trPr>
          <w:trHeight w:val="943"/>
        </w:trPr>
        <w:tc>
          <w:tcPr>
            <w:tcW w:w="15730" w:type="dxa"/>
            <w:gridSpan w:val="10"/>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0693023" w14:textId="58E3B89B" w:rsidR="00203F33" w:rsidRPr="00071A7F" w:rsidRDefault="00203F33" w:rsidP="0096358E">
            <w:pPr>
              <w:rPr>
                <w:b/>
                <w:bCs/>
                <w:lang w:eastAsia="nl-NL"/>
              </w:rPr>
            </w:pPr>
            <w:r w:rsidRPr="00071A7F">
              <w:rPr>
                <w:b/>
                <w:bCs/>
                <w:lang w:eastAsia="nl-NL"/>
              </w:rPr>
              <w:t>Model 3: Implement a jurisdictional village-cluster-based zero-deforestation model for ISP producers integrated in the palm oil value chain, based on sound village-level planning and adoption of good agricultural practices, complying with appropriate standards and ESG performance criteria [Dropped in 2021]</w:t>
            </w:r>
          </w:p>
          <w:p w14:paraId="0A2C0E32" w14:textId="77777777" w:rsidR="00203F33" w:rsidRPr="00071A7F" w:rsidRDefault="00203F33" w:rsidP="0096358E">
            <w:pPr>
              <w:rPr>
                <w:b/>
                <w:bCs/>
                <w:lang w:eastAsia="nl-NL"/>
              </w:rPr>
            </w:pPr>
          </w:p>
          <w:p w14:paraId="546741E7" w14:textId="642741D6" w:rsidR="00203F33" w:rsidRPr="00071A7F" w:rsidRDefault="00203F33" w:rsidP="0096358E">
            <w:pPr>
              <w:rPr>
                <w:lang w:eastAsia="nl-NL"/>
              </w:rPr>
            </w:pPr>
            <w:r w:rsidRPr="00071A7F">
              <w:rPr>
                <w:b/>
                <w:bCs/>
                <w:lang w:eastAsia="nl-NL"/>
              </w:rPr>
              <w:t>Model 4: Protect the indigenous community (Dayak) forested areas and traditional land uses based on sustainable management and business models for NTFP and Ecosystem services.</w:t>
            </w:r>
          </w:p>
        </w:tc>
      </w:tr>
      <w:tr w:rsidR="00071A7F" w:rsidRPr="00071A7F" w14:paraId="52D2CA0F" w14:textId="77777777" w:rsidTr="5469AEC1">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49D2DB0D" w14:textId="2995DA32" w:rsidR="00203F33" w:rsidRPr="00071A7F" w:rsidRDefault="00203F33" w:rsidP="00203F33">
            <w:pPr>
              <w:rPr>
                <w:bCs/>
                <w:sz w:val="20"/>
                <w:szCs w:val="20"/>
                <w:lang w:eastAsia="nl-NL"/>
              </w:rPr>
            </w:pPr>
            <w:bookmarkStart w:id="60" w:name="_Hlk93999456"/>
            <w:bookmarkStart w:id="61" w:name="_Hlk94004850"/>
            <w:r w:rsidRPr="00071A7F">
              <w:rPr>
                <w:sz w:val="20"/>
                <w:szCs w:val="20"/>
                <w:lang w:eastAsia="nl-NL"/>
              </w:rPr>
              <w:t xml:space="preserve">4.1. </w:t>
            </w:r>
            <w:r w:rsidR="00D4757C" w:rsidRPr="00071A7F">
              <w:rPr>
                <w:sz w:val="20"/>
                <w:szCs w:val="20"/>
                <w:lang w:eastAsia="nl-NL"/>
              </w:rPr>
              <w:t>Local Authorities implement spatial plans that reflect local needs and preference (</w:t>
            </w:r>
            <w:r w:rsidR="00AD13C4" w:rsidRPr="00071A7F">
              <w:rPr>
                <w:sz w:val="20"/>
                <w:szCs w:val="20"/>
                <w:lang w:eastAsia="nl-NL"/>
              </w:rPr>
              <w:t>ToC#</w:t>
            </w:r>
            <w:r w:rsidR="00D4757C" w:rsidRPr="00071A7F">
              <w:rPr>
                <w:sz w:val="20"/>
                <w:szCs w:val="20"/>
                <w:lang w:eastAsia="nl-NL"/>
              </w:rPr>
              <w:t>1)</w:t>
            </w:r>
            <w:bookmarkEnd w:id="60"/>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200F0F82" w14:textId="02479EE0" w:rsidR="001112B0" w:rsidRPr="00071A7F" w:rsidRDefault="001112B0" w:rsidP="001112B0">
            <w:pPr>
              <w:rPr>
                <w:rFonts w:ascii="Calibri" w:hAnsi="Calibri" w:cs="Calibri"/>
                <w:sz w:val="20"/>
                <w:szCs w:val="20"/>
              </w:rPr>
            </w:pPr>
            <w:bookmarkStart w:id="62" w:name="_Hlk93999634"/>
            <w:r w:rsidRPr="00071A7F">
              <w:rPr>
                <w:rFonts w:ascii="Calibri" w:hAnsi="Calibri" w:cs="Calibri"/>
                <w:sz w:val="20"/>
                <w:szCs w:val="20"/>
              </w:rPr>
              <w:t>4.1.1. VILLAGE GOVTS IN K-KU</w:t>
            </w:r>
          </w:p>
          <w:p w14:paraId="392A5066" w14:textId="10A6A3BC" w:rsidR="00203F33" w:rsidRPr="00071A7F" w:rsidRDefault="001112B0" w:rsidP="001112B0">
            <w:pPr>
              <w:rPr>
                <w:bCs/>
                <w:strike/>
                <w:sz w:val="20"/>
                <w:szCs w:val="20"/>
                <w:lang w:eastAsia="nl-NL"/>
              </w:rPr>
            </w:pPr>
            <w:r w:rsidRPr="00071A7F">
              <w:rPr>
                <w:rFonts w:ascii="Calibri" w:hAnsi="Calibri" w:cs="Calibri"/>
                <w:sz w:val="20"/>
                <w:szCs w:val="20"/>
              </w:rPr>
              <w:t>have accomplished participatory and gender inclusive land use and NR planning (</w:t>
            </w:r>
            <w:r w:rsidR="00AD13C4" w:rsidRPr="00071A7F">
              <w:rPr>
                <w:rFonts w:ascii="Calibri" w:hAnsi="Calibri" w:cs="Calibri"/>
                <w:sz w:val="20"/>
                <w:szCs w:val="20"/>
              </w:rPr>
              <w:t>ToC#</w:t>
            </w:r>
            <w:r w:rsidRPr="00071A7F">
              <w:rPr>
                <w:rFonts w:ascii="Calibri" w:hAnsi="Calibri" w:cs="Calibri"/>
                <w:sz w:val="20"/>
                <w:szCs w:val="20"/>
              </w:rPr>
              <w:t>1.2.)</w:t>
            </w:r>
            <w:bookmarkEnd w:id="62"/>
          </w:p>
        </w:tc>
        <w:tc>
          <w:tcPr>
            <w:tcW w:w="1646" w:type="dxa"/>
            <w:tcBorders>
              <w:top w:val="single" w:sz="4" w:space="0" w:color="auto"/>
              <w:left w:val="nil"/>
              <w:bottom w:val="single" w:sz="4" w:space="0" w:color="auto"/>
              <w:right w:val="single" w:sz="4" w:space="0" w:color="auto"/>
            </w:tcBorders>
            <w:shd w:val="clear" w:color="auto" w:fill="DDEBF7"/>
          </w:tcPr>
          <w:p w14:paraId="275B2841" w14:textId="0E27B0C1" w:rsidR="00203F33" w:rsidRPr="00071A7F" w:rsidRDefault="00237142" w:rsidP="00237142">
            <w:pPr>
              <w:rPr>
                <w:rFonts w:ascii="Tw Cen MT" w:eastAsia="Calibri" w:hAnsi="Tw Cen MT" w:cs="Times New Roman"/>
                <w:strike/>
                <w:sz w:val="20"/>
                <w:szCs w:val="20"/>
                <w:lang w:val="en-ID"/>
              </w:rPr>
            </w:pPr>
            <w:r w:rsidRPr="00071A7F">
              <w:rPr>
                <w:rFonts w:eastAsiaTheme="minorEastAsia" w:cstheme="minorHAnsi"/>
                <w:sz w:val="20"/>
                <w:szCs w:val="20"/>
              </w:rPr>
              <w:t>[what have been achieved by 2021?]</w:t>
            </w:r>
          </w:p>
        </w:tc>
        <w:tc>
          <w:tcPr>
            <w:tcW w:w="1697" w:type="dxa"/>
            <w:tcBorders>
              <w:top w:val="single" w:sz="4" w:space="0" w:color="auto"/>
              <w:left w:val="nil"/>
              <w:bottom w:val="single" w:sz="4" w:space="0" w:color="auto"/>
              <w:right w:val="single" w:sz="4" w:space="0" w:color="auto"/>
            </w:tcBorders>
            <w:shd w:val="clear" w:color="auto" w:fill="DDEBF7"/>
          </w:tcPr>
          <w:p w14:paraId="3A30A831" w14:textId="5B1C9B33" w:rsidR="00237142" w:rsidRPr="00071A7F" w:rsidRDefault="00AD110E" w:rsidP="00237142">
            <w:pPr>
              <w:rPr>
                <w:rFonts w:eastAsiaTheme="minorEastAsia" w:cstheme="minorHAnsi"/>
                <w:sz w:val="20"/>
                <w:szCs w:val="20"/>
              </w:rPr>
            </w:pPr>
            <w:r w:rsidRPr="00071A7F">
              <w:rPr>
                <w:rFonts w:ascii="Calibri" w:hAnsi="Calibri" w:cs="Calibri"/>
                <w:sz w:val="20"/>
                <w:szCs w:val="20"/>
              </w:rPr>
              <w:t>4.1.1.</w:t>
            </w:r>
            <w:r w:rsidR="0070492D" w:rsidRPr="00071A7F">
              <w:rPr>
                <w:rFonts w:ascii="Calibri" w:hAnsi="Calibri" w:cs="Calibri"/>
                <w:sz w:val="20"/>
                <w:szCs w:val="20"/>
              </w:rPr>
              <w:t xml:space="preserve">1. </w:t>
            </w:r>
            <w:r w:rsidR="00237142" w:rsidRPr="00071A7F">
              <w:rPr>
                <w:rFonts w:eastAsiaTheme="minorEastAsia" w:cstheme="minorHAnsi"/>
                <w:sz w:val="20"/>
                <w:szCs w:val="20"/>
              </w:rPr>
              <w:t>DISTRICT GOVTS OF K-KU</w:t>
            </w:r>
          </w:p>
          <w:p w14:paraId="539AB6B2" w14:textId="2E248823" w:rsidR="00203F33" w:rsidRPr="00071A7F" w:rsidRDefault="00237142" w:rsidP="00237142">
            <w:pPr>
              <w:rPr>
                <w:rFonts w:eastAsiaTheme="minorEastAsia" w:cstheme="minorHAnsi"/>
                <w:strike/>
                <w:sz w:val="20"/>
                <w:szCs w:val="20"/>
              </w:rPr>
            </w:pPr>
            <w:r w:rsidRPr="00071A7F">
              <w:rPr>
                <w:rFonts w:eastAsiaTheme="minorEastAsia" w:cstheme="minorHAnsi"/>
                <w:sz w:val="20"/>
                <w:szCs w:val="20"/>
              </w:rPr>
              <w:t>adopt participatory and inclusive (incl. gender) processes in Mekar Raya, Batu Daya and Kamora Villages, within Simpang Dua landscape conservation planning (ToC#1.1)</w:t>
            </w:r>
            <w:bookmarkStart w:id="63" w:name="_Hlk93999915"/>
          </w:p>
          <w:p w14:paraId="32D0C880" w14:textId="1C4C5EAF" w:rsidR="00994F94" w:rsidRPr="00071A7F" w:rsidRDefault="00994F94" w:rsidP="00237142">
            <w:pPr>
              <w:rPr>
                <w:rFonts w:eastAsiaTheme="minorEastAsia" w:cstheme="minorHAnsi"/>
                <w:strike/>
                <w:sz w:val="20"/>
                <w:szCs w:val="20"/>
              </w:rPr>
            </w:pPr>
          </w:p>
          <w:p w14:paraId="38D920EA" w14:textId="73872202" w:rsidR="00994F94" w:rsidRPr="00071A7F" w:rsidRDefault="00994F94" w:rsidP="00237142">
            <w:pPr>
              <w:rPr>
                <w:rFonts w:eastAsiaTheme="minorEastAsia" w:cstheme="minorHAnsi"/>
                <w:sz w:val="20"/>
                <w:szCs w:val="20"/>
              </w:rPr>
            </w:pPr>
            <w:r w:rsidRPr="00071A7F">
              <w:rPr>
                <w:rFonts w:eastAsiaTheme="minorEastAsia" w:cstheme="minorHAnsi"/>
                <w:sz w:val="20"/>
                <w:szCs w:val="20"/>
              </w:rPr>
              <w:t xml:space="preserve">4.1.1.2 Village govts  (of Batu Daya and Kamora) have accomplished participatory LU </w:t>
            </w:r>
            <w:r w:rsidRPr="00071A7F">
              <w:rPr>
                <w:rFonts w:eastAsiaTheme="minorEastAsia" w:cstheme="minorHAnsi"/>
                <w:sz w:val="20"/>
                <w:szCs w:val="20"/>
              </w:rPr>
              <w:lastRenderedPageBreak/>
              <w:t>planning processes (ToC#1.2)</w:t>
            </w:r>
          </w:p>
          <w:p w14:paraId="0BD190B6" w14:textId="77777777" w:rsidR="00994F94" w:rsidRPr="00071A7F" w:rsidRDefault="00994F94" w:rsidP="00237142">
            <w:pPr>
              <w:rPr>
                <w:rFonts w:ascii="Calibri" w:hAnsi="Calibri" w:cs="Calibri"/>
                <w:sz w:val="20"/>
                <w:szCs w:val="20"/>
              </w:rPr>
            </w:pPr>
          </w:p>
          <w:bookmarkEnd w:id="63"/>
          <w:p w14:paraId="00027A56" w14:textId="77777777" w:rsidR="00AD110E" w:rsidRPr="00071A7F" w:rsidRDefault="00AD110E" w:rsidP="001112B0">
            <w:pPr>
              <w:rPr>
                <w:rFonts w:ascii="Calibri" w:hAnsi="Calibri" w:cs="Calibri"/>
                <w:sz w:val="20"/>
                <w:szCs w:val="20"/>
              </w:rPr>
            </w:pPr>
          </w:p>
          <w:p w14:paraId="6F241F3A" w14:textId="08BC84A1" w:rsidR="00AD110E" w:rsidRPr="00071A7F" w:rsidRDefault="00AD110E" w:rsidP="001112B0">
            <w:pPr>
              <w:rPr>
                <w:bCs/>
                <w:strike/>
                <w:sz w:val="20"/>
                <w:szCs w:val="20"/>
                <w:lang w:eastAsia="nl-NL"/>
              </w:rPr>
            </w:pP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57CED733" w14:textId="049DF7A5" w:rsidR="00203F33" w:rsidRPr="00071A7F" w:rsidRDefault="001112B0" w:rsidP="00203F33">
            <w:pPr>
              <w:rPr>
                <w:bCs/>
                <w:sz w:val="20"/>
                <w:szCs w:val="20"/>
                <w:lang w:eastAsia="nl-NL"/>
              </w:rPr>
            </w:pPr>
            <w:r w:rsidRPr="00071A7F">
              <w:rPr>
                <w:rFonts w:eastAsiaTheme="minorEastAsia" w:cstheme="minorHAnsi"/>
                <w:sz w:val="20"/>
                <w:szCs w:val="20"/>
              </w:rPr>
              <w:lastRenderedPageBreak/>
              <w:t>Village government and local community</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83EE85" w14:textId="6FD7AB94" w:rsidR="00862E1B" w:rsidRPr="00071A7F" w:rsidRDefault="00203F33" w:rsidP="00203F33">
            <w:pPr>
              <w:rPr>
                <w:rFonts w:ascii="Calibri" w:hAnsi="Calibri" w:cs="Calibri"/>
                <w:b/>
                <w:bCs/>
                <w:i/>
                <w:iCs/>
                <w:sz w:val="20"/>
                <w:szCs w:val="20"/>
              </w:rPr>
            </w:pPr>
            <w:r w:rsidRPr="00071A7F">
              <w:rPr>
                <w:rFonts w:ascii="Calibri" w:hAnsi="Calibri" w:cs="Calibri"/>
                <w:b/>
                <w:bCs/>
                <w:i/>
                <w:iCs/>
                <w:sz w:val="20"/>
                <w:szCs w:val="20"/>
              </w:rPr>
              <w:t>Facilitatio</w:t>
            </w:r>
            <w:r w:rsidR="00862E1B" w:rsidRPr="00071A7F">
              <w:rPr>
                <w:rFonts w:ascii="Calibri" w:hAnsi="Calibri" w:cs="Calibri"/>
                <w:b/>
                <w:bCs/>
                <w:i/>
                <w:iCs/>
                <w:sz w:val="20"/>
                <w:szCs w:val="20"/>
              </w:rPr>
              <w:t>n to mainstream the results of PM and PLUP</w:t>
            </w:r>
            <w:r w:rsidRPr="00071A7F">
              <w:rPr>
                <w:rFonts w:ascii="Calibri" w:hAnsi="Calibri" w:cs="Calibri"/>
                <w:b/>
                <w:bCs/>
                <w:i/>
                <w:iCs/>
                <w:sz w:val="20"/>
                <w:szCs w:val="20"/>
              </w:rPr>
              <w:t xml:space="preserve"> for </w:t>
            </w:r>
            <w:r w:rsidR="00862E1B" w:rsidRPr="00071A7F">
              <w:rPr>
                <w:rFonts w:ascii="Calibri" w:hAnsi="Calibri" w:cs="Calibri"/>
                <w:b/>
                <w:bCs/>
                <w:i/>
                <w:iCs/>
                <w:sz w:val="20"/>
                <w:szCs w:val="20"/>
              </w:rPr>
              <w:t>Simpang Dua Landscape/Sub-district.</w:t>
            </w:r>
          </w:p>
          <w:p w14:paraId="5403AFA4" w14:textId="4A90C294" w:rsidR="00203F33" w:rsidRPr="00071A7F" w:rsidRDefault="00203F33" w:rsidP="00203F33">
            <w:pPr>
              <w:rPr>
                <w:rFonts w:ascii="Calibri" w:hAnsi="Calibri" w:cs="Calibri"/>
                <w:sz w:val="20"/>
                <w:szCs w:val="20"/>
              </w:rPr>
            </w:pPr>
          </w:p>
          <w:p w14:paraId="7BA05248" w14:textId="2E76686D" w:rsidR="00574079" w:rsidRPr="00071A7F" w:rsidRDefault="00AD110E" w:rsidP="00203F33">
            <w:pPr>
              <w:rPr>
                <w:rFonts w:ascii="Calibri" w:hAnsi="Calibri" w:cs="Calibri"/>
                <w:sz w:val="20"/>
                <w:szCs w:val="20"/>
              </w:rPr>
            </w:pPr>
            <w:r w:rsidRPr="00071A7F">
              <w:rPr>
                <w:rFonts w:ascii="Calibri" w:hAnsi="Calibri" w:cs="Calibri"/>
                <w:sz w:val="20"/>
                <w:szCs w:val="20"/>
              </w:rPr>
              <w:t xml:space="preserve">a) </w:t>
            </w:r>
            <w:r w:rsidR="00862E1B" w:rsidRPr="00071A7F">
              <w:rPr>
                <w:rFonts w:ascii="Calibri" w:hAnsi="Calibri" w:cs="Calibri"/>
                <w:sz w:val="20"/>
                <w:szCs w:val="20"/>
              </w:rPr>
              <w:t>Facilitate the</w:t>
            </w:r>
            <w:r w:rsidR="00574079" w:rsidRPr="00071A7F">
              <w:rPr>
                <w:rFonts w:ascii="Calibri" w:hAnsi="Calibri" w:cs="Calibri"/>
                <w:sz w:val="20"/>
                <w:szCs w:val="20"/>
              </w:rPr>
              <w:t xml:space="preserve"> PLUP </w:t>
            </w:r>
            <w:r w:rsidR="00862E1B" w:rsidRPr="00071A7F">
              <w:rPr>
                <w:rFonts w:ascii="Calibri" w:hAnsi="Calibri" w:cs="Calibri"/>
                <w:sz w:val="20"/>
                <w:szCs w:val="20"/>
              </w:rPr>
              <w:t xml:space="preserve">implementation </w:t>
            </w:r>
            <w:r w:rsidR="00A41414" w:rsidRPr="00071A7F">
              <w:rPr>
                <w:rFonts w:ascii="Calibri" w:hAnsi="Calibri" w:cs="Calibri"/>
                <w:sz w:val="20"/>
                <w:szCs w:val="20"/>
              </w:rPr>
              <w:t>in</w:t>
            </w:r>
            <w:r w:rsidR="00574079" w:rsidRPr="00071A7F">
              <w:rPr>
                <w:rFonts w:ascii="Calibri" w:hAnsi="Calibri" w:cs="Calibri"/>
                <w:sz w:val="20"/>
                <w:szCs w:val="20"/>
              </w:rPr>
              <w:t xml:space="preserve"> Kamora Village</w:t>
            </w:r>
            <w:r w:rsidR="00A41414" w:rsidRPr="00071A7F">
              <w:rPr>
                <w:rFonts w:ascii="Calibri" w:hAnsi="Calibri" w:cs="Calibri"/>
                <w:sz w:val="20"/>
                <w:szCs w:val="20"/>
              </w:rPr>
              <w:t>, Simpang Dua Sub-district.</w:t>
            </w:r>
          </w:p>
          <w:p w14:paraId="1716D44F" w14:textId="77777777" w:rsidR="00574079" w:rsidRPr="00071A7F" w:rsidRDefault="00574079" w:rsidP="00203F33">
            <w:pPr>
              <w:rPr>
                <w:rFonts w:ascii="Calibri" w:hAnsi="Calibri" w:cs="Calibri"/>
                <w:sz w:val="20"/>
                <w:szCs w:val="20"/>
              </w:rPr>
            </w:pPr>
          </w:p>
          <w:p w14:paraId="3075121D" w14:textId="70DD548C" w:rsidR="00E83446" w:rsidRPr="00071A7F" w:rsidRDefault="00574079" w:rsidP="00203F33">
            <w:pPr>
              <w:rPr>
                <w:rFonts w:ascii="Calibri" w:hAnsi="Calibri" w:cs="Calibri"/>
                <w:sz w:val="20"/>
                <w:szCs w:val="20"/>
              </w:rPr>
            </w:pPr>
            <w:r w:rsidRPr="00071A7F">
              <w:rPr>
                <w:rFonts w:ascii="Calibri" w:hAnsi="Calibri" w:cs="Calibri"/>
                <w:sz w:val="20"/>
                <w:szCs w:val="20"/>
              </w:rPr>
              <w:t xml:space="preserve">b) </w:t>
            </w:r>
            <w:r w:rsidR="00C108A7" w:rsidRPr="00071A7F">
              <w:rPr>
                <w:rFonts w:ascii="Calibri" w:hAnsi="Calibri" w:cs="Calibri"/>
                <w:sz w:val="20"/>
                <w:szCs w:val="20"/>
              </w:rPr>
              <w:t>Stimulate</w:t>
            </w:r>
            <w:r w:rsidR="00AD110E" w:rsidRPr="00071A7F">
              <w:rPr>
                <w:rFonts w:ascii="Calibri" w:hAnsi="Calibri" w:cs="Calibri"/>
                <w:sz w:val="20"/>
                <w:szCs w:val="20"/>
              </w:rPr>
              <w:t xml:space="preserve"> </w:t>
            </w:r>
            <w:r w:rsidR="00A41414" w:rsidRPr="00071A7F">
              <w:rPr>
                <w:rFonts w:ascii="Calibri" w:hAnsi="Calibri" w:cs="Calibri"/>
                <w:sz w:val="20"/>
                <w:szCs w:val="20"/>
              </w:rPr>
              <w:t>Village Government and IP</w:t>
            </w:r>
            <w:r w:rsidR="0047001B" w:rsidRPr="00071A7F">
              <w:rPr>
                <w:rFonts w:ascii="Calibri" w:hAnsi="Calibri" w:cs="Calibri"/>
                <w:sz w:val="20"/>
                <w:szCs w:val="20"/>
              </w:rPr>
              <w:t>LC</w:t>
            </w:r>
            <w:r w:rsidR="00A41414" w:rsidRPr="00071A7F">
              <w:rPr>
                <w:rFonts w:ascii="Calibri" w:hAnsi="Calibri" w:cs="Calibri"/>
                <w:sz w:val="20"/>
                <w:szCs w:val="20"/>
              </w:rPr>
              <w:t xml:space="preserve"> on t</w:t>
            </w:r>
            <w:r w:rsidR="00AD110E" w:rsidRPr="00071A7F">
              <w:rPr>
                <w:rFonts w:ascii="Calibri" w:hAnsi="Calibri" w:cs="Calibri"/>
                <w:sz w:val="20"/>
                <w:szCs w:val="20"/>
              </w:rPr>
              <w:t xml:space="preserve">he results of PM and PLUP </w:t>
            </w:r>
            <w:r w:rsidR="00A41414" w:rsidRPr="00071A7F">
              <w:rPr>
                <w:rFonts w:ascii="Calibri" w:hAnsi="Calibri" w:cs="Calibri"/>
                <w:sz w:val="20"/>
                <w:szCs w:val="20"/>
              </w:rPr>
              <w:t xml:space="preserve">in Batu Daya and Kamora Villages to </w:t>
            </w:r>
            <w:bookmarkStart w:id="64" w:name="_Hlk94000005"/>
            <w:r w:rsidR="00A41414" w:rsidRPr="00071A7F">
              <w:rPr>
                <w:rFonts w:ascii="Calibri" w:hAnsi="Calibri" w:cs="Calibri"/>
                <w:sz w:val="20"/>
                <w:szCs w:val="20"/>
              </w:rPr>
              <w:t>define</w:t>
            </w:r>
            <w:r w:rsidRPr="00071A7F">
              <w:rPr>
                <w:rFonts w:ascii="Calibri" w:hAnsi="Calibri" w:cs="Calibri"/>
                <w:sz w:val="20"/>
                <w:szCs w:val="20"/>
              </w:rPr>
              <w:t xml:space="preserve"> areas within state forest areas</w:t>
            </w:r>
            <w:r w:rsidR="00A41414" w:rsidRPr="00071A7F">
              <w:rPr>
                <w:rFonts w:ascii="Calibri" w:hAnsi="Calibri" w:cs="Calibri"/>
                <w:sz w:val="20"/>
                <w:szCs w:val="20"/>
              </w:rPr>
              <w:t xml:space="preserve"> </w:t>
            </w:r>
            <w:r w:rsidR="0047001B" w:rsidRPr="00071A7F">
              <w:rPr>
                <w:rFonts w:ascii="Calibri" w:hAnsi="Calibri" w:cs="Calibri"/>
                <w:sz w:val="20"/>
                <w:szCs w:val="20"/>
              </w:rPr>
              <w:t>to</w:t>
            </w:r>
            <w:r w:rsidR="00A41414" w:rsidRPr="00071A7F">
              <w:rPr>
                <w:rFonts w:ascii="Calibri" w:hAnsi="Calibri" w:cs="Calibri"/>
                <w:sz w:val="20"/>
                <w:szCs w:val="20"/>
              </w:rPr>
              <w:t xml:space="preserve"> be proposed as </w:t>
            </w:r>
            <w:r w:rsidRPr="00071A7F">
              <w:rPr>
                <w:rFonts w:ascii="Calibri" w:hAnsi="Calibri" w:cs="Calibri"/>
                <w:sz w:val="20"/>
                <w:szCs w:val="20"/>
              </w:rPr>
              <w:t xml:space="preserve"> Social Forestr</w:t>
            </w:r>
            <w:r w:rsidR="00A41414" w:rsidRPr="00071A7F">
              <w:rPr>
                <w:rFonts w:ascii="Calibri" w:hAnsi="Calibri" w:cs="Calibri"/>
                <w:sz w:val="20"/>
                <w:szCs w:val="20"/>
              </w:rPr>
              <w:t>y</w:t>
            </w:r>
            <w:r w:rsidR="00862E1B" w:rsidRPr="00071A7F">
              <w:rPr>
                <w:rFonts w:ascii="Calibri" w:hAnsi="Calibri" w:cs="Calibri"/>
                <w:sz w:val="20"/>
                <w:szCs w:val="20"/>
              </w:rPr>
              <w:t xml:space="preserve"> permit areas</w:t>
            </w:r>
            <w:bookmarkEnd w:id="64"/>
            <w:r w:rsidR="00862E1B" w:rsidRPr="00071A7F">
              <w:rPr>
                <w:rFonts w:ascii="Calibri" w:hAnsi="Calibri" w:cs="Calibri"/>
                <w:sz w:val="20"/>
                <w:szCs w:val="20"/>
              </w:rPr>
              <w:t>.</w:t>
            </w:r>
          </w:p>
          <w:p w14:paraId="588B6783" w14:textId="0084047D" w:rsidR="00203F33" w:rsidRPr="00071A7F" w:rsidRDefault="00574079" w:rsidP="00574079">
            <w:pPr>
              <w:rPr>
                <w:rFonts w:ascii="Calibri" w:hAnsi="Calibri" w:cs="Calibri"/>
                <w:sz w:val="20"/>
                <w:szCs w:val="20"/>
              </w:rPr>
            </w:pPr>
            <w:r w:rsidRPr="00071A7F">
              <w:rPr>
                <w:rFonts w:ascii="Calibri" w:hAnsi="Calibri" w:cs="Calibri"/>
                <w:sz w:val="20"/>
                <w:szCs w:val="20"/>
              </w:rPr>
              <w:t>c)</w:t>
            </w:r>
            <w:r w:rsidR="00C108A7" w:rsidRPr="00071A7F">
              <w:rPr>
                <w:sz w:val="20"/>
                <w:szCs w:val="20"/>
              </w:rPr>
              <w:t xml:space="preserve"> </w:t>
            </w:r>
            <w:r w:rsidR="0047001B" w:rsidRPr="00071A7F">
              <w:rPr>
                <w:sz w:val="20"/>
                <w:szCs w:val="20"/>
              </w:rPr>
              <w:t>Stimulate Village</w:t>
            </w:r>
            <w:r w:rsidR="00A41414" w:rsidRPr="00071A7F">
              <w:rPr>
                <w:sz w:val="20"/>
                <w:szCs w:val="20"/>
              </w:rPr>
              <w:t xml:space="preserve"> Government and IP</w:t>
            </w:r>
            <w:r w:rsidR="0047001B" w:rsidRPr="00071A7F">
              <w:rPr>
                <w:sz w:val="20"/>
                <w:szCs w:val="20"/>
              </w:rPr>
              <w:t>LC</w:t>
            </w:r>
            <w:r w:rsidR="00A41414" w:rsidRPr="00071A7F">
              <w:rPr>
                <w:sz w:val="20"/>
                <w:szCs w:val="20"/>
              </w:rPr>
              <w:t xml:space="preserve"> on the results of PM and PLUP in Mekar Raya, Batu Daya and Kamora </w:t>
            </w:r>
            <w:r w:rsidR="0047001B" w:rsidRPr="00071A7F">
              <w:rPr>
                <w:sz w:val="20"/>
                <w:szCs w:val="20"/>
              </w:rPr>
              <w:t>Villages as</w:t>
            </w:r>
            <w:r w:rsidR="00A41414" w:rsidRPr="00071A7F">
              <w:rPr>
                <w:sz w:val="20"/>
                <w:szCs w:val="20"/>
              </w:rPr>
              <w:t xml:space="preserve"> basis to </w:t>
            </w:r>
            <w:r w:rsidR="00A41414" w:rsidRPr="00071A7F">
              <w:rPr>
                <w:sz w:val="20"/>
                <w:szCs w:val="20"/>
              </w:rPr>
              <w:lastRenderedPageBreak/>
              <w:t xml:space="preserve">develop/review </w:t>
            </w:r>
            <w:r w:rsidR="00862E1B" w:rsidRPr="00071A7F">
              <w:rPr>
                <w:sz w:val="20"/>
                <w:szCs w:val="20"/>
              </w:rPr>
              <w:t xml:space="preserve">Villages </w:t>
            </w:r>
            <w:r w:rsidR="00862E1B" w:rsidRPr="00071A7F">
              <w:rPr>
                <w:rFonts w:ascii="Calibri" w:hAnsi="Calibri" w:cs="Calibri"/>
                <w:sz w:val="20"/>
                <w:szCs w:val="20"/>
              </w:rPr>
              <w:t>Mid</w:t>
            </w:r>
            <w:r w:rsidRPr="00071A7F">
              <w:rPr>
                <w:rFonts w:ascii="Calibri" w:hAnsi="Calibri" w:cs="Calibri"/>
                <w:sz w:val="20"/>
                <w:szCs w:val="20"/>
              </w:rPr>
              <w:t xml:space="preserve">-terms </w:t>
            </w:r>
            <w:r w:rsidR="00862E1B" w:rsidRPr="00071A7F">
              <w:rPr>
                <w:rFonts w:ascii="Calibri" w:hAnsi="Calibri" w:cs="Calibri"/>
                <w:sz w:val="20"/>
                <w:szCs w:val="20"/>
              </w:rPr>
              <w:t>D</w:t>
            </w:r>
            <w:r w:rsidRPr="00071A7F">
              <w:rPr>
                <w:rFonts w:ascii="Calibri" w:hAnsi="Calibri" w:cs="Calibri"/>
                <w:sz w:val="20"/>
                <w:szCs w:val="20"/>
              </w:rPr>
              <w:t xml:space="preserve">evelopment </w:t>
            </w:r>
            <w:r w:rsidR="00862E1B" w:rsidRPr="00071A7F">
              <w:rPr>
                <w:rFonts w:ascii="Calibri" w:hAnsi="Calibri" w:cs="Calibri"/>
                <w:sz w:val="20"/>
                <w:szCs w:val="20"/>
              </w:rPr>
              <w:t>P</w:t>
            </w:r>
            <w:r w:rsidRPr="00071A7F">
              <w:rPr>
                <w:rFonts w:ascii="Calibri" w:hAnsi="Calibri" w:cs="Calibri"/>
                <w:sz w:val="20"/>
                <w:szCs w:val="20"/>
              </w:rPr>
              <w:t>lanning</w:t>
            </w:r>
            <w:r w:rsidR="0047001B" w:rsidRPr="00071A7F">
              <w:rPr>
                <w:rFonts w:ascii="Calibri" w:hAnsi="Calibri" w:cs="Calibri"/>
                <w:sz w:val="20"/>
                <w:szCs w:val="20"/>
              </w:rPr>
              <w:t>.</w:t>
            </w:r>
            <w:r w:rsidR="0047001B" w:rsidRPr="00071A7F" w:rsidDel="00574079">
              <w:rPr>
                <w:rFonts w:ascii="Calibri" w:hAnsi="Calibri" w:cs="Calibri"/>
                <w:sz w:val="20"/>
                <w:szCs w:val="20"/>
              </w:rPr>
              <w:t xml:space="preserve"> </w:t>
            </w:r>
          </w:p>
          <w:p w14:paraId="3522A55B" w14:textId="63ACD89E" w:rsidR="00A41414" w:rsidRPr="00071A7F" w:rsidRDefault="00C108A7" w:rsidP="00574079">
            <w:pPr>
              <w:rPr>
                <w:bCs/>
                <w:sz w:val="20"/>
                <w:szCs w:val="20"/>
              </w:rPr>
            </w:pPr>
            <w:r w:rsidRPr="00071A7F">
              <w:rPr>
                <w:rFonts w:ascii="Calibri" w:hAnsi="Calibri" w:cs="Calibri"/>
                <w:sz w:val="20"/>
                <w:szCs w:val="20"/>
              </w:rPr>
              <w:t xml:space="preserve">d) </w:t>
            </w:r>
            <w:r w:rsidR="00A41414" w:rsidRPr="00071A7F">
              <w:rPr>
                <w:rFonts w:ascii="Calibri" w:hAnsi="Calibri" w:cs="Calibri"/>
                <w:sz w:val="20"/>
                <w:szCs w:val="20"/>
              </w:rPr>
              <w:t xml:space="preserve">Facilitate FGD </w:t>
            </w:r>
            <w:r w:rsidR="00862E1B" w:rsidRPr="00071A7F">
              <w:rPr>
                <w:rFonts w:ascii="Calibri" w:hAnsi="Calibri" w:cs="Calibri"/>
                <w:sz w:val="20"/>
                <w:szCs w:val="20"/>
              </w:rPr>
              <w:t xml:space="preserve">of Villages champions </w:t>
            </w:r>
            <w:r w:rsidR="00A41414" w:rsidRPr="00071A7F">
              <w:rPr>
                <w:rFonts w:ascii="Calibri" w:hAnsi="Calibri" w:cs="Calibri"/>
                <w:sz w:val="20"/>
                <w:szCs w:val="20"/>
              </w:rPr>
              <w:t>to r</w:t>
            </w:r>
            <w:r w:rsidRPr="00071A7F">
              <w:rPr>
                <w:rFonts w:ascii="Calibri" w:hAnsi="Calibri" w:cs="Calibri"/>
                <w:sz w:val="20"/>
                <w:szCs w:val="20"/>
              </w:rPr>
              <w:t xml:space="preserve">eview </w:t>
            </w:r>
            <w:r w:rsidR="00A41414" w:rsidRPr="00071A7F">
              <w:rPr>
                <w:rFonts w:ascii="Calibri" w:hAnsi="Calibri" w:cs="Calibri"/>
                <w:sz w:val="20"/>
                <w:szCs w:val="20"/>
              </w:rPr>
              <w:t>the generalized</w:t>
            </w:r>
            <w:r w:rsidRPr="00071A7F">
              <w:rPr>
                <w:rFonts w:ascii="Calibri" w:hAnsi="Calibri" w:cs="Calibri"/>
                <w:sz w:val="20"/>
                <w:szCs w:val="20"/>
              </w:rPr>
              <w:t xml:space="preserve"> land-uses </w:t>
            </w:r>
            <w:r w:rsidR="00A41414" w:rsidRPr="00071A7F">
              <w:rPr>
                <w:rFonts w:ascii="Calibri" w:hAnsi="Calibri" w:cs="Calibri"/>
                <w:sz w:val="20"/>
                <w:szCs w:val="20"/>
              </w:rPr>
              <w:t xml:space="preserve">names </w:t>
            </w:r>
            <w:r w:rsidRPr="00071A7F">
              <w:rPr>
                <w:rFonts w:ascii="Calibri" w:hAnsi="Calibri" w:cs="Calibri"/>
                <w:sz w:val="20"/>
                <w:szCs w:val="20"/>
              </w:rPr>
              <w:t>among villages</w:t>
            </w:r>
            <w:r w:rsidR="00A41414" w:rsidRPr="00071A7F">
              <w:rPr>
                <w:rFonts w:ascii="Calibri" w:hAnsi="Calibri" w:cs="Calibri"/>
                <w:sz w:val="20"/>
                <w:szCs w:val="20"/>
              </w:rPr>
              <w:t xml:space="preserve"> resulted from PLUP.</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D2E6822" w14:textId="6EC2A88C" w:rsidR="00203F33" w:rsidRPr="00071A7F" w:rsidRDefault="001112B0" w:rsidP="00203F33">
            <w:pPr>
              <w:rPr>
                <w:bCs/>
                <w:sz w:val="20"/>
                <w:szCs w:val="20"/>
              </w:rPr>
            </w:pPr>
            <w:r w:rsidRPr="00071A7F">
              <w:rPr>
                <w:sz w:val="20"/>
                <w:szCs w:val="20"/>
                <w:lang w:eastAsia="nl-NL"/>
              </w:rPr>
              <w:lastRenderedPageBreak/>
              <w:t>K</w:t>
            </w:r>
            <w:r w:rsidR="00AD110E" w:rsidRPr="00071A7F">
              <w:rPr>
                <w:sz w:val="20"/>
                <w:szCs w:val="20"/>
                <w:lang w:eastAsia="nl-NL"/>
              </w:rPr>
              <w:t xml:space="preserve">-KU Districts Agency on Village Development </w:t>
            </w:r>
            <w:r w:rsidR="00862E1B" w:rsidRPr="00071A7F">
              <w:rPr>
                <w:sz w:val="20"/>
                <w:szCs w:val="20"/>
                <w:lang w:eastAsia="nl-NL"/>
              </w:rPr>
              <w:t xml:space="preserve">and </w:t>
            </w:r>
            <w:r w:rsidR="00AD110E" w:rsidRPr="00071A7F">
              <w:rPr>
                <w:sz w:val="20"/>
                <w:szCs w:val="20"/>
                <w:lang w:eastAsia="nl-NL"/>
              </w:rPr>
              <w:t>Empowerment (PMD).</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485D8C2F" w14:textId="514F15EF" w:rsidR="00203F33" w:rsidRPr="00071A7F" w:rsidRDefault="00203F33" w:rsidP="00203F33">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47D7CAE1" w14:textId="6209461E" w:rsidR="00203F33" w:rsidRPr="00071A7F" w:rsidRDefault="00203F33" w:rsidP="00203F33">
            <w:pPr>
              <w:jc w:val="center"/>
              <w:rPr>
                <w:bCs/>
                <w:sz w:val="20"/>
                <w:szCs w:val="20"/>
                <w:lang w:eastAsia="nl-NL"/>
              </w:rPr>
            </w:pPr>
            <w:r w:rsidRPr="00071A7F">
              <w:rPr>
                <w:sz w:val="20"/>
                <w:szCs w:val="20"/>
                <w:lang w:eastAsia="nl-NL"/>
              </w:rPr>
              <w:t>A,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3C8EF17B" w14:textId="18D3EB01" w:rsidR="00203F33" w:rsidRPr="00071A7F" w:rsidRDefault="00203F33" w:rsidP="00203F33">
            <w:pPr>
              <w:jc w:val="center"/>
              <w:rPr>
                <w:b/>
                <w:bCs/>
                <w:sz w:val="20"/>
                <w:szCs w:val="20"/>
                <w:lang w:eastAsia="nl-NL"/>
              </w:rPr>
            </w:pPr>
            <w:r w:rsidRPr="00071A7F">
              <w:rPr>
                <w:sz w:val="20"/>
                <w:szCs w:val="20"/>
                <w:lang w:eastAsia="nl-NL"/>
              </w:rPr>
              <w:t>R</w:t>
            </w:r>
          </w:p>
        </w:tc>
      </w:tr>
      <w:tr w:rsidR="00071A7F" w:rsidRPr="00071A7F" w14:paraId="35A22ACC" w14:textId="77777777" w:rsidTr="5469AEC1">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2675648" w14:textId="1C7E1FC3" w:rsidR="00203F33" w:rsidRPr="00071A7F" w:rsidRDefault="00203F33" w:rsidP="00203F33">
            <w:pPr>
              <w:rPr>
                <w:bCs/>
                <w:sz w:val="20"/>
                <w:szCs w:val="20"/>
                <w:lang w:eastAsia="nl-NL"/>
              </w:rPr>
            </w:pPr>
            <w:bookmarkStart w:id="65" w:name="_Hlk94000369"/>
            <w:bookmarkStart w:id="66" w:name="_Hlk94000679"/>
            <w:bookmarkEnd w:id="61"/>
            <w:r w:rsidRPr="00071A7F">
              <w:rPr>
                <w:sz w:val="20"/>
                <w:szCs w:val="20"/>
                <w:lang w:eastAsia="nl-NL"/>
              </w:rPr>
              <w:t xml:space="preserve">4.2. </w:t>
            </w:r>
            <w:r w:rsidR="002E3448" w:rsidRPr="00071A7F">
              <w:rPr>
                <w:sz w:val="20"/>
                <w:szCs w:val="20"/>
                <w:lang w:eastAsia="nl-NL"/>
              </w:rPr>
              <w:t>L</w:t>
            </w:r>
            <w:r w:rsidR="00D4757C" w:rsidRPr="00071A7F">
              <w:rPr>
                <w:sz w:val="20"/>
                <w:szCs w:val="20"/>
                <w:lang w:eastAsia="nl-NL"/>
              </w:rPr>
              <w:t>ocal stakeholders in K</w:t>
            </w:r>
            <w:r w:rsidR="00237142" w:rsidRPr="00071A7F">
              <w:rPr>
                <w:sz w:val="20"/>
                <w:szCs w:val="20"/>
                <w:lang w:eastAsia="nl-NL"/>
              </w:rPr>
              <w:t>-</w:t>
            </w:r>
            <w:r w:rsidR="00D4757C" w:rsidRPr="00071A7F">
              <w:rPr>
                <w:sz w:val="20"/>
                <w:szCs w:val="20"/>
                <w:lang w:eastAsia="nl-NL"/>
              </w:rPr>
              <w:t>KU are with secured long term tenurial rights (</w:t>
            </w:r>
            <w:r w:rsidR="00AD13C4" w:rsidRPr="00071A7F">
              <w:rPr>
                <w:sz w:val="20"/>
                <w:szCs w:val="20"/>
                <w:lang w:eastAsia="nl-NL"/>
              </w:rPr>
              <w:t>ToC#</w:t>
            </w:r>
            <w:r w:rsidR="00D4757C" w:rsidRPr="00071A7F">
              <w:rPr>
                <w:sz w:val="20"/>
                <w:szCs w:val="20"/>
                <w:lang w:eastAsia="nl-NL"/>
              </w:rPr>
              <w:t>2</w:t>
            </w:r>
            <w:bookmarkEnd w:id="65"/>
            <w:r w:rsidR="00D4757C" w:rsidRPr="00071A7F">
              <w:rPr>
                <w:sz w:val="20"/>
                <w:szCs w:val="20"/>
                <w:lang w:eastAsia="nl-NL"/>
              </w:rPr>
              <w:t>)</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3165ED76" w14:textId="2C79D933" w:rsidR="00203F33" w:rsidRPr="00071A7F" w:rsidRDefault="00203F33" w:rsidP="00203F33">
            <w:pPr>
              <w:rPr>
                <w:bCs/>
                <w:sz w:val="20"/>
                <w:szCs w:val="20"/>
                <w:lang w:eastAsia="nl-NL"/>
              </w:rPr>
            </w:pPr>
            <w:bookmarkStart w:id="67" w:name="_Hlk94000476"/>
            <w:r w:rsidRPr="00071A7F">
              <w:rPr>
                <w:rFonts w:ascii="Calibri" w:hAnsi="Calibri" w:cs="Calibri"/>
                <w:sz w:val="20"/>
                <w:szCs w:val="20"/>
              </w:rPr>
              <w:t xml:space="preserve">4.2.1  </w:t>
            </w:r>
            <w:bookmarkEnd w:id="67"/>
            <w:r w:rsidR="00237142" w:rsidRPr="00071A7F">
              <w:rPr>
                <w:sz w:val="20"/>
                <w:szCs w:val="20"/>
                <w:lang w:eastAsia="nl-NL"/>
              </w:rPr>
              <w:t>Local stakeholders in two landscapes (SD and PP) are with secured long term tenurial rights (</w:t>
            </w:r>
            <w:r w:rsidR="00C51A65" w:rsidRPr="00071A7F">
              <w:rPr>
                <w:sz w:val="20"/>
                <w:szCs w:val="20"/>
                <w:lang w:eastAsia="nl-NL"/>
              </w:rPr>
              <w:t>~</w:t>
            </w:r>
            <w:r w:rsidR="00237142" w:rsidRPr="00071A7F">
              <w:rPr>
                <w:sz w:val="20"/>
                <w:szCs w:val="20"/>
                <w:lang w:eastAsia="nl-NL"/>
              </w:rPr>
              <w:t>ToC#2)</w:t>
            </w:r>
          </w:p>
        </w:tc>
        <w:tc>
          <w:tcPr>
            <w:tcW w:w="1646" w:type="dxa"/>
            <w:tcBorders>
              <w:top w:val="single" w:sz="4" w:space="0" w:color="auto"/>
              <w:left w:val="nil"/>
              <w:bottom w:val="single" w:sz="4" w:space="0" w:color="auto"/>
              <w:right w:val="single" w:sz="4" w:space="0" w:color="auto"/>
            </w:tcBorders>
            <w:shd w:val="clear" w:color="auto" w:fill="DDEBF7"/>
          </w:tcPr>
          <w:p w14:paraId="2E539186" w14:textId="2CBFBBA3" w:rsidR="00203F33" w:rsidRPr="00071A7F" w:rsidRDefault="00203F33" w:rsidP="00203F33">
            <w:pPr>
              <w:rPr>
                <w:rFonts w:ascii="Tw Cen MT" w:eastAsia="Calibri" w:hAnsi="Tw Cen MT" w:cs="Times New Roman"/>
                <w:sz w:val="20"/>
                <w:szCs w:val="20"/>
                <w:lang w:val="en-ID"/>
              </w:rPr>
            </w:pPr>
            <w:r w:rsidRPr="00071A7F">
              <w:rPr>
                <w:rFonts w:eastAsiaTheme="minorEastAsia" w:cstheme="minorHAnsi"/>
                <w:sz w:val="20"/>
                <w:szCs w:val="20"/>
              </w:rPr>
              <w:t xml:space="preserve">The SF proposal of Mekar Raya Village has been submitted in January 2021 and has been field audited in August 2001. </w:t>
            </w:r>
          </w:p>
        </w:tc>
        <w:tc>
          <w:tcPr>
            <w:tcW w:w="1697" w:type="dxa"/>
            <w:tcBorders>
              <w:top w:val="single" w:sz="4" w:space="0" w:color="auto"/>
              <w:left w:val="nil"/>
              <w:bottom w:val="single" w:sz="4" w:space="0" w:color="auto"/>
              <w:right w:val="single" w:sz="4" w:space="0" w:color="auto"/>
            </w:tcBorders>
            <w:shd w:val="clear" w:color="auto" w:fill="DDEBF7"/>
          </w:tcPr>
          <w:p w14:paraId="0C504940" w14:textId="598E47AD" w:rsidR="00203F33" w:rsidRPr="00071A7F" w:rsidRDefault="00203F33" w:rsidP="00203F33">
            <w:pPr>
              <w:rPr>
                <w:rFonts w:ascii="Calibri" w:hAnsi="Calibri" w:cs="Calibri"/>
                <w:sz w:val="20"/>
                <w:szCs w:val="20"/>
              </w:rPr>
            </w:pPr>
            <w:r w:rsidRPr="00071A7F">
              <w:rPr>
                <w:rFonts w:ascii="Calibri" w:hAnsi="Calibri" w:cs="Calibri"/>
                <w:sz w:val="20"/>
                <w:szCs w:val="20"/>
              </w:rPr>
              <w:t>4.2.1.1 Mekar Raya receive SF permit from MoEF</w:t>
            </w:r>
            <w:r w:rsidR="00C51A65" w:rsidRPr="00071A7F">
              <w:rPr>
                <w:rFonts w:ascii="Calibri" w:hAnsi="Calibri" w:cs="Calibri"/>
                <w:sz w:val="20"/>
                <w:szCs w:val="20"/>
              </w:rPr>
              <w:t xml:space="preserve"> (~ToC#1.3)</w:t>
            </w:r>
          </w:p>
          <w:p w14:paraId="7F16D1D2" w14:textId="77777777" w:rsidR="00203F33" w:rsidRPr="00071A7F" w:rsidRDefault="00203F33" w:rsidP="00203F33">
            <w:pPr>
              <w:rPr>
                <w:rFonts w:ascii="Calibri" w:hAnsi="Calibri" w:cs="Calibri"/>
                <w:sz w:val="20"/>
                <w:szCs w:val="20"/>
              </w:rPr>
            </w:pPr>
          </w:p>
          <w:p w14:paraId="297C609F" w14:textId="16395051" w:rsidR="00203F33" w:rsidRPr="00071A7F" w:rsidRDefault="00203F33" w:rsidP="00203F33">
            <w:pPr>
              <w:rPr>
                <w:rFonts w:ascii="Calibri" w:hAnsi="Calibri" w:cs="Calibri"/>
                <w:sz w:val="20"/>
                <w:szCs w:val="20"/>
              </w:rPr>
            </w:pPr>
            <w:r w:rsidRPr="00071A7F">
              <w:rPr>
                <w:rFonts w:ascii="Calibri" w:hAnsi="Calibri" w:cs="Calibri"/>
                <w:sz w:val="20"/>
                <w:szCs w:val="20"/>
              </w:rPr>
              <w:t>4.2.1.2 Batu Daya and Kamora sent proposed SF permits to and have been audited by MoEF</w:t>
            </w:r>
            <w:r w:rsidR="00C51A65" w:rsidRPr="00071A7F">
              <w:rPr>
                <w:rFonts w:ascii="Calibri" w:hAnsi="Calibri" w:cs="Calibri"/>
                <w:sz w:val="20"/>
                <w:szCs w:val="20"/>
              </w:rPr>
              <w:t xml:space="preserve"> (~ToC#1.3)</w:t>
            </w:r>
          </w:p>
          <w:p w14:paraId="23938D01" w14:textId="77777777" w:rsidR="00203F33" w:rsidRPr="00071A7F" w:rsidRDefault="00203F33" w:rsidP="00203F33">
            <w:pPr>
              <w:rPr>
                <w:rFonts w:ascii="Calibri" w:hAnsi="Calibri" w:cs="Calibri"/>
                <w:sz w:val="20"/>
                <w:szCs w:val="20"/>
              </w:rPr>
            </w:pPr>
          </w:p>
          <w:p w14:paraId="57028A5C" w14:textId="4260A2FF" w:rsidR="00203F33" w:rsidRPr="00071A7F" w:rsidRDefault="00203F33" w:rsidP="00203F33">
            <w:pPr>
              <w:rPr>
                <w:bCs/>
                <w:sz w:val="20"/>
                <w:szCs w:val="20"/>
                <w:lang w:eastAsia="nl-NL"/>
              </w:rPr>
            </w:pPr>
            <w:bookmarkStart w:id="68" w:name="_Hlk94047973"/>
            <w:r w:rsidRPr="00071A7F">
              <w:rPr>
                <w:rFonts w:ascii="Calibri" w:hAnsi="Calibri" w:cs="Calibri"/>
                <w:sz w:val="20"/>
                <w:szCs w:val="20"/>
              </w:rPr>
              <w:t>4.2.1.3. Mekar Raya developed KUPS (SF Business Case)</w:t>
            </w:r>
            <w:r w:rsidR="00C51A65" w:rsidRPr="00071A7F">
              <w:rPr>
                <w:rFonts w:ascii="Calibri" w:hAnsi="Calibri" w:cs="Calibri"/>
                <w:sz w:val="20"/>
                <w:szCs w:val="20"/>
              </w:rPr>
              <w:t xml:space="preserve"> (~ToC#1.3)</w:t>
            </w:r>
            <w:r w:rsidRPr="00071A7F">
              <w:rPr>
                <w:rFonts w:ascii="Calibri" w:hAnsi="Calibri" w:cs="Calibri"/>
                <w:sz w:val="20"/>
                <w:szCs w:val="20"/>
              </w:rPr>
              <w:t xml:space="preserve"> </w:t>
            </w:r>
            <w:bookmarkEnd w:id="68"/>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1782CC9B" w14:textId="45000458" w:rsidR="00203F33" w:rsidRPr="00071A7F" w:rsidRDefault="00203F33" w:rsidP="00203F33">
            <w:pPr>
              <w:rPr>
                <w:bCs/>
                <w:sz w:val="20"/>
                <w:szCs w:val="20"/>
                <w:lang w:eastAsia="nl-NL"/>
              </w:rPr>
            </w:pPr>
            <w:r w:rsidRPr="00071A7F">
              <w:rPr>
                <w:rFonts w:eastAsiaTheme="minorEastAsia" w:cstheme="minorHAnsi"/>
                <w:sz w:val="20"/>
                <w:szCs w:val="20"/>
              </w:rPr>
              <w:t>Village government, LPHDs</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740FB26" w14:textId="1DC9A61D" w:rsidR="00203F33" w:rsidRPr="00071A7F" w:rsidRDefault="00203F33" w:rsidP="00203F33">
            <w:pPr>
              <w:rPr>
                <w:rFonts w:ascii="Calibri" w:hAnsi="Calibri" w:cs="Calibri"/>
                <w:b/>
                <w:bCs/>
                <w:i/>
                <w:iCs/>
                <w:sz w:val="20"/>
                <w:szCs w:val="20"/>
              </w:rPr>
            </w:pPr>
            <w:r w:rsidRPr="00071A7F">
              <w:rPr>
                <w:rFonts w:ascii="Calibri" w:hAnsi="Calibri" w:cs="Calibri"/>
                <w:b/>
                <w:bCs/>
                <w:i/>
                <w:iCs/>
                <w:sz w:val="20"/>
                <w:szCs w:val="20"/>
              </w:rPr>
              <w:t>Facilitation and support for SF in 3 villages</w:t>
            </w:r>
          </w:p>
          <w:p w14:paraId="1EC0BB5E" w14:textId="77777777" w:rsidR="00203F33" w:rsidRPr="00071A7F" w:rsidRDefault="00203F33" w:rsidP="00203F33">
            <w:pPr>
              <w:rPr>
                <w:rFonts w:ascii="Calibri" w:hAnsi="Calibri" w:cs="Calibri"/>
                <w:sz w:val="20"/>
                <w:szCs w:val="20"/>
              </w:rPr>
            </w:pPr>
          </w:p>
          <w:p w14:paraId="5B123420" w14:textId="77777777" w:rsidR="00862E1B" w:rsidRPr="00071A7F" w:rsidRDefault="00203F33" w:rsidP="00203F33">
            <w:pPr>
              <w:rPr>
                <w:rFonts w:ascii="Calibri" w:hAnsi="Calibri" w:cs="Calibri"/>
                <w:sz w:val="20"/>
                <w:szCs w:val="20"/>
              </w:rPr>
            </w:pPr>
            <w:r w:rsidRPr="00071A7F">
              <w:rPr>
                <w:rFonts w:ascii="Calibri" w:hAnsi="Calibri" w:cs="Calibri"/>
                <w:sz w:val="20"/>
                <w:szCs w:val="20"/>
              </w:rPr>
              <w:t>a) Facilitate the establishment of Village Forest Management Groups (LPHDs) and submission of SF proposals of Batu Daya and Kamora Villages to MoEF;</w:t>
            </w:r>
          </w:p>
          <w:p w14:paraId="51465744" w14:textId="77777777" w:rsidR="00862E1B" w:rsidRPr="00071A7F" w:rsidRDefault="00203F33" w:rsidP="00203F33">
            <w:pPr>
              <w:rPr>
                <w:rFonts w:ascii="Calibri" w:hAnsi="Calibri" w:cs="Calibri"/>
                <w:sz w:val="20"/>
                <w:szCs w:val="20"/>
              </w:rPr>
            </w:pPr>
            <w:r w:rsidRPr="00071A7F">
              <w:rPr>
                <w:rFonts w:ascii="Calibri" w:hAnsi="Calibri" w:cs="Calibri"/>
                <w:sz w:val="20"/>
                <w:szCs w:val="20"/>
              </w:rPr>
              <w:t xml:space="preserve"> b) Facilitate the implementation of field audit by MoEF of the proposed SF in Batu Daya and Kamora Villages;</w:t>
            </w:r>
          </w:p>
          <w:p w14:paraId="0FF02057" w14:textId="6466A7F5" w:rsidR="00203F33" w:rsidRPr="00071A7F" w:rsidRDefault="00203F33" w:rsidP="00203F33">
            <w:pPr>
              <w:rPr>
                <w:bCs/>
                <w:sz w:val="20"/>
                <w:szCs w:val="20"/>
              </w:rPr>
            </w:pPr>
            <w:r w:rsidRPr="00071A7F">
              <w:rPr>
                <w:rFonts w:ascii="Calibri" w:hAnsi="Calibri" w:cs="Calibri"/>
                <w:sz w:val="20"/>
                <w:szCs w:val="20"/>
              </w:rPr>
              <w:t xml:space="preserve"> c) Facilitate the development of women KUPS in Mekar Raya Village.</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A156EC5" w14:textId="7BF14B40" w:rsidR="00203F33" w:rsidRPr="00071A7F" w:rsidRDefault="00203F33" w:rsidP="00203F33">
            <w:pPr>
              <w:rPr>
                <w:bCs/>
                <w:sz w:val="20"/>
                <w:szCs w:val="20"/>
              </w:rPr>
            </w:pPr>
            <w:r w:rsidRPr="00071A7F">
              <w:rPr>
                <w:sz w:val="20"/>
                <w:szCs w:val="20"/>
                <w:lang w:eastAsia="nl-NL"/>
              </w:rPr>
              <w:t>MoEF</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34721C7" w14:textId="72E0C105" w:rsidR="00203F33" w:rsidRPr="00071A7F" w:rsidRDefault="00203F33" w:rsidP="00203F33">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0AE7C190" w14:textId="3359D6E0" w:rsidR="00203F33" w:rsidRPr="00071A7F" w:rsidRDefault="00203F33" w:rsidP="00203F33">
            <w:pPr>
              <w:jc w:val="center"/>
              <w:rPr>
                <w:bCs/>
                <w:sz w:val="20"/>
                <w:szCs w:val="20"/>
                <w:lang w:eastAsia="nl-NL"/>
              </w:rPr>
            </w:pPr>
            <w:r w:rsidRPr="00071A7F">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7F964EF" w14:textId="1895252C" w:rsidR="00203F33" w:rsidRPr="00071A7F" w:rsidRDefault="00203F33" w:rsidP="00203F33">
            <w:pPr>
              <w:jc w:val="center"/>
              <w:rPr>
                <w:b/>
                <w:bCs/>
                <w:sz w:val="20"/>
                <w:szCs w:val="20"/>
                <w:lang w:eastAsia="nl-NL"/>
              </w:rPr>
            </w:pPr>
            <w:r w:rsidRPr="00071A7F">
              <w:rPr>
                <w:sz w:val="20"/>
                <w:szCs w:val="20"/>
                <w:lang w:eastAsia="nl-NL"/>
              </w:rPr>
              <w:t>R</w:t>
            </w:r>
          </w:p>
        </w:tc>
      </w:tr>
      <w:tr w:rsidR="00071A7F" w:rsidRPr="00071A7F" w14:paraId="5FD353EB" w14:textId="77777777" w:rsidTr="5469AEC1">
        <w:trPr>
          <w:trHeight w:val="67"/>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B2424DD" w14:textId="705E6C71" w:rsidR="00203F33" w:rsidRPr="00071A7F" w:rsidRDefault="00203F33" w:rsidP="00203F33">
            <w:pPr>
              <w:rPr>
                <w:bCs/>
                <w:sz w:val="20"/>
                <w:szCs w:val="20"/>
                <w:lang w:eastAsia="nl-NL"/>
              </w:rPr>
            </w:pPr>
            <w:bookmarkStart w:id="69" w:name="_Hlk94000915"/>
            <w:bookmarkEnd w:id="66"/>
            <w:r w:rsidRPr="00071A7F">
              <w:rPr>
                <w:sz w:val="20"/>
                <w:szCs w:val="20"/>
                <w:lang w:eastAsia="nl-NL"/>
              </w:rPr>
              <w:t xml:space="preserve">4.3. </w:t>
            </w:r>
            <w:r w:rsidR="00AF00B9" w:rsidRPr="00071A7F">
              <w:rPr>
                <w:sz w:val="20"/>
                <w:szCs w:val="20"/>
                <w:lang w:eastAsia="nl-NL"/>
              </w:rPr>
              <w:t>C</w:t>
            </w:r>
            <w:r w:rsidR="00D4757C" w:rsidRPr="00071A7F">
              <w:rPr>
                <w:sz w:val="20"/>
                <w:szCs w:val="20"/>
                <w:lang w:eastAsia="nl-NL"/>
              </w:rPr>
              <w:t>ommunities in KKU maintain forest and tree cover and avoid forest degradation (</w:t>
            </w:r>
            <w:r w:rsidR="00C51A65" w:rsidRPr="00071A7F">
              <w:rPr>
                <w:sz w:val="20"/>
                <w:szCs w:val="20"/>
                <w:lang w:eastAsia="nl-NL"/>
              </w:rPr>
              <w:t>ToC#</w:t>
            </w:r>
            <w:r w:rsidR="00D4757C" w:rsidRPr="00071A7F">
              <w:rPr>
                <w:sz w:val="20"/>
                <w:szCs w:val="20"/>
                <w:lang w:eastAsia="nl-NL"/>
              </w:rPr>
              <w:t>3)</w:t>
            </w:r>
            <w:bookmarkEnd w:id="69"/>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02ABC7F3" w14:textId="28C7A150" w:rsidR="00203F33" w:rsidRPr="00071A7F" w:rsidRDefault="00203F33" w:rsidP="00203F33">
            <w:pPr>
              <w:rPr>
                <w:rFonts w:ascii="Calibri" w:hAnsi="Calibri" w:cs="Calibri"/>
                <w:sz w:val="20"/>
                <w:szCs w:val="20"/>
              </w:rPr>
            </w:pPr>
            <w:r w:rsidRPr="00071A7F">
              <w:rPr>
                <w:rFonts w:ascii="Calibri" w:hAnsi="Calibri" w:cs="Calibri"/>
                <w:sz w:val="20"/>
                <w:szCs w:val="20"/>
              </w:rPr>
              <w:t xml:space="preserve">4.3.1 </w:t>
            </w:r>
          </w:p>
          <w:p w14:paraId="57003399" w14:textId="0E5AAB85" w:rsidR="00AF00B9" w:rsidRPr="00071A7F" w:rsidRDefault="00C51A65" w:rsidP="00203F33">
            <w:pPr>
              <w:rPr>
                <w:rFonts w:ascii="Calibri" w:hAnsi="Calibri" w:cs="Calibri"/>
                <w:sz w:val="20"/>
                <w:szCs w:val="20"/>
              </w:rPr>
            </w:pPr>
            <w:r w:rsidRPr="00071A7F">
              <w:rPr>
                <w:rFonts w:ascii="Calibri" w:hAnsi="Calibri" w:cs="Calibri"/>
                <w:sz w:val="20"/>
                <w:szCs w:val="20"/>
              </w:rPr>
              <w:t>Local govt (sub-district/</w:t>
            </w:r>
            <w:r w:rsidR="00AF00B9" w:rsidRPr="00071A7F">
              <w:rPr>
                <w:rFonts w:ascii="Calibri" w:hAnsi="Calibri" w:cs="Calibri"/>
                <w:sz w:val="20"/>
                <w:szCs w:val="20"/>
              </w:rPr>
              <w:t>Village</w:t>
            </w:r>
            <w:r w:rsidRPr="00071A7F">
              <w:rPr>
                <w:rFonts w:ascii="Calibri" w:hAnsi="Calibri" w:cs="Calibri"/>
                <w:sz w:val="20"/>
                <w:szCs w:val="20"/>
              </w:rPr>
              <w:t>)</w:t>
            </w:r>
            <w:r w:rsidR="00121AF2" w:rsidRPr="00071A7F">
              <w:rPr>
                <w:rFonts w:ascii="Calibri" w:hAnsi="Calibri" w:cs="Calibri"/>
                <w:sz w:val="20"/>
                <w:szCs w:val="20"/>
              </w:rPr>
              <w:t>Government</w:t>
            </w:r>
            <w:r w:rsidR="00AF00B9" w:rsidRPr="00071A7F">
              <w:rPr>
                <w:rFonts w:ascii="Calibri" w:hAnsi="Calibri" w:cs="Calibri"/>
                <w:sz w:val="20"/>
                <w:szCs w:val="20"/>
              </w:rPr>
              <w:t xml:space="preserve"> in SD implement schemes/programs that provide benefits for </w:t>
            </w:r>
            <w:r w:rsidR="00AF00B9" w:rsidRPr="00071A7F">
              <w:rPr>
                <w:rFonts w:ascii="Calibri" w:hAnsi="Calibri" w:cs="Calibri"/>
                <w:sz w:val="20"/>
                <w:szCs w:val="20"/>
              </w:rPr>
              <w:lastRenderedPageBreak/>
              <w:t>traditional LUs (</w:t>
            </w:r>
            <w:r w:rsidRPr="00071A7F">
              <w:rPr>
                <w:rFonts w:ascii="Calibri" w:hAnsi="Calibri" w:cs="Calibri"/>
                <w:sz w:val="20"/>
                <w:szCs w:val="20"/>
              </w:rPr>
              <w:t>~ToC#</w:t>
            </w:r>
            <w:r w:rsidR="00AF00B9" w:rsidRPr="00071A7F">
              <w:rPr>
                <w:rFonts w:ascii="Calibri" w:hAnsi="Calibri" w:cs="Calibri"/>
                <w:sz w:val="20"/>
                <w:szCs w:val="20"/>
              </w:rPr>
              <w:t xml:space="preserve">1.4) </w:t>
            </w:r>
          </w:p>
          <w:p w14:paraId="38ACB046" w14:textId="77777777" w:rsidR="00161A4C" w:rsidRPr="00071A7F" w:rsidRDefault="00161A4C" w:rsidP="00203F33">
            <w:pPr>
              <w:rPr>
                <w:rFonts w:ascii="Calibri" w:hAnsi="Calibri" w:cs="Calibri"/>
                <w:sz w:val="20"/>
                <w:szCs w:val="20"/>
              </w:rPr>
            </w:pPr>
          </w:p>
          <w:p w14:paraId="7D1E1004" w14:textId="4772BD1F" w:rsidR="00161A4C" w:rsidRPr="00071A7F" w:rsidRDefault="00161A4C" w:rsidP="00203F33">
            <w:pPr>
              <w:rPr>
                <w:rFonts w:ascii="Calibri" w:hAnsi="Calibri" w:cs="Calibri"/>
                <w:sz w:val="20"/>
                <w:szCs w:val="20"/>
              </w:rPr>
            </w:pPr>
            <w:r w:rsidRPr="00071A7F">
              <w:rPr>
                <w:rFonts w:ascii="Calibri" w:hAnsi="Calibri" w:cs="Calibri"/>
                <w:sz w:val="20"/>
                <w:szCs w:val="20"/>
              </w:rPr>
              <w:t>4.3.</w:t>
            </w:r>
            <w:r w:rsidR="00121AF2" w:rsidRPr="00071A7F">
              <w:rPr>
                <w:rFonts w:ascii="Calibri" w:hAnsi="Calibri" w:cs="Calibri"/>
                <w:sz w:val="20"/>
                <w:szCs w:val="20"/>
              </w:rPr>
              <w:t>2.</w:t>
            </w:r>
            <w:r w:rsidRPr="00071A7F">
              <w:rPr>
                <w:rFonts w:ascii="Calibri" w:hAnsi="Calibri" w:cs="Calibri"/>
                <w:sz w:val="20"/>
                <w:szCs w:val="20"/>
              </w:rPr>
              <w:t>(y</w:t>
            </w:r>
            <w:r w:rsidR="00C51A65" w:rsidRPr="00071A7F">
              <w:rPr>
                <w:rFonts w:ascii="Calibri" w:hAnsi="Calibri" w:cs="Calibri"/>
                <w:sz w:val="20"/>
                <w:szCs w:val="20"/>
              </w:rPr>
              <w:t>outh</w:t>
            </w:r>
            <w:r w:rsidRPr="00071A7F">
              <w:rPr>
                <w:rFonts w:ascii="Calibri" w:hAnsi="Calibri" w:cs="Calibri"/>
                <w:sz w:val="20"/>
                <w:szCs w:val="20"/>
              </w:rPr>
              <w:t xml:space="preserve">). Schools in village adopts curriculum that support maintenance of tree-cover in traditional LU </w:t>
            </w:r>
            <w:r w:rsidR="00B86B84" w:rsidRPr="00071A7F">
              <w:rPr>
                <w:rFonts w:ascii="Calibri" w:hAnsi="Calibri" w:cs="Calibri"/>
                <w:sz w:val="20"/>
                <w:szCs w:val="20"/>
              </w:rPr>
              <w:t xml:space="preserve">including NTFP </w:t>
            </w:r>
            <w:r w:rsidRPr="00071A7F">
              <w:rPr>
                <w:rFonts w:ascii="Calibri" w:hAnsi="Calibri" w:cs="Calibri"/>
                <w:sz w:val="20"/>
                <w:szCs w:val="20"/>
              </w:rPr>
              <w:t>(</w:t>
            </w:r>
            <w:r w:rsidR="00C51A65" w:rsidRPr="00071A7F">
              <w:rPr>
                <w:rFonts w:ascii="Calibri" w:hAnsi="Calibri" w:cs="Calibri"/>
                <w:sz w:val="20"/>
                <w:szCs w:val="20"/>
              </w:rPr>
              <w:t>~ToC#</w:t>
            </w:r>
            <w:r w:rsidRPr="00071A7F">
              <w:rPr>
                <w:rFonts w:ascii="Calibri" w:hAnsi="Calibri" w:cs="Calibri"/>
                <w:sz w:val="20"/>
                <w:szCs w:val="20"/>
              </w:rPr>
              <w:t>1.4)</w:t>
            </w:r>
          </w:p>
          <w:p w14:paraId="7BFFEB47" w14:textId="77777777" w:rsidR="00841173" w:rsidRPr="00071A7F" w:rsidRDefault="00841173" w:rsidP="00203F33">
            <w:pPr>
              <w:rPr>
                <w:rFonts w:ascii="Calibri" w:hAnsi="Calibri" w:cs="Calibri"/>
                <w:sz w:val="20"/>
                <w:szCs w:val="20"/>
              </w:rPr>
            </w:pPr>
          </w:p>
          <w:p w14:paraId="1669C263" w14:textId="77777777" w:rsidR="00841173" w:rsidRPr="00071A7F" w:rsidRDefault="00841173" w:rsidP="00203F33">
            <w:pPr>
              <w:rPr>
                <w:rFonts w:ascii="Calibri" w:hAnsi="Calibri" w:cs="Calibri"/>
                <w:sz w:val="20"/>
                <w:szCs w:val="20"/>
              </w:rPr>
            </w:pPr>
          </w:p>
          <w:p w14:paraId="4B157207" w14:textId="77777777" w:rsidR="00841173" w:rsidRPr="00071A7F" w:rsidRDefault="00841173" w:rsidP="00203F33">
            <w:pPr>
              <w:rPr>
                <w:rFonts w:ascii="Calibri" w:hAnsi="Calibri" w:cs="Calibri"/>
                <w:sz w:val="20"/>
                <w:szCs w:val="20"/>
              </w:rPr>
            </w:pPr>
          </w:p>
          <w:p w14:paraId="794D919C" w14:textId="77777777" w:rsidR="00841173" w:rsidRPr="00071A7F" w:rsidRDefault="00841173" w:rsidP="00203F33">
            <w:pPr>
              <w:rPr>
                <w:rFonts w:ascii="Calibri" w:hAnsi="Calibri" w:cs="Calibri"/>
                <w:sz w:val="20"/>
                <w:szCs w:val="20"/>
              </w:rPr>
            </w:pPr>
          </w:p>
          <w:p w14:paraId="0EC9F9DA" w14:textId="77777777" w:rsidR="00841173" w:rsidRPr="00071A7F" w:rsidRDefault="00841173" w:rsidP="00203F33">
            <w:pPr>
              <w:rPr>
                <w:rFonts w:ascii="Calibri" w:hAnsi="Calibri" w:cs="Calibri"/>
                <w:sz w:val="20"/>
                <w:szCs w:val="20"/>
              </w:rPr>
            </w:pPr>
          </w:p>
          <w:p w14:paraId="37EDD46C" w14:textId="77777777" w:rsidR="00841173" w:rsidRPr="00071A7F" w:rsidRDefault="00841173" w:rsidP="00203F33">
            <w:pPr>
              <w:rPr>
                <w:rFonts w:ascii="Calibri" w:hAnsi="Calibri" w:cs="Calibri"/>
                <w:sz w:val="20"/>
                <w:szCs w:val="20"/>
              </w:rPr>
            </w:pPr>
          </w:p>
          <w:p w14:paraId="6F9E9EA8" w14:textId="77777777" w:rsidR="00841173" w:rsidRPr="00071A7F" w:rsidRDefault="00841173" w:rsidP="00203F33">
            <w:pPr>
              <w:rPr>
                <w:rFonts w:ascii="Calibri" w:hAnsi="Calibri" w:cs="Calibri"/>
                <w:sz w:val="20"/>
                <w:szCs w:val="20"/>
              </w:rPr>
            </w:pPr>
          </w:p>
          <w:p w14:paraId="42483CC0" w14:textId="77777777" w:rsidR="00841173" w:rsidRPr="00071A7F" w:rsidRDefault="00841173" w:rsidP="00203F33">
            <w:pPr>
              <w:rPr>
                <w:rFonts w:ascii="Calibri" w:hAnsi="Calibri" w:cs="Calibri"/>
                <w:sz w:val="20"/>
                <w:szCs w:val="20"/>
              </w:rPr>
            </w:pPr>
          </w:p>
          <w:p w14:paraId="4BBF5BEE" w14:textId="77777777" w:rsidR="00841173" w:rsidRPr="00071A7F" w:rsidRDefault="00841173" w:rsidP="00203F33">
            <w:pPr>
              <w:rPr>
                <w:rFonts w:ascii="Calibri" w:hAnsi="Calibri" w:cs="Calibri"/>
                <w:sz w:val="20"/>
                <w:szCs w:val="20"/>
              </w:rPr>
            </w:pPr>
          </w:p>
          <w:p w14:paraId="54059F69" w14:textId="77777777" w:rsidR="00841173" w:rsidRPr="00071A7F" w:rsidRDefault="00841173" w:rsidP="00203F33">
            <w:pPr>
              <w:rPr>
                <w:rFonts w:ascii="Calibri" w:hAnsi="Calibri" w:cs="Calibri"/>
                <w:sz w:val="20"/>
                <w:szCs w:val="20"/>
              </w:rPr>
            </w:pPr>
          </w:p>
          <w:p w14:paraId="6EB08953" w14:textId="77777777" w:rsidR="00841173" w:rsidRPr="00071A7F" w:rsidRDefault="00841173" w:rsidP="00203F33">
            <w:pPr>
              <w:rPr>
                <w:rFonts w:ascii="Calibri" w:hAnsi="Calibri" w:cs="Calibri"/>
                <w:sz w:val="20"/>
                <w:szCs w:val="20"/>
              </w:rPr>
            </w:pPr>
          </w:p>
          <w:p w14:paraId="14A720CF" w14:textId="17CE23C2" w:rsidR="00841173" w:rsidRPr="00071A7F" w:rsidRDefault="00841173" w:rsidP="00203F33">
            <w:pPr>
              <w:rPr>
                <w:bCs/>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27546530" w14:textId="5A3E869E" w:rsidR="00203F33" w:rsidRPr="00071A7F" w:rsidRDefault="00203F33" w:rsidP="00203F33">
            <w:pPr>
              <w:rPr>
                <w:rFonts w:eastAsiaTheme="minorEastAsia" w:cstheme="minorHAnsi"/>
                <w:sz w:val="20"/>
                <w:szCs w:val="20"/>
              </w:rPr>
            </w:pPr>
            <w:r w:rsidRPr="00071A7F">
              <w:rPr>
                <w:rFonts w:eastAsiaTheme="minorEastAsia" w:cstheme="minorHAnsi"/>
                <w:sz w:val="20"/>
                <w:szCs w:val="20"/>
              </w:rPr>
              <w:lastRenderedPageBreak/>
              <w:t>One cycle (14 serial training) has been completed</w:t>
            </w:r>
            <w:r w:rsidR="00877A38" w:rsidRPr="00071A7F">
              <w:rPr>
                <w:rFonts w:eastAsiaTheme="minorEastAsia" w:cstheme="minorHAnsi"/>
                <w:sz w:val="20"/>
                <w:szCs w:val="20"/>
              </w:rPr>
              <w:t xml:space="preserve">, 100 farmers have been trained and have changed the farming systems </w:t>
            </w:r>
            <w:r w:rsidR="00715596" w:rsidRPr="00071A7F">
              <w:rPr>
                <w:rFonts w:eastAsiaTheme="minorEastAsia" w:cstheme="minorHAnsi"/>
                <w:sz w:val="20"/>
                <w:szCs w:val="20"/>
              </w:rPr>
              <w:t xml:space="preserve">of 100 ha land </w:t>
            </w:r>
            <w:r w:rsidR="00877A38" w:rsidRPr="00071A7F">
              <w:rPr>
                <w:rFonts w:eastAsiaTheme="minorEastAsia" w:cstheme="minorHAnsi"/>
                <w:sz w:val="20"/>
                <w:szCs w:val="20"/>
              </w:rPr>
              <w:t xml:space="preserve">and </w:t>
            </w:r>
            <w:r w:rsidR="00715596" w:rsidRPr="00071A7F">
              <w:rPr>
                <w:rFonts w:eastAsiaTheme="minorEastAsia" w:cstheme="minorHAnsi"/>
                <w:sz w:val="20"/>
                <w:szCs w:val="20"/>
              </w:rPr>
              <w:t xml:space="preserve">they </w:t>
            </w:r>
            <w:r w:rsidR="00877A38" w:rsidRPr="00071A7F">
              <w:rPr>
                <w:rFonts w:eastAsiaTheme="minorEastAsia" w:cstheme="minorHAnsi"/>
                <w:sz w:val="20"/>
                <w:szCs w:val="20"/>
              </w:rPr>
              <w:t xml:space="preserve">will </w:t>
            </w:r>
            <w:r w:rsidR="00877A38" w:rsidRPr="00071A7F">
              <w:rPr>
                <w:rFonts w:eastAsiaTheme="minorEastAsia" w:cstheme="minorHAnsi"/>
                <w:sz w:val="20"/>
                <w:szCs w:val="20"/>
              </w:rPr>
              <w:lastRenderedPageBreak/>
              <w:t xml:space="preserve">distribute their knowledge and skills to other farmers </w:t>
            </w:r>
          </w:p>
          <w:p w14:paraId="6AA2559A" w14:textId="0194B687" w:rsidR="00203F33" w:rsidRPr="00071A7F" w:rsidRDefault="00203F33" w:rsidP="00203F33">
            <w:pPr>
              <w:rPr>
                <w:rFonts w:ascii="Tw Cen MT" w:eastAsia="Calibri" w:hAnsi="Tw Cen MT" w:cs="Times New Roman"/>
                <w:sz w:val="20"/>
                <w:szCs w:val="20"/>
                <w:lang w:val="en-ID"/>
              </w:rPr>
            </w:pPr>
            <w:r w:rsidRPr="00071A7F">
              <w:rPr>
                <w:rFonts w:eastAsiaTheme="minorEastAsia" w:cstheme="minorHAnsi"/>
                <w:sz w:val="20"/>
                <w:szCs w:val="20"/>
              </w:rPr>
              <w:t xml:space="preserve">In </w:t>
            </w:r>
            <w:r w:rsidR="00715596" w:rsidRPr="00071A7F">
              <w:rPr>
                <w:rFonts w:eastAsiaTheme="minorEastAsia" w:cstheme="minorHAnsi"/>
                <w:sz w:val="20"/>
                <w:szCs w:val="20"/>
              </w:rPr>
              <w:t xml:space="preserve">four </w:t>
            </w:r>
            <w:r w:rsidRPr="00071A7F">
              <w:rPr>
                <w:rFonts w:eastAsiaTheme="minorEastAsia" w:cstheme="minorHAnsi"/>
                <w:sz w:val="20"/>
                <w:szCs w:val="20"/>
              </w:rPr>
              <w:t xml:space="preserve"> villages (Gema, Mekar Raya, Batu Daya and Kamora)</w:t>
            </w:r>
            <w:r w:rsidR="003666B1" w:rsidRPr="00071A7F">
              <w:rPr>
                <w:rFonts w:eastAsiaTheme="minorEastAsia" w:cstheme="minorHAnsi"/>
                <w:sz w:val="20"/>
                <w:szCs w:val="20"/>
              </w:rPr>
              <w:t>.</w:t>
            </w:r>
          </w:p>
        </w:tc>
        <w:tc>
          <w:tcPr>
            <w:tcW w:w="1697" w:type="dxa"/>
            <w:tcBorders>
              <w:top w:val="single" w:sz="4" w:space="0" w:color="auto"/>
              <w:left w:val="nil"/>
              <w:bottom w:val="single" w:sz="4" w:space="0" w:color="auto"/>
              <w:right w:val="single" w:sz="4" w:space="0" w:color="auto"/>
            </w:tcBorders>
            <w:shd w:val="clear" w:color="auto" w:fill="DDEBF7"/>
          </w:tcPr>
          <w:p w14:paraId="1AA4FB3A" w14:textId="70231E65" w:rsidR="00B65E2C" w:rsidRPr="00071A7F" w:rsidRDefault="00B65E2C" w:rsidP="00203F33">
            <w:pPr>
              <w:rPr>
                <w:rFonts w:cs="Calibri"/>
                <w:sz w:val="20"/>
                <w:szCs w:val="20"/>
              </w:rPr>
            </w:pPr>
            <w:bookmarkStart w:id="70" w:name="_Hlk94001198"/>
            <w:r w:rsidRPr="00071A7F">
              <w:rPr>
                <w:rFonts w:cs="Calibri"/>
                <w:sz w:val="20"/>
                <w:szCs w:val="20"/>
              </w:rPr>
              <w:lastRenderedPageBreak/>
              <w:t>4.3.1.1</w:t>
            </w:r>
            <w:r w:rsidR="00B12504" w:rsidRPr="00071A7F">
              <w:rPr>
                <w:rFonts w:cs="Calibri"/>
                <w:sz w:val="20"/>
                <w:szCs w:val="20"/>
              </w:rPr>
              <w:t xml:space="preserve"> C</w:t>
            </w:r>
            <w:r w:rsidR="00A424A3" w:rsidRPr="00071A7F">
              <w:rPr>
                <w:rFonts w:cs="Calibri"/>
                <w:sz w:val="20"/>
                <w:szCs w:val="20"/>
              </w:rPr>
              <w:t xml:space="preserve">hampion farmers apply </w:t>
            </w:r>
            <w:r w:rsidR="005D6CD1" w:rsidRPr="00071A7F">
              <w:rPr>
                <w:rFonts w:cs="Calibri"/>
                <w:sz w:val="20"/>
                <w:szCs w:val="20"/>
              </w:rPr>
              <w:t xml:space="preserve">models of </w:t>
            </w:r>
            <w:r w:rsidR="00A424A3" w:rsidRPr="00071A7F">
              <w:rPr>
                <w:rFonts w:cs="Calibri"/>
                <w:sz w:val="20"/>
                <w:szCs w:val="20"/>
              </w:rPr>
              <w:t xml:space="preserve">rubber AF GAP as examples to other farmers </w:t>
            </w:r>
          </w:p>
          <w:p w14:paraId="209B9C71" w14:textId="77777777" w:rsidR="005370A3" w:rsidRPr="00071A7F" w:rsidRDefault="005370A3" w:rsidP="00DF7E9C">
            <w:pPr>
              <w:rPr>
                <w:rFonts w:cs="Calibri"/>
                <w:sz w:val="20"/>
                <w:szCs w:val="20"/>
              </w:rPr>
            </w:pPr>
          </w:p>
          <w:p w14:paraId="4354BC85" w14:textId="2594034C" w:rsidR="00DF7E9C" w:rsidRPr="00071A7F" w:rsidRDefault="00B65E2C" w:rsidP="00DF7E9C">
            <w:pPr>
              <w:rPr>
                <w:rFonts w:cs="Calibri"/>
                <w:sz w:val="20"/>
                <w:szCs w:val="20"/>
              </w:rPr>
            </w:pPr>
            <w:r w:rsidRPr="00071A7F">
              <w:rPr>
                <w:rFonts w:cs="Calibri"/>
                <w:sz w:val="20"/>
                <w:szCs w:val="20"/>
              </w:rPr>
              <w:t xml:space="preserve">4.3.1.2. </w:t>
            </w:r>
          </w:p>
          <w:p w14:paraId="75A1D989" w14:textId="0DD52488" w:rsidR="00B65E2C" w:rsidRPr="00071A7F" w:rsidRDefault="00DF7E9C" w:rsidP="00DF7E9C">
            <w:pPr>
              <w:rPr>
                <w:rFonts w:cs="Calibri"/>
                <w:sz w:val="20"/>
                <w:szCs w:val="20"/>
              </w:rPr>
            </w:pPr>
            <w:r w:rsidRPr="00071A7F">
              <w:rPr>
                <w:sz w:val="20"/>
                <w:szCs w:val="20"/>
              </w:rPr>
              <w:lastRenderedPageBreak/>
              <w:t>Farmers</w:t>
            </w:r>
            <w:r w:rsidRPr="00071A7F">
              <w:rPr>
                <w:rFonts w:cs="Calibri"/>
                <w:sz w:val="20"/>
                <w:szCs w:val="20"/>
              </w:rPr>
              <w:t xml:space="preserve"> Extension Center of Simpang Dua Sub-district</w:t>
            </w:r>
            <w:r w:rsidR="00E258F4" w:rsidRPr="00071A7F">
              <w:rPr>
                <w:sz w:val="20"/>
                <w:szCs w:val="20"/>
              </w:rPr>
              <w:t xml:space="preserve"> (</w:t>
            </w:r>
            <w:r w:rsidR="001B3776" w:rsidRPr="00071A7F">
              <w:rPr>
                <w:sz w:val="20"/>
                <w:szCs w:val="20"/>
              </w:rPr>
              <w:t xml:space="preserve">under </w:t>
            </w:r>
            <w:r w:rsidR="00E258F4" w:rsidRPr="00071A7F">
              <w:rPr>
                <w:sz w:val="20"/>
                <w:szCs w:val="20"/>
              </w:rPr>
              <w:t>Distanakbun/</w:t>
            </w:r>
            <w:r w:rsidR="00E258F4" w:rsidRPr="00071A7F">
              <w:rPr>
                <w:rFonts w:cs="Calibri"/>
                <w:sz w:val="20"/>
                <w:szCs w:val="20"/>
              </w:rPr>
              <w:t>District Government</w:t>
            </w:r>
            <w:r w:rsidRPr="00071A7F">
              <w:rPr>
                <w:rFonts w:cs="Calibri"/>
                <w:sz w:val="20"/>
                <w:szCs w:val="20"/>
              </w:rPr>
              <w:t>) issues and develops programs to capacitate communities/farmers (</w:t>
            </w:r>
            <w:r w:rsidR="001B3776" w:rsidRPr="00071A7F">
              <w:rPr>
                <w:rFonts w:cs="Calibri"/>
                <w:sz w:val="20"/>
                <w:szCs w:val="20"/>
              </w:rPr>
              <w:t>~ToC#</w:t>
            </w:r>
            <w:r w:rsidRPr="00071A7F">
              <w:rPr>
                <w:rFonts w:cs="Calibri"/>
                <w:sz w:val="20"/>
                <w:szCs w:val="20"/>
              </w:rPr>
              <w:t>2.5(2))</w:t>
            </w:r>
            <w:r w:rsidR="00B65E2C" w:rsidRPr="00071A7F">
              <w:rPr>
                <w:rFonts w:cs="Calibri"/>
                <w:sz w:val="20"/>
                <w:szCs w:val="20"/>
              </w:rPr>
              <w:t>.</w:t>
            </w:r>
          </w:p>
          <w:p w14:paraId="099167C5" w14:textId="77777777" w:rsidR="00C51A65" w:rsidRPr="00071A7F" w:rsidRDefault="00C51A65" w:rsidP="00DF7E9C">
            <w:pPr>
              <w:rPr>
                <w:rFonts w:cs="Calibri"/>
                <w:sz w:val="20"/>
                <w:szCs w:val="20"/>
              </w:rPr>
            </w:pPr>
          </w:p>
          <w:p w14:paraId="0ECE6369" w14:textId="2D4A2F38" w:rsidR="00B65E2C" w:rsidRPr="00071A7F" w:rsidRDefault="00203F33" w:rsidP="00203F33">
            <w:pPr>
              <w:rPr>
                <w:rFonts w:cs="Calibri"/>
                <w:sz w:val="20"/>
                <w:szCs w:val="20"/>
              </w:rPr>
            </w:pPr>
            <w:r w:rsidRPr="00071A7F">
              <w:rPr>
                <w:rFonts w:cs="Calibri"/>
                <w:sz w:val="20"/>
                <w:szCs w:val="20"/>
              </w:rPr>
              <w:t>4.3.</w:t>
            </w:r>
            <w:r w:rsidR="00314DA6" w:rsidRPr="00071A7F">
              <w:rPr>
                <w:rFonts w:cs="Calibri"/>
                <w:sz w:val="20"/>
                <w:szCs w:val="20"/>
              </w:rPr>
              <w:t>2.</w:t>
            </w:r>
            <w:r w:rsidRPr="00071A7F">
              <w:rPr>
                <w:rFonts w:cs="Calibri"/>
                <w:sz w:val="20"/>
                <w:szCs w:val="20"/>
              </w:rPr>
              <w:t>1.</w:t>
            </w:r>
            <w:r w:rsidR="00DF7E9C" w:rsidRPr="00071A7F">
              <w:rPr>
                <w:rFonts w:cs="Calibri"/>
                <w:sz w:val="20"/>
                <w:szCs w:val="20"/>
              </w:rPr>
              <w:t xml:space="preserve"> </w:t>
            </w:r>
            <w:r w:rsidR="00A424A3" w:rsidRPr="00071A7F">
              <w:rPr>
                <w:rFonts w:cs="Calibri"/>
                <w:sz w:val="20"/>
                <w:szCs w:val="20"/>
              </w:rPr>
              <w:t>Champion f</w:t>
            </w:r>
            <w:r w:rsidRPr="00071A7F">
              <w:rPr>
                <w:rFonts w:cs="Calibri"/>
                <w:sz w:val="20"/>
                <w:szCs w:val="20"/>
              </w:rPr>
              <w:t>armer</w:t>
            </w:r>
            <w:r w:rsidR="00A424A3" w:rsidRPr="00071A7F">
              <w:rPr>
                <w:rFonts w:cs="Calibri"/>
                <w:sz w:val="20"/>
                <w:szCs w:val="20"/>
              </w:rPr>
              <w:t>s</w:t>
            </w:r>
            <w:r w:rsidRPr="00071A7F">
              <w:rPr>
                <w:rFonts w:cs="Calibri"/>
                <w:sz w:val="20"/>
                <w:szCs w:val="20"/>
              </w:rPr>
              <w:t xml:space="preserve"> exten</w:t>
            </w:r>
            <w:r w:rsidR="00A424A3" w:rsidRPr="00071A7F">
              <w:rPr>
                <w:rFonts w:cs="Calibri"/>
                <w:sz w:val="20"/>
                <w:szCs w:val="20"/>
              </w:rPr>
              <w:t xml:space="preserve">d </w:t>
            </w:r>
            <w:r w:rsidRPr="00071A7F">
              <w:rPr>
                <w:rFonts w:cs="Calibri"/>
                <w:sz w:val="20"/>
                <w:szCs w:val="20"/>
              </w:rPr>
              <w:t>their knowledge and skills on forest restoration at two high schools</w:t>
            </w:r>
            <w:r w:rsidR="00A424A3" w:rsidRPr="00071A7F">
              <w:rPr>
                <w:rFonts w:cs="Calibri"/>
                <w:sz w:val="20"/>
                <w:szCs w:val="20"/>
              </w:rPr>
              <w:t>.</w:t>
            </w:r>
          </w:p>
          <w:bookmarkEnd w:id="70"/>
          <w:p w14:paraId="70BADBD2" w14:textId="5210B110" w:rsidR="002F7A3E" w:rsidRPr="00071A7F" w:rsidRDefault="002F7A3E" w:rsidP="00806435">
            <w:pPr>
              <w:rPr>
                <w:bCs/>
                <w:sz w:val="20"/>
                <w:szCs w:val="20"/>
                <w:lang w:eastAsia="nl-NL"/>
              </w:rPr>
            </w:pP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4B8FF030" w14:textId="318E067E" w:rsidR="00203F33" w:rsidRPr="00071A7F" w:rsidRDefault="00203F33" w:rsidP="00203F33">
            <w:pPr>
              <w:rPr>
                <w:bCs/>
                <w:sz w:val="20"/>
                <w:szCs w:val="20"/>
                <w:lang w:eastAsia="nl-NL"/>
              </w:rPr>
            </w:pPr>
            <w:r w:rsidRPr="00071A7F">
              <w:rPr>
                <w:rFonts w:eastAsiaTheme="minorEastAsia" w:cstheme="minorHAnsi"/>
                <w:sz w:val="20"/>
                <w:szCs w:val="20"/>
              </w:rPr>
              <w:lastRenderedPageBreak/>
              <w:t>Farmer groups</w:t>
            </w:r>
            <w:r w:rsidR="00EA12F8" w:rsidRPr="00071A7F">
              <w:rPr>
                <w:rFonts w:eastAsiaTheme="minorEastAsia" w:cstheme="minorHAnsi"/>
                <w:sz w:val="20"/>
                <w:szCs w:val="20"/>
              </w:rPr>
              <w:t>, Women groups.</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6D5FE93" w14:textId="679EB318" w:rsidR="00203F33" w:rsidRPr="00071A7F" w:rsidRDefault="00203F33" w:rsidP="00203F33">
            <w:pPr>
              <w:rPr>
                <w:rFonts w:ascii="Calibri" w:hAnsi="Calibri" w:cs="Calibri"/>
                <w:b/>
                <w:bCs/>
                <w:i/>
                <w:iCs/>
                <w:sz w:val="20"/>
                <w:szCs w:val="20"/>
              </w:rPr>
            </w:pPr>
            <w:r w:rsidRPr="00071A7F">
              <w:rPr>
                <w:rFonts w:ascii="Calibri" w:hAnsi="Calibri" w:cs="Calibri"/>
                <w:b/>
                <w:bCs/>
                <w:i/>
                <w:iCs/>
                <w:sz w:val="20"/>
                <w:szCs w:val="20"/>
              </w:rPr>
              <w:t xml:space="preserve">FFS </w:t>
            </w:r>
            <w:r w:rsidR="001B23AA" w:rsidRPr="00071A7F">
              <w:rPr>
                <w:rFonts w:ascii="Calibri" w:hAnsi="Calibri" w:cs="Calibri"/>
                <w:b/>
                <w:bCs/>
                <w:i/>
                <w:iCs/>
                <w:sz w:val="20"/>
                <w:szCs w:val="20"/>
              </w:rPr>
              <w:t>mainstream at landscape and beyon</w:t>
            </w:r>
            <w:r w:rsidR="00EA12F8" w:rsidRPr="00071A7F">
              <w:rPr>
                <w:rFonts w:ascii="Calibri" w:hAnsi="Calibri" w:cs="Calibri"/>
                <w:b/>
                <w:bCs/>
                <w:i/>
                <w:iCs/>
                <w:sz w:val="20"/>
                <w:szCs w:val="20"/>
              </w:rPr>
              <w:t xml:space="preserve">d ((including US#1, US#2) </w:t>
            </w:r>
          </w:p>
          <w:p w14:paraId="57E67B9C" w14:textId="77777777" w:rsidR="00203F33" w:rsidRPr="00071A7F" w:rsidRDefault="00203F33" w:rsidP="00203F33">
            <w:pPr>
              <w:rPr>
                <w:rFonts w:ascii="Calibri" w:hAnsi="Calibri" w:cs="Calibri"/>
                <w:sz w:val="20"/>
                <w:szCs w:val="20"/>
              </w:rPr>
            </w:pPr>
          </w:p>
          <w:p w14:paraId="3211F2AC" w14:textId="739DB377" w:rsidR="00203F33" w:rsidRPr="00071A7F" w:rsidRDefault="00203F33" w:rsidP="00203F33">
            <w:pPr>
              <w:rPr>
                <w:rFonts w:ascii="Calibri" w:hAnsi="Calibri" w:cs="Calibri"/>
                <w:sz w:val="20"/>
                <w:szCs w:val="20"/>
              </w:rPr>
            </w:pPr>
            <w:r w:rsidRPr="00071A7F">
              <w:rPr>
                <w:rFonts w:ascii="Calibri" w:hAnsi="Calibri" w:cs="Calibri"/>
                <w:sz w:val="20"/>
                <w:szCs w:val="20"/>
              </w:rPr>
              <w:t xml:space="preserve">a) Organize Training of Trainers to selected champions and extension workers (PPL) to be promoted as independent (community) extension workers </w:t>
            </w:r>
            <w:r w:rsidRPr="00071A7F">
              <w:rPr>
                <w:rFonts w:ascii="Calibri" w:hAnsi="Calibri" w:cs="Calibri"/>
                <w:sz w:val="20"/>
                <w:szCs w:val="20"/>
              </w:rPr>
              <w:lastRenderedPageBreak/>
              <w:t xml:space="preserve">to replicate their knowledge and skills obtained during FFS to other farmers within and outside our landscapes </w:t>
            </w:r>
            <w:r w:rsidRPr="00071A7F">
              <w:rPr>
                <w:rFonts w:ascii="Calibri" w:hAnsi="Calibri" w:cs="Calibri"/>
                <w:b/>
                <w:bCs/>
                <w:sz w:val="20"/>
                <w:szCs w:val="20"/>
              </w:rPr>
              <w:t>(US#1)</w:t>
            </w:r>
            <w:r w:rsidRPr="00071A7F">
              <w:rPr>
                <w:rFonts w:ascii="Calibri" w:hAnsi="Calibri" w:cs="Calibri"/>
                <w:sz w:val="20"/>
                <w:szCs w:val="20"/>
              </w:rPr>
              <w:t xml:space="preserve">; </w:t>
            </w:r>
          </w:p>
          <w:p w14:paraId="06FB6574" w14:textId="765B7701" w:rsidR="00862E1B" w:rsidRPr="00071A7F" w:rsidRDefault="00203F33" w:rsidP="00203F33">
            <w:pPr>
              <w:rPr>
                <w:rFonts w:ascii="Calibri" w:hAnsi="Calibri" w:cs="Calibri"/>
                <w:sz w:val="20"/>
                <w:szCs w:val="20"/>
              </w:rPr>
            </w:pPr>
            <w:r w:rsidRPr="00071A7F">
              <w:rPr>
                <w:rFonts w:ascii="Calibri" w:hAnsi="Calibri" w:cs="Calibri"/>
                <w:sz w:val="20"/>
                <w:szCs w:val="20"/>
              </w:rPr>
              <w:t>b) Organize topical training to improve rubber agroforestry growth space to allow solar radiation to reach at the forest floor to grow gingers etc., and middle layer with coffee and pepper etc</w:t>
            </w:r>
            <w:r w:rsidR="002E3448" w:rsidRPr="00071A7F">
              <w:rPr>
                <w:rFonts w:ascii="Calibri" w:hAnsi="Calibri" w:cs="Calibri"/>
                <w:sz w:val="20"/>
                <w:szCs w:val="20"/>
              </w:rPr>
              <w:t xml:space="preserve">.; </w:t>
            </w:r>
          </w:p>
          <w:p w14:paraId="1EFD48CF" w14:textId="71C6B3C6" w:rsidR="00A32A55" w:rsidRPr="00071A7F" w:rsidRDefault="002E3448" w:rsidP="00203F33">
            <w:pPr>
              <w:rPr>
                <w:rFonts w:ascii="Calibri" w:hAnsi="Calibri" w:cs="Calibri"/>
                <w:sz w:val="20"/>
                <w:szCs w:val="20"/>
              </w:rPr>
            </w:pPr>
            <w:r w:rsidRPr="00071A7F">
              <w:rPr>
                <w:rFonts w:ascii="Calibri" w:hAnsi="Calibri" w:cs="Calibri"/>
                <w:sz w:val="20"/>
                <w:szCs w:val="20"/>
              </w:rPr>
              <w:t xml:space="preserve">c) Facilitate </w:t>
            </w:r>
            <w:r w:rsidR="00862E1B" w:rsidRPr="00071A7F">
              <w:rPr>
                <w:rFonts w:ascii="Calibri" w:hAnsi="Calibri" w:cs="Calibri"/>
                <w:sz w:val="20"/>
                <w:szCs w:val="20"/>
              </w:rPr>
              <w:t xml:space="preserve">Farmers </w:t>
            </w:r>
            <w:r w:rsidR="00862E1B" w:rsidRPr="00071A7F">
              <w:rPr>
                <w:sz w:val="20"/>
                <w:szCs w:val="20"/>
              </w:rPr>
              <w:t>champions</w:t>
            </w:r>
            <w:r w:rsidR="00B65E2C" w:rsidRPr="00071A7F">
              <w:rPr>
                <w:rFonts w:ascii="Calibri" w:hAnsi="Calibri" w:cs="Calibri"/>
                <w:sz w:val="20"/>
                <w:szCs w:val="20"/>
              </w:rPr>
              <w:t xml:space="preserve"> to</w:t>
            </w:r>
            <w:r w:rsidRPr="00071A7F">
              <w:rPr>
                <w:rFonts w:ascii="Calibri" w:hAnsi="Calibri" w:cs="Calibri"/>
                <w:sz w:val="20"/>
                <w:szCs w:val="20"/>
              </w:rPr>
              <w:t xml:space="preserve"> extent their knowledge and skills on forest restoration at two high schools, including NTFP</w:t>
            </w:r>
            <w:r w:rsidR="001B23AA" w:rsidRPr="00071A7F">
              <w:rPr>
                <w:rFonts w:ascii="Calibri" w:hAnsi="Calibri" w:cs="Calibri"/>
                <w:sz w:val="20"/>
                <w:szCs w:val="20"/>
              </w:rPr>
              <w:t xml:space="preserve"> women handicrafts.</w:t>
            </w:r>
          </w:p>
          <w:p w14:paraId="6BFE46AA" w14:textId="388A20D1" w:rsidR="00841173" w:rsidRPr="00071A7F" w:rsidRDefault="002C3AF1" w:rsidP="00203F33">
            <w:pPr>
              <w:rPr>
                <w:bCs/>
                <w:sz w:val="20"/>
                <w:szCs w:val="20"/>
              </w:rPr>
            </w:pPr>
            <w:r w:rsidRPr="00071A7F">
              <w:rPr>
                <w:rFonts w:ascii="Calibri" w:hAnsi="Calibri" w:cs="Calibri"/>
                <w:sz w:val="20"/>
                <w:szCs w:val="20"/>
              </w:rPr>
              <w:t>d</w:t>
            </w:r>
            <w:r w:rsidR="00203F33" w:rsidRPr="00071A7F">
              <w:rPr>
                <w:rFonts w:ascii="Calibri" w:hAnsi="Calibri" w:cs="Calibri"/>
                <w:sz w:val="20"/>
                <w:szCs w:val="20"/>
              </w:rPr>
              <w:t xml:space="preserve">) </w:t>
            </w:r>
            <w:r w:rsidR="00DF7E9C" w:rsidRPr="00071A7F">
              <w:rPr>
                <w:rFonts w:ascii="Calibri" w:hAnsi="Calibri" w:cs="Calibri"/>
                <w:sz w:val="20"/>
                <w:szCs w:val="20"/>
              </w:rPr>
              <w:t>Facilitate</w:t>
            </w:r>
            <w:r w:rsidR="00DF7E9C" w:rsidRPr="00071A7F">
              <w:rPr>
                <w:sz w:val="20"/>
                <w:szCs w:val="20"/>
              </w:rPr>
              <w:t xml:space="preserve"> </w:t>
            </w:r>
            <w:r w:rsidR="00DF7E9C" w:rsidRPr="00071A7F">
              <w:rPr>
                <w:rFonts w:ascii="Calibri" w:hAnsi="Calibri" w:cs="Calibri"/>
                <w:sz w:val="20"/>
                <w:szCs w:val="20"/>
              </w:rPr>
              <w:t xml:space="preserve">Farmers Extension Center of Simpang Dua Sub-district to upscale the rubber-based agroforestry at the SD landscape level and beyond. </w:t>
            </w:r>
            <w:r w:rsidR="00203F33" w:rsidRPr="00071A7F">
              <w:rPr>
                <w:rFonts w:ascii="Calibri" w:hAnsi="Calibri" w:cs="Calibri"/>
                <w:sz w:val="20"/>
                <w:szCs w:val="20"/>
              </w:rPr>
              <w:t xml:space="preserve"> </w:t>
            </w:r>
            <w:r w:rsidR="00B65E2C" w:rsidRPr="00071A7F">
              <w:rPr>
                <w:rFonts w:ascii="Calibri" w:hAnsi="Calibri" w:cs="Calibri"/>
                <w:sz w:val="20"/>
                <w:szCs w:val="20"/>
              </w:rPr>
              <w:t xml:space="preserve"> </w:t>
            </w:r>
            <w:r w:rsidR="002E3448" w:rsidRPr="00071A7F">
              <w:rPr>
                <w:rFonts w:ascii="Calibri" w:hAnsi="Calibri" w:cs="Calibri"/>
                <w:sz w:val="20"/>
                <w:szCs w:val="20"/>
              </w:rPr>
              <w:t xml:space="preserve"> </w:t>
            </w:r>
            <w:r w:rsidR="00203F33" w:rsidRPr="00071A7F">
              <w:rPr>
                <w:rFonts w:ascii="Calibri" w:hAnsi="Calibri" w:cs="Calibri"/>
                <w:b/>
                <w:bCs/>
                <w:sz w:val="20"/>
                <w:szCs w:val="20"/>
              </w:rPr>
              <w:t>(US#2</w:t>
            </w:r>
            <w:r w:rsidR="00203F33" w:rsidRPr="00071A7F">
              <w:rPr>
                <w:rFonts w:ascii="Calibri" w:hAnsi="Calibri" w:cs="Calibri"/>
                <w:sz w:val="20"/>
                <w:szCs w:val="20"/>
              </w:rPr>
              <w:t xml:space="preserve">); </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4E9D0CF" w14:textId="2619CE04" w:rsidR="00203F33" w:rsidRPr="00071A7F" w:rsidRDefault="00EA12F8" w:rsidP="00203F33">
            <w:pPr>
              <w:rPr>
                <w:bCs/>
                <w:sz w:val="20"/>
                <w:szCs w:val="20"/>
              </w:rPr>
            </w:pPr>
            <w:r w:rsidRPr="00071A7F">
              <w:rPr>
                <w:sz w:val="20"/>
                <w:szCs w:val="20"/>
                <w:lang w:eastAsia="nl-NL"/>
              </w:rPr>
              <w:lastRenderedPageBreak/>
              <w:t>Farmers Extension Center of Simpang Dua Sub-district (BPP Simpang Dua).</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68FC6226" w14:textId="5EE30639" w:rsidR="00203F33" w:rsidRPr="00071A7F" w:rsidRDefault="00203F33" w:rsidP="00203F33">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54E3A8D" w14:textId="4672A37B" w:rsidR="00203F33" w:rsidRPr="00071A7F" w:rsidRDefault="00203F33" w:rsidP="00203F33">
            <w:pPr>
              <w:rPr>
                <w:bCs/>
                <w:sz w:val="20"/>
                <w:szCs w:val="20"/>
                <w:lang w:eastAsia="nl-NL"/>
              </w:rPr>
            </w:pPr>
            <w:r w:rsidRPr="00071A7F">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1528F889" w14:textId="36F6794E" w:rsidR="00203F33" w:rsidRPr="00071A7F" w:rsidRDefault="00203F33" w:rsidP="00203F33">
            <w:pPr>
              <w:rPr>
                <w:b/>
                <w:bCs/>
                <w:sz w:val="20"/>
                <w:szCs w:val="20"/>
                <w:lang w:eastAsia="nl-NL"/>
              </w:rPr>
            </w:pPr>
            <w:r w:rsidRPr="00071A7F">
              <w:rPr>
                <w:sz w:val="20"/>
                <w:szCs w:val="20"/>
                <w:lang w:eastAsia="nl-NL"/>
              </w:rPr>
              <w:t>R</w:t>
            </w:r>
          </w:p>
        </w:tc>
      </w:tr>
      <w:tr w:rsidR="00071A7F" w:rsidRPr="00071A7F" w14:paraId="7CBB5476" w14:textId="77777777" w:rsidTr="5469AEC1">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510E707C" w14:textId="0ED6C9D4" w:rsidR="00203F33" w:rsidRPr="00071A7F" w:rsidRDefault="004D2180" w:rsidP="00203F33">
            <w:pPr>
              <w:rPr>
                <w:bCs/>
                <w:sz w:val="20"/>
                <w:szCs w:val="20"/>
                <w:lang w:eastAsia="nl-NL"/>
              </w:rPr>
            </w:pPr>
            <w:bookmarkStart w:id="71" w:name="_Hlk94002103"/>
            <w:r w:rsidRPr="00071A7F">
              <w:rPr>
                <w:sz w:val="20"/>
                <w:szCs w:val="20"/>
                <w:lang w:eastAsia="nl-NL"/>
              </w:rPr>
              <w:t>4.</w:t>
            </w:r>
            <w:r w:rsidR="00C261C1">
              <w:rPr>
                <w:sz w:val="20"/>
                <w:szCs w:val="20"/>
                <w:lang w:eastAsia="nl-NL"/>
              </w:rPr>
              <w:t>4</w:t>
            </w:r>
            <w:r w:rsidRPr="00071A7F">
              <w:rPr>
                <w:sz w:val="20"/>
                <w:szCs w:val="20"/>
                <w:lang w:eastAsia="nl-NL"/>
              </w:rPr>
              <w:t>. Communities in KKU maintain forest and tree cover and avoid forest degradation (</w:t>
            </w:r>
            <w:r w:rsidR="00054D07" w:rsidRPr="00071A7F">
              <w:rPr>
                <w:sz w:val="20"/>
                <w:szCs w:val="20"/>
                <w:lang w:eastAsia="nl-NL"/>
              </w:rPr>
              <w:t>ToC#</w:t>
            </w:r>
            <w:r w:rsidRPr="00071A7F">
              <w:rPr>
                <w:sz w:val="20"/>
                <w:szCs w:val="20"/>
                <w:lang w:eastAsia="nl-NL"/>
              </w:rPr>
              <w:t>3)</w:t>
            </w:r>
            <w:bookmarkEnd w:id="71"/>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4835AB1" w14:textId="3A476BF9" w:rsidR="004D2180" w:rsidRPr="00071A7F" w:rsidRDefault="004D2180" w:rsidP="004D2180">
            <w:pPr>
              <w:rPr>
                <w:rFonts w:ascii="Calibri" w:hAnsi="Calibri" w:cs="Calibri"/>
                <w:sz w:val="20"/>
                <w:szCs w:val="20"/>
              </w:rPr>
            </w:pPr>
            <w:r w:rsidRPr="00071A7F">
              <w:rPr>
                <w:rFonts w:ascii="Calibri" w:hAnsi="Calibri" w:cs="Calibri"/>
                <w:sz w:val="20"/>
                <w:szCs w:val="20"/>
              </w:rPr>
              <w:t>4.</w:t>
            </w:r>
            <w:r w:rsidR="00C261C1">
              <w:rPr>
                <w:rFonts w:ascii="Calibri" w:hAnsi="Calibri" w:cs="Calibri"/>
                <w:sz w:val="20"/>
                <w:szCs w:val="20"/>
              </w:rPr>
              <w:t>4</w:t>
            </w:r>
            <w:r w:rsidRPr="00071A7F">
              <w:rPr>
                <w:rFonts w:ascii="Calibri" w:hAnsi="Calibri" w:cs="Calibri"/>
                <w:sz w:val="20"/>
                <w:szCs w:val="20"/>
              </w:rPr>
              <w:t>.</w:t>
            </w:r>
            <w:r w:rsidR="00C261C1">
              <w:rPr>
                <w:rFonts w:ascii="Calibri" w:hAnsi="Calibri" w:cs="Calibri"/>
                <w:sz w:val="20"/>
                <w:szCs w:val="20"/>
              </w:rPr>
              <w:t>1</w:t>
            </w:r>
            <w:r w:rsidRPr="00071A7F">
              <w:rPr>
                <w:rFonts w:ascii="Calibri" w:hAnsi="Calibri" w:cs="Calibri"/>
                <w:sz w:val="20"/>
                <w:szCs w:val="20"/>
              </w:rPr>
              <w:t xml:space="preserve"> </w:t>
            </w:r>
          </w:p>
          <w:p w14:paraId="4E3B1C2E" w14:textId="06B45593" w:rsidR="004D2180" w:rsidRPr="00071A7F" w:rsidRDefault="004D2180" w:rsidP="004D2180">
            <w:pPr>
              <w:rPr>
                <w:rFonts w:ascii="Calibri" w:hAnsi="Calibri" w:cs="Calibri"/>
                <w:sz w:val="20"/>
                <w:szCs w:val="20"/>
              </w:rPr>
            </w:pPr>
            <w:r w:rsidRPr="00071A7F">
              <w:rPr>
                <w:rFonts w:ascii="Calibri" w:hAnsi="Calibri" w:cs="Calibri"/>
                <w:sz w:val="20"/>
                <w:szCs w:val="20"/>
              </w:rPr>
              <w:t xml:space="preserve">Village </w:t>
            </w:r>
            <w:r w:rsidR="00EA12F8" w:rsidRPr="00071A7F">
              <w:rPr>
                <w:rFonts w:ascii="Calibri" w:hAnsi="Calibri" w:cs="Calibri"/>
                <w:sz w:val="20"/>
                <w:szCs w:val="20"/>
              </w:rPr>
              <w:t>Government</w:t>
            </w:r>
            <w:r w:rsidRPr="00071A7F">
              <w:rPr>
                <w:rFonts w:ascii="Calibri" w:hAnsi="Calibri" w:cs="Calibri"/>
                <w:sz w:val="20"/>
                <w:szCs w:val="20"/>
              </w:rPr>
              <w:t xml:space="preserve"> in S</w:t>
            </w:r>
            <w:r w:rsidR="00EA12F8" w:rsidRPr="00071A7F">
              <w:rPr>
                <w:rFonts w:ascii="Calibri" w:hAnsi="Calibri" w:cs="Calibri"/>
                <w:sz w:val="20"/>
                <w:szCs w:val="20"/>
              </w:rPr>
              <w:t xml:space="preserve">impang </w:t>
            </w:r>
            <w:r w:rsidRPr="00071A7F">
              <w:rPr>
                <w:rFonts w:ascii="Calibri" w:hAnsi="Calibri" w:cs="Calibri"/>
                <w:sz w:val="20"/>
                <w:szCs w:val="20"/>
              </w:rPr>
              <w:t>D</w:t>
            </w:r>
            <w:r w:rsidR="00EA12F8" w:rsidRPr="00071A7F">
              <w:rPr>
                <w:rFonts w:ascii="Calibri" w:hAnsi="Calibri" w:cs="Calibri"/>
                <w:sz w:val="20"/>
                <w:szCs w:val="20"/>
              </w:rPr>
              <w:t>ua</w:t>
            </w:r>
            <w:r w:rsidRPr="00071A7F">
              <w:rPr>
                <w:rFonts w:ascii="Calibri" w:hAnsi="Calibri" w:cs="Calibri"/>
                <w:sz w:val="20"/>
                <w:szCs w:val="20"/>
              </w:rPr>
              <w:t xml:space="preserve"> implement schemes/programs that provide benefits for </w:t>
            </w:r>
            <w:r w:rsidRPr="00071A7F">
              <w:rPr>
                <w:rFonts w:ascii="Calibri" w:hAnsi="Calibri" w:cs="Calibri"/>
                <w:sz w:val="20"/>
                <w:szCs w:val="20"/>
              </w:rPr>
              <w:lastRenderedPageBreak/>
              <w:t>traditional LUs through Bum</w:t>
            </w:r>
            <w:r w:rsidR="00EA12F8" w:rsidRPr="00071A7F">
              <w:rPr>
                <w:rFonts w:ascii="Calibri" w:hAnsi="Calibri" w:cs="Calibri"/>
                <w:sz w:val="20"/>
                <w:szCs w:val="20"/>
              </w:rPr>
              <w:t>d</w:t>
            </w:r>
            <w:r w:rsidRPr="00071A7F">
              <w:rPr>
                <w:rFonts w:ascii="Calibri" w:hAnsi="Calibri" w:cs="Calibri"/>
                <w:sz w:val="20"/>
                <w:szCs w:val="20"/>
              </w:rPr>
              <w:t>es supporting UPPB</w:t>
            </w:r>
            <w:r w:rsidR="00292128" w:rsidRPr="00071A7F">
              <w:rPr>
                <w:rFonts w:ascii="Calibri" w:hAnsi="Calibri" w:cs="Calibri"/>
                <w:sz w:val="20"/>
                <w:szCs w:val="20"/>
              </w:rPr>
              <w:t xml:space="preserve"> </w:t>
            </w:r>
            <w:r w:rsidRPr="00071A7F">
              <w:rPr>
                <w:rFonts w:ascii="Calibri" w:hAnsi="Calibri" w:cs="Calibri"/>
                <w:sz w:val="20"/>
                <w:szCs w:val="20"/>
              </w:rPr>
              <w:t>(</w:t>
            </w:r>
            <w:r w:rsidR="008A1ED8" w:rsidRPr="00071A7F">
              <w:rPr>
                <w:rFonts w:ascii="Calibri" w:hAnsi="Calibri" w:cs="Calibri"/>
                <w:sz w:val="20"/>
                <w:szCs w:val="20"/>
              </w:rPr>
              <w:t>ToC#</w:t>
            </w:r>
            <w:r w:rsidRPr="00071A7F">
              <w:rPr>
                <w:rFonts w:ascii="Calibri" w:hAnsi="Calibri" w:cs="Calibri"/>
                <w:sz w:val="20"/>
                <w:szCs w:val="20"/>
              </w:rPr>
              <w:t xml:space="preserve">1.4) </w:t>
            </w:r>
          </w:p>
          <w:p w14:paraId="31FE33B8" w14:textId="443FEE94" w:rsidR="00203F33" w:rsidRPr="00071A7F" w:rsidRDefault="00203F33" w:rsidP="00203F33">
            <w:pPr>
              <w:rPr>
                <w:bCs/>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5CD238B2" w14:textId="2CB1C79D" w:rsidR="00220B8A" w:rsidRPr="00071A7F" w:rsidRDefault="00233666" w:rsidP="00203F33">
            <w:pPr>
              <w:rPr>
                <w:sz w:val="20"/>
                <w:szCs w:val="20"/>
              </w:rPr>
            </w:pPr>
            <w:r w:rsidRPr="00071A7F">
              <w:rPr>
                <w:rFonts w:eastAsiaTheme="minorEastAsia" w:cstheme="minorHAnsi"/>
                <w:sz w:val="20"/>
                <w:szCs w:val="20"/>
              </w:rPr>
              <w:lastRenderedPageBreak/>
              <w:t>Rubber c</w:t>
            </w:r>
            <w:r w:rsidR="00A424A3" w:rsidRPr="00071A7F">
              <w:rPr>
                <w:rFonts w:eastAsiaTheme="minorEastAsia" w:cstheme="minorHAnsi"/>
                <w:sz w:val="20"/>
                <w:szCs w:val="20"/>
              </w:rPr>
              <w:t>hampion farmers</w:t>
            </w:r>
            <w:r w:rsidR="00A424A3" w:rsidRPr="00071A7F">
              <w:rPr>
                <w:sz w:val="20"/>
                <w:szCs w:val="20"/>
              </w:rPr>
              <w:t xml:space="preserve"> h</w:t>
            </w:r>
            <w:r w:rsidR="00220B8A" w:rsidRPr="00071A7F">
              <w:rPr>
                <w:sz w:val="20"/>
                <w:szCs w:val="20"/>
              </w:rPr>
              <w:t xml:space="preserve">ave been able to </w:t>
            </w:r>
            <w:r w:rsidR="00A424A3" w:rsidRPr="00071A7F">
              <w:rPr>
                <w:sz w:val="20"/>
                <w:szCs w:val="20"/>
              </w:rPr>
              <w:t>increase</w:t>
            </w:r>
            <w:r w:rsidR="00220B8A" w:rsidRPr="00071A7F">
              <w:rPr>
                <w:sz w:val="20"/>
                <w:szCs w:val="20"/>
              </w:rPr>
              <w:t xml:space="preserve"> r</w:t>
            </w:r>
            <w:r w:rsidR="00203F33" w:rsidRPr="00071A7F">
              <w:rPr>
                <w:sz w:val="20"/>
                <w:szCs w:val="20"/>
              </w:rPr>
              <w:t xml:space="preserve">ubber </w:t>
            </w:r>
            <w:r w:rsidR="00220B8A" w:rsidRPr="00071A7F">
              <w:rPr>
                <w:sz w:val="20"/>
                <w:szCs w:val="20"/>
              </w:rPr>
              <w:t>latex</w:t>
            </w:r>
            <w:r w:rsidR="00872CFC" w:rsidRPr="00071A7F">
              <w:rPr>
                <w:sz w:val="20"/>
                <w:szCs w:val="20"/>
              </w:rPr>
              <w:t xml:space="preserve"> </w:t>
            </w:r>
            <w:r w:rsidR="00220B8A" w:rsidRPr="00071A7F">
              <w:rPr>
                <w:sz w:val="20"/>
                <w:szCs w:val="20"/>
              </w:rPr>
              <w:t>production through improv</w:t>
            </w:r>
            <w:r w:rsidR="00A424A3" w:rsidRPr="00071A7F">
              <w:rPr>
                <w:sz w:val="20"/>
                <w:szCs w:val="20"/>
              </w:rPr>
              <w:t>ed</w:t>
            </w:r>
            <w:r w:rsidR="00220B8A" w:rsidRPr="00071A7F">
              <w:rPr>
                <w:sz w:val="20"/>
                <w:szCs w:val="20"/>
              </w:rPr>
              <w:t xml:space="preserve"> rubber tapping </w:t>
            </w:r>
            <w:r w:rsidR="00220B8A" w:rsidRPr="00071A7F">
              <w:rPr>
                <w:sz w:val="20"/>
                <w:szCs w:val="20"/>
              </w:rPr>
              <w:lastRenderedPageBreak/>
              <w:t>and rubber latex maintenance.</w:t>
            </w:r>
            <w:r w:rsidR="00203F33" w:rsidRPr="00071A7F">
              <w:rPr>
                <w:sz w:val="20"/>
                <w:szCs w:val="20"/>
              </w:rPr>
              <w:t xml:space="preserve"> </w:t>
            </w:r>
          </w:p>
          <w:p w14:paraId="345B1A4D" w14:textId="77777777" w:rsidR="00220B8A" w:rsidRPr="00071A7F" w:rsidRDefault="00220B8A" w:rsidP="00203F33">
            <w:pPr>
              <w:rPr>
                <w:sz w:val="20"/>
                <w:szCs w:val="20"/>
              </w:rPr>
            </w:pPr>
          </w:p>
          <w:p w14:paraId="01E5B4FF" w14:textId="3706E77A" w:rsidR="00203F33" w:rsidRPr="00071A7F" w:rsidRDefault="00220B8A" w:rsidP="00203F33">
            <w:pPr>
              <w:rPr>
                <w:rFonts w:eastAsiaTheme="minorEastAsia" w:cstheme="minorHAnsi"/>
                <w:sz w:val="20"/>
                <w:szCs w:val="20"/>
              </w:rPr>
            </w:pPr>
            <w:r w:rsidRPr="00071A7F">
              <w:rPr>
                <w:rFonts w:eastAsiaTheme="minorEastAsia" w:cstheme="minorHAnsi"/>
                <w:sz w:val="20"/>
                <w:szCs w:val="20"/>
              </w:rPr>
              <w:t xml:space="preserve">Rubber </w:t>
            </w:r>
            <w:r w:rsidR="00A04CB1" w:rsidRPr="00071A7F">
              <w:rPr>
                <w:rFonts w:eastAsiaTheme="minorEastAsia" w:cstheme="minorHAnsi"/>
                <w:sz w:val="20"/>
                <w:szCs w:val="20"/>
              </w:rPr>
              <w:t xml:space="preserve">champion </w:t>
            </w:r>
            <w:r w:rsidRPr="00071A7F">
              <w:rPr>
                <w:rFonts w:eastAsiaTheme="minorEastAsia" w:cstheme="minorHAnsi"/>
                <w:sz w:val="20"/>
                <w:szCs w:val="20"/>
              </w:rPr>
              <w:t>farmer</w:t>
            </w:r>
            <w:r w:rsidR="00A04CB1" w:rsidRPr="00071A7F">
              <w:rPr>
                <w:rFonts w:eastAsiaTheme="minorEastAsia" w:cstheme="minorHAnsi"/>
                <w:sz w:val="20"/>
                <w:szCs w:val="20"/>
              </w:rPr>
              <w:t>s</w:t>
            </w:r>
            <w:r w:rsidRPr="00071A7F">
              <w:rPr>
                <w:rFonts w:eastAsiaTheme="minorEastAsia" w:cstheme="minorHAnsi"/>
                <w:sz w:val="20"/>
                <w:szCs w:val="20"/>
              </w:rPr>
              <w:t xml:space="preserve"> and extension workers ha</w:t>
            </w:r>
            <w:r w:rsidR="00A04CB1" w:rsidRPr="00071A7F">
              <w:rPr>
                <w:rFonts w:eastAsiaTheme="minorEastAsia" w:cstheme="minorHAnsi"/>
                <w:sz w:val="20"/>
                <w:szCs w:val="20"/>
              </w:rPr>
              <w:t xml:space="preserve">ve the capacities </w:t>
            </w:r>
            <w:r w:rsidRPr="00071A7F">
              <w:rPr>
                <w:rFonts w:eastAsiaTheme="minorEastAsia" w:cstheme="minorHAnsi"/>
                <w:sz w:val="20"/>
                <w:szCs w:val="20"/>
              </w:rPr>
              <w:t xml:space="preserve">to establish </w:t>
            </w:r>
            <w:r w:rsidR="00203F33" w:rsidRPr="00071A7F">
              <w:rPr>
                <w:rFonts w:eastAsiaTheme="minorEastAsia" w:cstheme="minorHAnsi"/>
                <w:sz w:val="20"/>
                <w:szCs w:val="20"/>
              </w:rPr>
              <w:t>UPPB</w:t>
            </w:r>
            <w:r w:rsidRPr="00071A7F">
              <w:rPr>
                <w:rFonts w:eastAsiaTheme="minorEastAsia" w:cstheme="minorHAnsi"/>
                <w:sz w:val="20"/>
                <w:szCs w:val="20"/>
              </w:rPr>
              <w:t>.</w:t>
            </w:r>
          </w:p>
          <w:p w14:paraId="0012D830" w14:textId="77777777" w:rsidR="00203F33" w:rsidRPr="00071A7F" w:rsidRDefault="00203F33" w:rsidP="00203F33">
            <w:pPr>
              <w:rPr>
                <w:rFonts w:ascii="Tw Cen MT" w:eastAsia="Calibri" w:hAnsi="Tw Cen MT" w:cs="Times New Roman"/>
                <w:sz w:val="20"/>
                <w:szCs w:val="20"/>
                <w:lang w:val="en-ID"/>
              </w:rPr>
            </w:pPr>
          </w:p>
        </w:tc>
        <w:tc>
          <w:tcPr>
            <w:tcW w:w="1697" w:type="dxa"/>
            <w:tcBorders>
              <w:top w:val="single" w:sz="4" w:space="0" w:color="auto"/>
              <w:left w:val="nil"/>
              <w:bottom w:val="single" w:sz="4" w:space="0" w:color="auto"/>
              <w:right w:val="single" w:sz="4" w:space="0" w:color="auto"/>
            </w:tcBorders>
            <w:shd w:val="clear" w:color="auto" w:fill="DDEBF7"/>
          </w:tcPr>
          <w:p w14:paraId="3DCED477" w14:textId="39C7E504" w:rsidR="00203F33" w:rsidRPr="00071A7F" w:rsidRDefault="00203F33" w:rsidP="00203F33">
            <w:pPr>
              <w:rPr>
                <w:rFonts w:cs="Calibri"/>
                <w:sz w:val="20"/>
                <w:szCs w:val="20"/>
              </w:rPr>
            </w:pPr>
            <w:bookmarkStart w:id="72" w:name="_Hlk94002435"/>
            <w:r w:rsidRPr="00071A7F">
              <w:rPr>
                <w:rFonts w:cs="Calibri"/>
                <w:sz w:val="20"/>
                <w:szCs w:val="20"/>
              </w:rPr>
              <w:lastRenderedPageBreak/>
              <w:t>4.</w:t>
            </w:r>
            <w:r w:rsidR="00C261C1">
              <w:rPr>
                <w:rFonts w:cs="Calibri"/>
                <w:sz w:val="20"/>
                <w:szCs w:val="20"/>
              </w:rPr>
              <w:t>4</w:t>
            </w:r>
            <w:r w:rsidRPr="00071A7F">
              <w:rPr>
                <w:rFonts w:cs="Calibri"/>
                <w:sz w:val="20"/>
                <w:szCs w:val="20"/>
              </w:rPr>
              <w:t>.</w:t>
            </w:r>
            <w:r w:rsidR="00C261C1">
              <w:rPr>
                <w:rFonts w:cs="Calibri"/>
                <w:sz w:val="20"/>
                <w:szCs w:val="20"/>
              </w:rPr>
              <w:t>1</w:t>
            </w:r>
            <w:r w:rsidRPr="00071A7F">
              <w:rPr>
                <w:rFonts w:cs="Calibri"/>
                <w:sz w:val="20"/>
                <w:szCs w:val="20"/>
              </w:rPr>
              <w:t>.</w:t>
            </w:r>
            <w:r w:rsidR="00C21002" w:rsidRPr="00071A7F">
              <w:rPr>
                <w:rFonts w:cs="Calibri"/>
                <w:sz w:val="20"/>
                <w:szCs w:val="20"/>
              </w:rPr>
              <w:t>1</w:t>
            </w:r>
            <w:r w:rsidRPr="00071A7F">
              <w:rPr>
                <w:rFonts w:cs="Calibri"/>
                <w:sz w:val="20"/>
                <w:szCs w:val="20"/>
              </w:rPr>
              <w:t xml:space="preserve"> UPPB </w:t>
            </w:r>
            <w:r w:rsidR="00B12504" w:rsidRPr="00071A7F">
              <w:rPr>
                <w:rFonts w:cs="Calibri"/>
                <w:sz w:val="20"/>
                <w:szCs w:val="20"/>
              </w:rPr>
              <w:t xml:space="preserve">is </w:t>
            </w:r>
            <w:r w:rsidR="00EA12F8" w:rsidRPr="00071A7F">
              <w:rPr>
                <w:rFonts w:cs="Calibri"/>
                <w:sz w:val="20"/>
                <w:szCs w:val="20"/>
              </w:rPr>
              <w:t xml:space="preserve">established </w:t>
            </w:r>
            <w:r w:rsidRPr="00071A7F">
              <w:rPr>
                <w:rFonts w:cs="Calibri"/>
                <w:sz w:val="20"/>
                <w:szCs w:val="20"/>
              </w:rPr>
              <w:t>at village and inter-villages level</w:t>
            </w:r>
            <w:r w:rsidR="00B12504" w:rsidRPr="00071A7F">
              <w:rPr>
                <w:rFonts w:cs="Calibri"/>
                <w:sz w:val="20"/>
                <w:szCs w:val="20"/>
              </w:rPr>
              <w:t xml:space="preserve"> and legalized by Distanakbun</w:t>
            </w:r>
            <w:r w:rsidR="008E6EF4" w:rsidRPr="00071A7F">
              <w:rPr>
                <w:rFonts w:cs="Calibri"/>
                <w:sz w:val="20"/>
                <w:szCs w:val="20"/>
              </w:rPr>
              <w:t xml:space="preserve"> </w:t>
            </w:r>
            <w:r w:rsidR="008E6EF4" w:rsidRPr="00071A7F">
              <w:rPr>
                <w:rFonts w:ascii="Calibri" w:hAnsi="Calibri" w:cs="Calibri"/>
                <w:sz w:val="20"/>
                <w:szCs w:val="20"/>
              </w:rPr>
              <w:t>(~ToC#2.11)</w:t>
            </w:r>
            <w:r w:rsidRPr="00071A7F">
              <w:rPr>
                <w:rFonts w:cs="Calibri"/>
                <w:sz w:val="20"/>
                <w:szCs w:val="20"/>
              </w:rPr>
              <w:t xml:space="preserve">; </w:t>
            </w:r>
          </w:p>
          <w:p w14:paraId="40141278" w14:textId="77777777" w:rsidR="00203F33" w:rsidRPr="00071A7F" w:rsidRDefault="00203F33" w:rsidP="00203F33">
            <w:pPr>
              <w:rPr>
                <w:rFonts w:cs="Calibri"/>
                <w:sz w:val="20"/>
                <w:szCs w:val="20"/>
              </w:rPr>
            </w:pPr>
          </w:p>
          <w:p w14:paraId="6DFC61B5" w14:textId="05AA6223" w:rsidR="00203F33" w:rsidRPr="00071A7F" w:rsidRDefault="00203F33" w:rsidP="00203F33">
            <w:pPr>
              <w:rPr>
                <w:bCs/>
                <w:sz w:val="20"/>
                <w:szCs w:val="20"/>
                <w:lang w:eastAsia="nl-NL"/>
              </w:rPr>
            </w:pPr>
            <w:r w:rsidRPr="00071A7F">
              <w:rPr>
                <w:rFonts w:cs="Calibri"/>
                <w:sz w:val="20"/>
                <w:szCs w:val="20"/>
              </w:rPr>
              <w:lastRenderedPageBreak/>
              <w:t>4.</w:t>
            </w:r>
            <w:r w:rsidR="00C261C1">
              <w:rPr>
                <w:rFonts w:cs="Calibri"/>
                <w:sz w:val="20"/>
                <w:szCs w:val="20"/>
              </w:rPr>
              <w:t>4</w:t>
            </w:r>
            <w:r w:rsidRPr="00071A7F">
              <w:rPr>
                <w:rFonts w:cs="Calibri"/>
                <w:sz w:val="20"/>
                <w:szCs w:val="20"/>
              </w:rPr>
              <w:t>.</w:t>
            </w:r>
            <w:r w:rsidR="00C261C1">
              <w:rPr>
                <w:rFonts w:cs="Calibri"/>
                <w:sz w:val="20"/>
                <w:szCs w:val="20"/>
              </w:rPr>
              <w:t>1</w:t>
            </w:r>
            <w:r w:rsidR="00C21002" w:rsidRPr="00071A7F">
              <w:rPr>
                <w:rFonts w:cs="Calibri"/>
                <w:sz w:val="20"/>
                <w:szCs w:val="20"/>
              </w:rPr>
              <w:t>.</w:t>
            </w:r>
            <w:r w:rsidR="00C261C1">
              <w:rPr>
                <w:rFonts w:cs="Calibri"/>
                <w:sz w:val="20"/>
                <w:szCs w:val="20"/>
              </w:rPr>
              <w:t>2</w:t>
            </w:r>
            <w:r w:rsidRPr="00071A7F">
              <w:rPr>
                <w:rFonts w:cs="Calibri"/>
                <w:sz w:val="20"/>
                <w:szCs w:val="20"/>
              </w:rPr>
              <w:t xml:space="preserve"> Bumdes</w:t>
            </w:r>
            <w:r w:rsidR="00F8273E" w:rsidRPr="00071A7F">
              <w:rPr>
                <w:rFonts w:cs="Calibri"/>
                <w:sz w:val="20"/>
                <w:szCs w:val="20"/>
              </w:rPr>
              <w:t xml:space="preserve"> and champion farmers are connected </w:t>
            </w:r>
            <w:r w:rsidR="002141BF" w:rsidRPr="00071A7F">
              <w:rPr>
                <w:rFonts w:cs="Calibri"/>
                <w:sz w:val="20"/>
                <w:szCs w:val="20"/>
              </w:rPr>
              <w:t>with</w:t>
            </w:r>
            <w:r w:rsidRPr="00071A7F">
              <w:rPr>
                <w:rFonts w:cs="Calibri"/>
                <w:sz w:val="20"/>
                <w:szCs w:val="20"/>
              </w:rPr>
              <w:t xml:space="preserve"> PT. New Kalbar Processor (NKP)</w:t>
            </w:r>
            <w:r w:rsidR="008E6EF4" w:rsidRPr="00071A7F">
              <w:rPr>
                <w:rFonts w:cs="Calibri"/>
                <w:sz w:val="20"/>
                <w:szCs w:val="20"/>
              </w:rPr>
              <w:t xml:space="preserve"> (~ToC#1.10)</w:t>
            </w:r>
            <w:r w:rsidRPr="00071A7F">
              <w:rPr>
                <w:rFonts w:cs="Calibri"/>
                <w:sz w:val="20"/>
                <w:szCs w:val="20"/>
              </w:rPr>
              <w:t>.</w:t>
            </w:r>
            <w:bookmarkEnd w:id="72"/>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063D4668" w14:textId="6987D758" w:rsidR="00203F33" w:rsidRPr="00071A7F" w:rsidRDefault="00203F33" w:rsidP="00203F33">
            <w:pPr>
              <w:rPr>
                <w:bCs/>
                <w:sz w:val="20"/>
                <w:szCs w:val="20"/>
                <w:lang w:eastAsia="nl-NL"/>
              </w:rPr>
            </w:pPr>
            <w:r w:rsidRPr="00071A7F">
              <w:rPr>
                <w:rFonts w:eastAsiaTheme="minorEastAsia" w:cstheme="minorHAnsi"/>
                <w:sz w:val="20"/>
                <w:szCs w:val="20"/>
              </w:rPr>
              <w:lastRenderedPageBreak/>
              <w:t>Farmer Groups, Credit Union, Bumdes</w:t>
            </w:r>
            <w:r w:rsidRPr="00071A7F">
              <w:rPr>
                <w:rFonts w:eastAsiaTheme="minorEastAsia" w:cstheme="minorHAnsi"/>
                <w:sz w:val="20"/>
                <w:szCs w:val="20"/>
                <w:u w:val="double"/>
              </w:rPr>
              <w:t>.</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E60BEAF" w14:textId="3A9372FD" w:rsidR="00203F33" w:rsidRPr="00071A7F" w:rsidRDefault="00203F33" w:rsidP="00203F33">
            <w:pPr>
              <w:rPr>
                <w:rFonts w:ascii="Calibri" w:hAnsi="Calibri" w:cs="Calibri"/>
                <w:b/>
                <w:bCs/>
                <w:i/>
                <w:iCs/>
                <w:sz w:val="20"/>
                <w:szCs w:val="20"/>
              </w:rPr>
            </w:pPr>
            <w:r w:rsidRPr="00071A7F">
              <w:rPr>
                <w:rFonts w:ascii="Calibri" w:hAnsi="Calibri" w:cs="Calibri"/>
                <w:b/>
                <w:bCs/>
                <w:i/>
                <w:iCs/>
                <w:sz w:val="20"/>
                <w:szCs w:val="20"/>
              </w:rPr>
              <w:t>Facilitation for UPPBs</w:t>
            </w:r>
          </w:p>
          <w:p w14:paraId="21D6B5BB" w14:textId="77777777" w:rsidR="00203F33" w:rsidRPr="00071A7F" w:rsidRDefault="00203F33" w:rsidP="00203F33">
            <w:pPr>
              <w:rPr>
                <w:rFonts w:ascii="Calibri" w:hAnsi="Calibri" w:cs="Calibri"/>
                <w:sz w:val="20"/>
                <w:szCs w:val="20"/>
              </w:rPr>
            </w:pPr>
          </w:p>
          <w:p w14:paraId="77C2C963" w14:textId="4B0E520F" w:rsidR="00B12504" w:rsidRPr="00071A7F" w:rsidRDefault="00B12504" w:rsidP="00B12504">
            <w:pPr>
              <w:rPr>
                <w:rFonts w:cs="Calibri"/>
                <w:sz w:val="20"/>
                <w:szCs w:val="20"/>
              </w:rPr>
            </w:pPr>
            <w:r w:rsidRPr="00071A7F">
              <w:rPr>
                <w:rFonts w:cs="Calibri"/>
                <w:sz w:val="20"/>
                <w:szCs w:val="20"/>
              </w:rPr>
              <w:t xml:space="preserve">a) </w:t>
            </w:r>
            <w:r w:rsidR="00203F33" w:rsidRPr="00071A7F">
              <w:rPr>
                <w:rFonts w:cs="Calibri"/>
                <w:sz w:val="20"/>
                <w:szCs w:val="20"/>
              </w:rPr>
              <w:t xml:space="preserve">Facilitate identification of farmers at the village level who are willing as members of the UPPB; b) Organize socialization of UPPB at village level; c) Facilitate establishment of UPPB which </w:t>
            </w:r>
            <w:r w:rsidR="00203F33" w:rsidRPr="00071A7F">
              <w:rPr>
                <w:rFonts w:cs="Calibri"/>
                <w:sz w:val="20"/>
                <w:szCs w:val="20"/>
              </w:rPr>
              <w:lastRenderedPageBreak/>
              <w:t>could be at village and inter-villages level, inc</w:t>
            </w:r>
            <w:r w:rsidR="00483AD3" w:rsidRPr="00071A7F">
              <w:rPr>
                <w:rFonts w:cs="Calibri"/>
                <w:sz w:val="20"/>
                <w:szCs w:val="20"/>
              </w:rPr>
              <w:t>luding</w:t>
            </w:r>
            <w:r w:rsidR="00203F33" w:rsidRPr="00071A7F">
              <w:rPr>
                <w:rFonts w:cs="Calibri"/>
                <w:sz w:val="20"/>
                <w:szCs w:val="20"/>
              </w:rPr>
              <w:t xml:space="preserve"> formulation of SOP and UPPB statute; </w:t>
            </w:r>
            <w:r w:rsidR="00FD2D95">
              <w:rPr>
                <w:rFonts w:cs="Calibri"/>
                <w:sz w:val="20"/>
                <w:szCs w:val="20"/>
              </w:rPr>
              <w:t>d</w:t>
            </w:r>
            <w:r w:rsidRPr="00071A7F">
              <w:rPr>
                <w:rFonts w:cs="Calibri"/>
                <w:sz w:val="20"/>
                <w:szCs w:val="20"/>
              </w:rPr>
              <w:t>) MSP Gunung Juring Bersatu supports rubber producers to establish the UPPB and connect with Distanakbun</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6B4D15B" w14:textId="61E0ADC5" w:rsidR="00203F33" w:rsidRPr="00071A7F" w:rsidRDefault="00203F33" w:rsidP="00203F33">
            <w:pPr>
              <w:rPr>
                <w:bCs/>
                <w:sz w:val="20"/>
                <w:szCs w:val="20"/>
              </w:rPr>
            </w:pPr>
            <w:r w:rsidRPr="00071A7F">
              <w:rPr>
                <w:sz w:val="20"/>
                <w:szCs w:val="20"/>
                <w:lang w:eastAsia="nl-NL"/>
              </w:rPr>
              <w:lastRenderedPageBreak/>
              <w:t>Distanakbun</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61D0433C" w14:textId="037757CE" w:rsidR="00203F33" w:rsidRPr="00071A7F" w:rsidRDefault="00203F33" w:rsidP="00203F33">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0DB030F6" w14:textId="14702945" w:rsidR="00203F33" w:rsidRPr="00071A7F" w:rsidRDefault="00203F33" w:rsidP="00203F33">
            <w:pPr>
              <w:rPr>
                <w:bCs/>
                <w:sz w:val="20"/>
                <w:szCs w:val="20"/>
                <w:lang w:eastAsia="nl-NL"/>
              </w:rPr>
            </w:pPr>
            <w:r w:rsidRPr="00071A7F">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3B5310E1" w14:textId="2DEBEEB8" w:rsidR="00203F33" w:rsidRPr="00071A7F" w:rsidRDefault="00203F33" w:rsidP="00203F33">
            <w:pPr>
              <w:rPr>
                <w:b/>
                <w:bCs/>
                <w:sz w:val="20"/>
                <w:szCs w:val="20"/>
                <w:lang w:eastAsia="nl-NL"/>
              </w:rPr>
            </w:pPr>
            <w:r w:rsidRPr="00071A7F">
              <w:rPr>
                <w:sz w:val="20"/>
                <w:szCs w:val="20"/>
                <w:lang w:eastAsia="nl-NL"/>
              </w:rPr>
              <w:t>R</w:t>
            </w:r>
          </w:p>
        </w:tc>
      </w:tr>
      <w:tr w:rsidR="00071A7F" w:rsidRPr="00071A7F" w14:paraId="5C0C00FB" w14:textId="77777777" w:rsidTr="5469AEC1">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2F9B5145" w14:textId="74898944" w:rsidR="00292128" w:rsidRPr="00071A7F" w:rsidRDefault="00203F33" w:rsidP="00203F33">
            <w:pPr>
              <w:rPr>
                <w:sz w:val="20"/>
                <w:szCs w:val="20"/>
                <w:lang w:eastAsia="nl-NL"/>
              </w:rPr>
            </w:pPr>
            <w:bookmarkStart w:id="73" w:name="_Hlk94002848"/>
            <w:r w:rsidRPr="00071A7F">
              <w:rPr>
                <w:sz w:val="20"/>
                <w:szCs w:val="20"/>
                <w:lang w:eastAsia="nl-NL"/>
              </w:rPr>
              <w:t>4.</w:t>
            </w:r>
            <w:r w:rsidR="00C261C1">
              <w:rPr>
                <w:sz w:val="20"/>
                <w:szCs w:val="20"/>
                <w:lang w:eastAsia="nl-NL"/>
              </w:rPr>
              <w:t>5</w:t>
            </w:r>
            <w:r w:rsidRPr="00071A7F">
              <w:rPr>
                <w:sz w:val="20"/>
                <w:szCs w:val="20"/>
                <w:lang w:eastAsia="nl-NL"/>
              </w:rPr>
              <w:t xml:space="preserve">. </w:t>
            </w:r>
            <w:r w:rsidR="00292128" w:rsidRPr="00071A7F">
              <w:rPr>
                <w:sz w:val="20"/>
                <w:szCs w:val="20"/>
                <w:lang w:eastAsia="nl-NL"/>
              </w:rPr>
              <w:t>Business (Financial institutions</w:t>
            </w:r>
            <w:r w:rsidR="005B7A22" w:rsidRPr="00071A7F">
              <w:rPr>
                <w:sz w:val="20"/>
                <w:szCs w:val="20"/>
                <w:lang w:eastAsia="nl-NL"/>
              </w:rPr>
              <w:t>=</w:t>
            </w:r>
            <w:r w:rsidR="005B7A22" w:rsidRPr="00071A7F">
              <w:rPr>
                <w:b/>
                <w:bCs/>
                <w:sz w:val="20"/>
                <w:szCs w:val="20"/>
                <w:lang w:eastAsia="nl-NL"/>
              </w:rPr>
              <w:t>CU</w:t>
            </w:r>
            <w:r w:rsidR="00292128" w:rsidRPr="00071A7F">
              <w:rPr>
                <w:sz w:val="20"/>
                <w:szCs w:val="20"/>
                <w:lang w:eastAsia="nl-NL"/>
              </w:rPr>
              <w:t>) in K-KU finance/invest in community based responsible and CS actors (</w:t>
            </w:r>
            <w:r w:rsidR="008A1ED8" w:rsidRPr="00071A7F">
              <w:rPr>
                <w:sz w:val="20"/>
                <w:szCs w:val="20"/>
                <w:lang w:eastAsia="nl-NL"/>
              </w:rPr>
              <w:t>ToC#</w:t>
            </w:r>
            <w:r w:rsidR="00292128" w:rsidRPr="00071A7F">
              <w:rPr>
                <w:sz w:val="20"/>
                <w:szCs w:val="20"/>
                <w:lang w:eastAsia="nl-NL"/>
              </w:rPr>
              <w:t>8</w:t>
            </w:r>
            <w:bookmarkEnd w:id="73"/>
            <w:r w:rsidR="00292128" w:rsidRPr="00071A7F">
              <w:rPr>
                <w:sz w:val="20"/>
                <w:szCs w:val="20"/>
                <w:lang w:eastAsia="nl-NL"/>
              </w:rPr>
              <w:t>)</w:t>
            </w:r>
          </w:p>
          <w:p w14:paraId="469BB337" w14:textId="55AFCDB7" w:rsidR="00203F33" w:rsidRPr="00071A7F" w:rsidRDefault="00203F33" w:rsidP="00203F33">
            <w:pPr>
              <w:rPr>
                <w:sz w:val="20"/>
                <w:szCs w:val="20"/>
                <w:lang w:eastAsia="nl-NL"/>
              </w:rPr>
            </w:pPr>
          </w:p>
          <w:p w14:paraId="4A39841E" w14:textId="77777777" w:rsidR="00203F33" w:rsidRPr="00071A7F" w:rsidRDefault="00203F33" w:rsidP="00203F33">
            <w:pPr>
              <w:rPr>
                <w:bCs/>
                <w:sz w:val="20"/>
                <w:szCs w:val="20"/>
                <w:lang w:eastAsia="nl-NL"/>
              </w:rPr>
            </w:pP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51F40870" w14:textId="24D2178C" w:rsidR="00B86B84" w:rsidRPr="00071A7F" w:rsidRDefault="00203F33" w:rsidP="00203F33">
            <w:pPr>
              <w:rPr>
                <w:rFonts w:ascii="Calibri" w:hAnsi="Calibri" w:cs="Calibri"/>
                <w:sz w:val="20"/>
                <w:szCs w:val="20"/>
              </w:rPr>
            </w:pPr>
            <w:r w:rsidRPr="00071A7F">
              <w:rPr>
                <w:rFonts w:ascii="Calibri" w:hAnsi="Calibri" w:cs="Calibri"/>
                <w:sz w:val="20"/>
                <w:szCs w:val="20"/>
              </w:rPr>
              <w:t>4.</w:t>
            </w:r>
            <w:r w:rsidR="00C261C1">
              <w:rPr>
                <w:rFonts w:ascii="Calibri" w:hAnsi="Calibri" w:cs="Calibri"/>
                <w:sz w:val="20"/>
                <w:szCs w:val="20"/>
              </w:rPr>
              <w:t>5</w:t>
            </w:r>
            <w:r w:rsidRPr="00071A7F">
              <w:rPr>
                <w:rFonts w:ascii="Calibri" w:hAnsi="Calibri" w:cs="Calibri"/>
                <w:sz w:val="20"/>
                <w:szCs w:val="20"/>
              </w:rPr>
              <w:t xml:space="preserve">.1 </w:t>
            </w:r>
            <w:r w:rsidR="008A2211" w:rsidRPr="00071A7F">
              <w:rPr>
                <w:rFonts w:ascii="Calibri" w:hAnsi="Calibri" w:cs="Calibri"/>
                <w:sz w:val="20"/>
                <w:szCs w:val="20"/>
              </w:rPr>
              <w:t>Village economic entities (</w:t>
            </w:r>
            <w:r w:rsidR="00333C4A" w:rsidRPr="00071A7F">
              <w:rPr>
                <w:rFonts w:ascii="Calibri" w:hAnsi="Calibri" w:cs="Calibri"/>
                <w:sz w:val="20"/>
                <w:szCs w:val="20"/>
              </w:rPr>
              <w:t xml:space="preserve">incl. </w:t>
            </w:r>
            <w:r w:rsidR="008A2211" w:rsidRPr="00071A7F">
              <w:rPr>
                <w:rFonts w:ascii="Calibri" w:hAnsi="Calibri" w:cs="Calibri"/>
                <w:sz w:val="20"/>
                <w:szCs w:val="20"/>
              </w:rPr>
              <w:t>Bum</w:t>
            </w:r>
            <w:r w:rsidR="002756B2" w:rsidRPr="00071A7F">
              <w:rPr>
                <w:rFonts w:ascii="Calibri" w:hAnsi="Calibri" w:cs="Calibri"/>
                <w:sz w:val="20"/>
                <w:szCs w:val="20"/>
              </w:rPr>
              <w:t>d</w:t>
            </w:r>
            <w:r w:rsidR="008A2211" w:rsidRPr="00071A7F">
              <w:rPr>
                <w:rFonts w:ascii="Calibri" w:hAnsi="Calibri" w:cs="Calibri"/>
                <w:sz w:val="20"/>
                <w:szCs w:val="20"/>
              </w:rPr>
              <w:t xml:space="preserve">es) </w:t>
            </w:r>
            <w:r w:rsidR="005D1565" w:rsidRPr="00071A7F">
              <w:rPr>
                <w:rFonts w:ascii="Calibri" w:hAnsi="Calibri" w:cs="Calibri"/>
                <w:sz w:val="20"/>
                <w:szCs w:val="20"/>
              </w:rPr>
              <w:t xml:space="preserve">have </w:t>
            </w:r>
            <w:r w:rsidR="008A2211" w:rsidRPr="00071A7F">
              <w:rPr>
                <w:rFonts w:ascii="Calibri" w:hAnsi="Calibri" w:cs="Calibri"/>
                <w:sz w:val="20"/>
                <w:szCs w:val="20"/>
              </w:rPr>
              <w:t>strengthen</w:t>
            </w:r>
            <w:r w:rsidR="005D1565" w:rsidRPr="00071A7F">
              <w:rPr>
                <w:rFonts w:ascii="Calibri" w:hAnsi="Calibri" w:cs="Calibri"/>
                <w:sz w:val="20"/>
                <w:szCs w:val="20"/>
              </w:rPr>
              <w:t>ed</w:t>
            </w:r>
            <w:r w:rsidR="008A2211" w:rsidRPr="00071A7F">
              <w:rPr>
                <w:rFonts w:ascii="Calibri" w:hAnsi="Calibri" w:cs="Calibri"/>
                <w:sz w:val="20"/>
                <w:szCs w:val="20"/>
              </w:rPr>
              <w:t xml:space="preserve"> their institutional and financial capitals to support communities’ businesses/ practices (</w:t>
            </w:r>
            <w:r w:rsidR="008A1ED8" w:rsidRPr="00071A7F">
              <w:rPr>
                <w:rFonts w:ascii="Calibri" w:hAnsi="Calibri" w:cs="Calibri"/>
                <w:sz w:val="20"/>
                <w:szCs w:val="20"/>
              </w:rPr>
              <w:t>ToC#</w:t>
            </w:r>
            <w:r w:rsidR="008A2211" w:rsidRPr="00071A7F">
              <w:rPr>
                <w:rFonts w:ascii="Calibri" w:hAnsi="Calibri" w:cs="Calibri"/>
                <w:sz w:val="20"/>
                <w:szCs w:val="20"/>
              </w:rPr>
              <w:t>1.10)</w:t>
            </w:r>
          </w:p>
          <w:p w14:paraId="550BB35F" w14:textId="77777777" w:rsidR="00B86B84" w:rsidRPr="00071A7F" w:rsidRDefault="00B86B84" w:rsidP="00203F33">
            <w:pPr>
              <w:rPr>
                <w:rFonts w:ascii="Calibri" w:hAnsi="Calibri" w:cs="Calibri"/>
                <w:sz w:val="20"/>
                <w:szCs w:val="20"/>
              </w:rPr>
            </w:pPr>
          </w:p>
          <w:p w14:paraId="6EB720EF" w14:textId="77777777" w:rsidR="00B86B84" w:rsidRPr="00071A7F" w:rsidRDefault="00B86B84" w:rsidP="00203F33">
            <w:pPr>
              <w:rPr>
                <w:rFonts w:ascii="Calibri" w:hAnsi="Calibri" w:cs="Calibri"/>
                <w:sz w:val="20"/>
                <w:szCs w:val="20"/>
              </w:rPr>
            </w:pPr>
          </w:p>
          <w:p w14:paraId="3ADBEF6E" w14:textId="77777777" w:rsidR="00B86B84" w:rsidRPr="00071A7F" w:rsidRDefault="00B86B84" w:rsidP="00203F33">
            <w:pPr>
              <w:rPr>
                <w:rFonts w:ascii="Calibri" w:hAnsi="Calibri" w:cs="Calibri"/>
                <w:sz w:val="20"/>
                <w:szCs w:val="20"/>
              </w:rPr>
            </w:pPr>
          </w:p>
          <w:p w14:paraId="56808DAF" w14:textId="77777777" w:rsidR="002F7A3E" w:rsidRPr="00071A7F" w:rsidRDefault="002F7A3E" w:rsidP="00203F33">
            <w:pPr>
              <w:rPr>
                <w:rFonts w:ascii="Calibri" w:hAnsi="Calibri" w:cs="Calibri"/>
                <w:sz w:val="20"/>
                <w:szCs w:val="20"/>
              </w:rPr>
            </w:pPr>
          </w:p>
          <w:p w14:paraId="42698B1B" w14:textId="5234C887" w:rsidR="00432995" w:rsidRPr="00071A7F" w:rsidRDefault="002F7A3E" w:rsidP="00203F33">
            <w:pPr>
              <w:rPr>
                <w:rFonts w:ascii="Calibri" w:hAnsi="Calibri" w:cs="Calibri"/>
                <w:sz w:val="20"/>
                <w:szCs w:val="20"/>
              </w:rPr>
            </w:pPr>
            <w:r w:rsidRPr="00071A7F">
              <w:rPr>
                <w:rFonts w:ascii="Calibri" w:hAnsi="Calibri" w:cs="Calibri"/>
                <w:sz w:val="20"/>
                <w:szCs w:val="20"/>
              </w:rPr>
              <w:t>4.</w:t>
            </w:r>
            <w:r w:rsidR="00C261C1">
              <w:rPr>
                <w:rFonts w:ascii="Calibri" w:hAnsi="Calibri" w:cs="Calibri"/>
                <w:sz w:val="20"/>
                <w:szCs w:val="20"/>
              </w:rPr>
              <w:t>5</w:t>
            </w:r>
            <w:r w:rsidRPr="00071A7F">
              <w:rPr>
                <w:rFonts w:ascii="Calibri" w:hAnsi="Calibri" w:cs="Calibri"/>
                <w:sz w:val="20"/>
                <w:szCs w:val="20"/>
              </w:rPr>
              <w:t xml:space="preserve">.2 </w:t>
            </w:r>
            <w:r w:rsidR="00976A1F" w:rsidRPr="00071A7F">
              <w:rPr>
                <w:rFonts w:ascii="Calibri" w:hAnsi="Calibri" w:cs="Calibri"/>
                <w:sz w:val="20"/>
                <w:szCs w:val="20"/>
              </w:rPr>
              <w:t xml:space="preserve">Rubber farmers who have become  UPPB members get access of credits </w:t>
            </w:r>
            <w:r w:rsidR="00976A1F" w:rsidRPr="00071A7F">
              <w:rPr>
                <w:rFonts w:ascii="Calibri" w:hAnsi="Calibri" w:cs="Calibri"/>
                <w:sz w:val="20"/>
                <w:szCs w:val="20"/>
              </w:rPr>
              <w:lastRenderedPageBreak/>
              <w:t>from CU (~ToC#1.9)</w:t>
            </w:r>
          </w:p>
          <w:p w14:paraId="1B8E567B" w14:textId="5777D5BD" w:rsidR="00432995" w:rsidRPr="00071A7F" w:rsidRDefault="00432995" w:rsidP="00203F33">
            <w:pPr>
              <w:rPr>
                <w:bCs/>
                <w:sz w:val="20"/>
                <w:szCs w:val="20"/>
                <w:lang w:eastAsia="nl-NL"/>
              </w:rPr>
            </w:pPr>
          </w:p>
        </w:tc>
        <w:tc>
          <w:tcPr>
            <w:tcW w:w="1646" w:type="dxa"/>
            <w:tcBorders>
              <w:top w:val="single" w:sz="4" w:space="0" w:color="auto"/>
              <w:left w:val="nil"/>
              <w:bottom w:val="single" w:sz="4" w:space="0" w:color="auto"/>
              <w:right w:val="single" w:sz="4" w:space="0" w:color="auto"/>
            </w:tcBorders>
            <w:shd w:val="clear" w:color="auto" w:fill="DDEBF7"/>
          </w:tcPr>
          <w:p w14:paraId="7E85C783" w14:textId="0ADD688A" w:rsidR="00203F33" w:rsidRPr="00071A7F" w:rsidRDefault="00203F33" w:rsidP="00203F33">
            <w:pPr>
              <w:rPr>
                <w:rFonts w:eastAsiaTheme="minorEastAsia" w:cstheme="minorHAnsi"/>
                <w:sz w:val="20"/>
                <w:szCs w:val="20"/>
              </w:rPr>
            </w:pPr>
            <w:r w:rsidRPr="00071A7F">
              <w:rPr>
                <w:rFonts w:eastAsiaTheme="minorEastAsia" w:cstheme="minorHAnsi"/>
                <w:sz w:val="20"/>
                <w:szCs w:val="20"/>
              </w:rPr>
              <w:lastRenderedPageBreak/>
              <w:t>Bumdes in Mekar Raya Village has launched their refill drinking water from GJPF.</w:t>
            </w:r>
          </w:p>
          <w:p w14:paraId="6D43F794" w14:textId="77777777" w:rsidR="00203F33" w:rsidRPr="00071A7F" w:rsidRDefault="00203F33" w:rsidP="00203F33">
            <w:pPr>
              <w:rPr>
                <w:rFonts w:eastAsiaTheme="minorEastAsia" w:cstheme="minorHAnsi"/>
                <w:sz w:val="20"/>
                <w:szCs w:val="20"/>
              </w:rPr>
            </w:pPr>
          </w:p>
          <w:p w14:paraId="7584899B" w14:textId="49F26D00" w:rsidR="00203F33" w:rsidRPr="00071A7F" w:rsidRDefault="00203F33" w:rsidP="00203F33">
            <w:pPr>
              <w:rPr>
                <w:rFonts w:eastAsiaTheme="minorEastAsia" w:cstheme="minorHAnsi"/>
                <w:sz w:val="20"/>
                <w:szCs w:val="20"/>
              </w:rPr>
            </w:pPr>
            <w:r w:rsidRPr="00071A7F">
              <w:rPr>
                <w:rFonts w:eastAsiaTheme="minorEastAsia" w:cstheme="minorHAnsi"/>
                <w:sz w:val="20"/>
                <w:szCs w:val="20"/>
              </w:rPr>
              <w:t>Bumdes in Kamora Village using their Village Fund has established their recreation facility in the Forest ecotourism areas.</w:t>
            </w:r>
          </w:p>
          <w:p w14:paraId="74D77FE9" w14:textId="77777777" w:rsidR="00203F33" w:rsidRPr="00071A7F" w:rsidRDefault="00203F33" w:rsidP="00203F33">
            <w:pPr>
              <w:rPr>
                <w:rFonts w:ascii="Tw Cen MT" w:eastAsia="Calibri" w:hAnsi="Tw Cen MT" w:cs="Times New Roman"/>
                <w:sz w:val="20"/>
                <w:szCs w:val="20"/>
                <w:lang w:val="en-ID"/>
              </w:rPr>
            </w:pPr>
          </w:p>
          <w:p w14:paraId="3BF32F8C" w14:textId="77777777" w:rsidR="00233666" w:rsidRPr="00071A7F" w:rsidRDefault="00233666" w:rsidP="00233666">
            <w:pPr>
              <w:rPr>
                <w:sz w:val="20"/>
                <w:szCs w:val="20"/>
              </w:rPr>
            </w:pPr>
            <w:r w:rsidRPr="00071A7F">
              <w:rPr>
                <w:rFonts w:eastAsiaTheme="minorEastAsia" w:cstheme="minorHAnsi"/>
                <w:sz w:val="20"/>
                <w:szCs w:val="20"/>
              </w:rPr>
              <w:t>Rubber champion farmers</w:t>
            </w:r>
            <w:r w:rsidRPr="00071A7F">
              <w:rPr>
                <w:sz w:val="20"/>
                <w:szCs w:val="20"/>
              </w:rPr>
              <w:t xml:space="preserve"> have been able to increase rubber latex production through improved rubber tapping </w:t>
            </w:r>
            <w:r w:rsidRPr="00071A7F">
              <w:rPr>
                <w:sz w:val="20"/>
                <w:szCs w:val="20"/>
              </w:rPr>
              <w:lastRenderedPageBreak/>
              <w:t xml:space="preserve">and rubber latex maintenance. </w:t>
            </w:r>
          </w:p>
          <w:p w14:paraId="7B73EFCA" w14:textId="77777777" w:rsidR="00233666" w:rsidRPr="00071A7F" w:rsidRDefault="00233666" w:rsidP="00233666">
            <w:pPr>
              <w:rPr>
                <w:sz w:val="20"/>
                <w:szCs w:val="20"/>
              </w:rPr>
            </w:pPr>
          </w:p>
          <w:p w14:paraId="3E986F85" w14:textId="29C301BC" w:rsidR="008A1ED8" w:rsidRPr="00071A7F" w:rsidRDefault="78D8B9E8" w:rsidP="00233666">
            <w:pPr>
              <w:rPr>
                <w:rFonts w:ascii="Tw Cen MT" w:eastAsia="Calibri" w:hAnsi="Tw Cen MT" w:cs="Times New Roman"/>
                <w:sz w:val="20"/>
                <w:szCs w:val="20"/>
                <w:lang w:val="en-ID"/>
              </w:rPr>
            </w:pPr>
            <w:r w:rsidRPr="5469AEC1">
              <w:rPr>
                <w:rFonts w:eastAsiaTheme="minorEastAsia"/>
                <w:sz w:val="20"/>
                <w:szCs w:val="20"/>
              </w:rPr>
              <w:t>Rubber champion farmers and extension workers have the capacities to establish UPPB.</w:t>
            </w:r>
          </w:p>
        </w:tc>
        <w:tc>
          <w:tcPr>
            <w:tcW w:w="1697" w:type="dxa"/>
            <w:tcBorders>
              <w:top w:val="single" w:sz="4" w:space="0" w:color="auto"/>
              <w:left w:val="nil"/>
              <w:bottom w:val="single" w:sz="4" w:space="0" w:color="auto"/>
              <w:right w:val="single" w:sz="4" w:space="0" w:color="auto"/>
            </w:tcBorders>
            <w:shd w:val="clear" w:color="auto" w:fill="DDEBF7"/>
          </w:tcPr>
          <w:p w14:paraId="2C2CBFB0" w14:textId="268B7236" w:rsidR="00972972" w:rsidRPr="00071A7F" w:rsidRDefault="00203F33" w:rsidP="00203F33">
            <w:pPr>
              <w:rPr>
                <w:rFonts w:ascii="Calibri" w:hAnsi="Calibri" w:cs="Calibri"/>
                <w:sz w:val="20"/>
                <w:szCs w:val="20"/>
              </w:rPr>
            </w:pPr>
            <w:bookmarkStart w:id="74" w:name="_Hlk94047216"/>
            <w:bookmarkStart w:id="75" w:name="_Hlk94002730"/>
            <w:r w:rsidRPr="00071A7F">
              <w:rPr>
                <w:rFonts w:ascii="Calibri" w:hAnsi="Calibri" w:cs="Calibri"/>
                <w:sz w:val="20"/>
                <w:szCs w:val="20"/>
              </w:rPr>
              <w:lastRenderedPageBreak/>
              <w:t>4.</w:t>
            </w:r>
            <w:r w:rsidR="00C261C1">
              <w:rPr>
                <w:rFonts w:ascii="Calibri" w:hAnsi="Calibri" w:cs="Calibri"/>
                <w:sz w:val="20"/>
                <w:szCs w:val="20"/>
              </w:rPr>
              <w:t>5</w:t>
            </w:r>
            <w:r w:rsidRPr="00071A7F">
              <w:rPr>
                <w:rFonts w:ascii="Calibri" w:hAnsi="Calibri" w:cs="Calibri"/>
                <w:sz w:val="20"/>
                <w:szCs w:val="20"/>
              </w:rPr>
              <w:t xml:space="preserve">.1.1 </w:t>
            </w:r>
            <w:r w:rsidR="002756B2" w:rsidRPr="00071A7F">
              <w:rPr>
                <w:rFonts w:ascii="Calibri" w:hAnsi="Calibri" w:cs="Calibri"/>
                <w:sz w:val="20"/>
                <w:szCs w:val="20"/>
              </w:rPr>
              <w:t>Bumdes</w:t>
            </w:r>
            <w:r w:rsidR="005D1565" w:rsidRPr="00071A7F">
              <w:rPr>
                <w:rFonts w:ascii="Calibri" w:hAnsi="Calibri" w:cs="Calibri"/>
                <w:sz w:val="20"/>
                <w:szCs w:val="20"/>
              </w:rPr>
              <w:t xml:space="preserve"> in </w:t>
            </w:r>
            <w:r w:rsidR="00DF5E66" w:rsidRPr="00071A7F">
              <w:rPr>
                <w:rFonts w:ascii="Calibri" w:hAnsi="Calibri" w:cs="Calibri"/>
                <w:sz w:val="20"/>
                <w:szCs w:val="20"/>
              </w:rPr>
              <w:t xml:space="preserve">two villages </w:t>
            </w:r>
            <w:r w:rsidR="00972972" w:rsidRPr="00071A7F">
              <w:rPr>
                <w:rFonts w:ascii="Calibri" w:hAnsi="Calibri" w:cs="Calibri"/>
                <w:sz w:val="20"/>
                <w:szCs w:val="20"/>
              </w:rPr>
              <w:t xml:space="preserve">strengthen their institutional and financial capitals by getting legal permit for </w:t>
            </w:r>
            <w:r w:rsidR="005D1565" w:rsidRPr="00071A7F">
              <w:rPr>
                <w:rFonts w:ascii="Calibri" w:hAnsi="Calibri" w:cs="Calibri"/>
                <w:sz w:val="20"/>
                <w:szCs w:val="20"/>
              </w:rPr>
              <w:t xml:space="preserve">mineral </w:t>
            </w:r>
            <w:r w:rsidR="002756B2" w:rsidRPr="00071A7F">
              <w:rPr>
                <w:rFonts w:ascii="Calibri" w:hAnsi="Calibri" w:cs="Calibri"/>
                <w:sz w:val="20"/>
                <w:szCs w:val="20"/>
              </w:rPr>
              <w:t xml:space="preserve">water </w:t>
            </w:r>
            <w:r w:rsidR="005D1565" w:rsidRPr="00071A7F">
              <w:rPr>
                <w:rFonts w:ascii="Calibri" w:hAnsi="Calibri" w:cs="Calibri"/>
                <w:sz w:val="20"/>
                <w:szCs w:val="20"/>
              </w:rPr>
              <w:t>b</w:t>
            </w:r>
            <w:r w:rsidR="00972972" w:rsidRPr="00071A7F">
              <w:rPr>
                <w:rFonts w:ascii="Calibri" w:hAnsi="Calibri" w:cs="Calibri"/>
                <w:sz w:val="20"/>
                <w:szCs w:val="20"/>
              </w:rPr>
              <w:t xml:space="preserve">usiness unit </w:t>
            </w:r>
            <w:r w:rsidR="00DF5E66" w:rsidRPr="00071A7F">
              <w:rPr>
                <w:rFonts w:ascii="Calibri" w:hAnsi="Calibri" w:cs="Calibri"/>
                <w:sz w:val="20"/>
                <w:szCs w:val="20"/>
              </w:rPr>
              <w:t xml:space="preserve">in Mekar Raya </w:t>
            </w:r>
            <w:r w:rsidR="00B86B84" w:rsidRPr="00071A7F">
              <w:rPr>
                <w:rFonts w:ascii="Calibri" w:hAnsi="Calibri" w:cs="Calibri"/>
                <w:sz w:val="20"/>
                <w:szCs w:val="20"/>
              </w:rPr>
              <w:t xml:space="preserve">to </w:t>
            </w:r>
            <w:r w:rsidR="005D1565" w:rsidRPr="00071A7F">
              <w:rPr>
                <w:rFonts w:ascii="Calibri" w:hAnsi="Calibri" w:cs="Calibri"/>
                <w:sz w:val="20"/>
                <w:szCs w:val="20"/>
              </w:rPr>
              <w:t>expand the market</w:t>
            </w:r>
            <w:r w:rsidR="00972972" w:rsidRPr="00071A7F">
              <w:rPr>
                <w:rFonts w:ascii="Calibri" w:hAnsi="Calibri" w:cs="Calibri"/>
                <w:sz w:val="20"/>
                <w:szCs w:val="20"/>
              </w:rPr>
              <w:t xml:space="preserve"> </w:t>
            </w:r>
            <w:r w:rsidR="00B86B84" w:rsidRPr="00071A7F">
              <w:rPr>
                <w:rFonts w:ascii="Calibri" w:hAnsi="Calibri" w:cs="Calibri"/>
                <w:sz w:val="20"/>
                <w:szCs w:val="20"/>
              </w:rPr>
              <w:t xml:space="preserve">and promote </w:t>
            </w:r>
            <w:r w:rsidR="000064D8" w:rsidRPr="00071A7F">
              <w:rPr>
                <w:rFonts w:ascii="Calibri" w:hAnsi="Calibri" w:cs="Calibri"/>
                <w:sz w:val="20"/>
                <w:szCs w:val="20"/>
              </w:rPr>
              <w:t>f</w:t>
            </w:r>
            <w:r w:rsidR="00B86B84" w:rsidRPr="00071A7F">
              <w:rPr>
                <w:rFonts w:ascii="Calibri" w:hAnsi="Calibri" w:cs="Calibri"/>
                <w:sz w:val="20"/>
                <w:szCs w:val="20"/>
              </w:rPr>
              <w:t>orest ecotourism areas</w:t>
            </w:r>
            <w:r w:rsidR="002756B2" w:rsidRPr="00071A7F">
              <w:rPr>
                <w:rFonts w:ascii="Calibri" w:hAnsi="Calibri" w:cs="Calibri"/>
                <w:sz w:val="20"/>
                <w:szCs w:val="20"/>
              </w:rPr>
              <w:t xml:space="preserve"> in </w:t>
            </w:r>
            <w:r w:rsidR="00B86B84" w:rsidRPr="00071A7F">
              <w:rPr>
                <w:rFonts w:ascii="Calibri" w:hAnsi="Calibri" w:cs="Calibri"/>
                <w:sz w:val="20"/>
                <w:szCs w:val="20"/>
              </w:rPr>
              <w:t xml:space="preserve">Kamora  </w:t>
            </w:r>
            <w:r w:rsidR="00972972" w:rsidRPr="00071A7F">
              <w:rPr>
                <w:rFonts w:ascii="Calibri" w:hAnsi="Calibri" w:cs="Calibri"/>
                <w:sz w:val="20"/>
                <w:szCs w:val="20"/>
              </w:rPr>
              <w:t>(</w:t>
            </w:r>
            <w:r w:rsidR="000064D8" w:rsidRPr="00071A7F">
              <w:rPr>
                <w:rFonts w:ascii="Calibri" w:hAnsi="Calibri" w:cs="Calibri"/>
                <w:sz w:val="20"/>
                <w:szCs w:val="20"/>
              </w:rPr>
              <w:t>~</w:t>
            </w:r>
            <w:r w:rsidR="008A1ED8" w:rsidRPr="00071A7F">
              <w:rPr>
                <w:rFonts w:ascii="Calibri" w:hAnsi="Calibri" w:cs="Calibri"/>
                <w:sz w:val="20"/>
                <w:szCs w:val="20"/>
              </w:rPr>
              <w:t>ToC#</w:t>
            </w:r>
            <w:r w:rsidR="00972972" w:rsidRPr="00071A7F">
              <w:rPr>
                <w:rFonts w:ascii="Calibri" w:hAnsi="Calibri" w:cs="Calibri"/>
                <w:sz w:val="20"/>
                <w:szCs w:val="20"/>
              </w:rPr>
              <w:t>1.10)</w:t>
            </w:r>
          </w:p>
          <w:bookmarkEnd w:id="74"/>
          <w:p w14:paraId="1A126395" w14:textId="77777777" w:rsidR="002F7A3E" w:rsidRPr="00071A7F" w:rsidRDefault="002F7A3E" w:rsidP="00203F33">
            <w:pPr>
              <w:rPr>
                <w:rFonts w:ascii="Calibri" w:hAnsi="Calibri" w:cs="Calibri"/>
                <w:sz w:val="20"/>
                <w:szCs w:val="20"/>
              </w:rPr>
            </w:pPr>
          </w:p>
          <w:p w14:paraId="28D26DDE" w14:textId="77777777" w:rsidR="00432995" w:rsidRPr="00071A7F" w:rsidRDefault="00432995" w:rsidP="00203F33">
            <w:pPr>
              <w:rPr>
                <w:rFonts w:ascii="Calibri" w:hAnsi="Calibri" w:cs="Calibri"/>
                <w:sz w:val="20"/>
                <w:szCs w:val="20"/>
              </w:rPr>
            </w:pPr>
          </w:p>
          <w:p w14:paraId="356C9FC0" w14:textId="1CDBFDE7" w:rsidR="00203F33" w:rsidRPr="00071A7F" w:rsidRDefault="00432995" w:rsidP="00203F33">
            <w:pPr>
              <w:rPr>
                <w:rFonts w:ascii="Calibri" w:hAnsi="Calibri" w:cs="Calibri"/>
                <w:sz w:val="20"/>
                <w:szCs w:val="20"/>
              </w:rPr>
            </w:pPr>
            <w:bookmarkStart w:id="76" w:name="_Hlk94047146"/>
            <w:r w:rsidRPr="00071A7F">
              <w:rPr>
                <w:rFonts w:ascii="Calibri" w:hAnsi="Calibri" w:cs="Calibri"/>
                <w:sz w:val="20"/>
                <w:szCs w:val="20"/>
              </w:rPr>
              <w:t>4.</w:t>
            </w:r>
            <w:r w:rsidR="00C261C1">
              <w:rPr>
                <w:rFonts w:ascii="Calibri" w:hAnsi="Calibri" w:cs="Calibri"/>
                <w:sz w:val="20"/>
                <w:szCs w:val="20"/>
              </w:rPr>
              <w:t>5</w:t>
            </w:r>
            <w:r w:rsidRPr="00071A7F">
              <w:rPr>
                <w:rFonts w:ascii="Calibri" w:hAnsi="Calibri" w:cs="Calibri"/>
                <w:sz w:val="20"/>
                <w:szCs w:val="20"/>
              </w:rPr>
              <w:t>.</w:t>
            </w:r>
            <w:r w:rsidR="000064D8" w:rsidRPr="00071A7F">
              <w:rPr>
                <w:rFonts w:ascii="Calibri" w:hAnsi="Calibri" w:cs="Calibri"/>
                <w:sz w:val="20"/>
                <w:szCs w:val="20"/>
              </w:rPr>
              <w:t>2.1</w:t>
            </w:r>
            <w:r w:rsidR="00F621CC" w:rsidRPr="00071A7F">
              <w:rPr>
                <w:rFonts w:ascii="Calibri" w:hAnsi="Calibri" w:cs="Calibri"/>
                <w:sz w:val="20"/>
                <w:szCs w:val="20"/>
              </w:rPr>
              <w:t xml:space="preserve"> </w:t>
            </w:r>
            <w:r w:rsidR="002720D2" w:rsidRPr="00071A7F">
              <w:rPr>
                <w:rFonts w:ascii="Calibri" w:hAnsi="Calibri" w:cs="Calibri"/>
                <w:sz w:val="20"/>
                <w:szCs w:val="20"/>
              </w:rPr>
              <w:t>CU develop</w:t>
            </w:r>
            <w:r w:rsidR="000064D8" w:rsidRPr="00071A7F">
              <w:rPr>
                <w:rFonts w:ascii="Calibri" w:hAnsi="Calibri" w:cs="Calibri"/>
                <w:sz w:val="20"/>
                <w:szCs w:val="20"/>
              </w:rPr>
              <w:t>s</w:t>
            </w:r>
            <w:r w:rsidR="002720D2" w:rsidRPr="00071A7F">
              <w:rPr>
                <w:rFonts w:ascii="Calibri" w:hAnsi="Calibri" w:cs="Calibri"/>
                <w:sz w:val="20"/>
                <w:szCs w:val="20"/>
              </w:rPr>
              <w:t xml:space="preserve"> </w:t>
            </w:r>
            <w:r w:rsidR="002720D2" w:rsidRPr="00071A7F">
              <w:rPr>
                <w:sz w:val="20"/>
                <w:szCs w:val="20"/>
              </w:rPr>
              <w:t>credit</w:t>
            </w:r>
            <w:r w:rsidR="002720D2" w:rsidRPr="00071A7F">
              <w:rPr>
                <w:rFonts w:ascii="Calibri" w:hAnsi="Calibri" w:cs="Calibri"/>
                <w:sz w:val="20"/>
                <w:szCs w:val="20"/>
              </w:rPr>
              <w:t xml:space="preserve"> scheme </w:t>
            </w:r>
            <w:r w:rsidR="00233666" w:rsidRPr="00071A7F">
              <w:rPr>
                <w:rFonts w:ascii="Calibri" w:hAnsi="Calibri" w:cs="Calibri"/>
                <w:sz w:val="20"/>
                <w:szCs w:val="20"/>
              </w:rPr>
              <w:t xml:space="preserve">which </w:t>
            </w:r>
            <w:r w:rsidR="002720D2" w:rsidRPr="00071A7F">
              <w:rPr>
                <w:rFonts w:ascii="Calibri" w:hAnsi="Calibri" w:cs="Calibri"/>
                <w:sz w:val="20"/>
                <w:szCs w:val="20"/>
              </w:rPr>
              <w:t>rubber</w:t>
            </w:r>
            <w:r w:rsidR="000064D8" w:rsidRPr="00071A7F">
              <w:rPr>
                <w:rFonts w:ascii="Calibri" w:hAnsi="Calibri" w:cs="Calibri"/>
                <w:sz w:val="20"/>
                <w:szCs w:val="20"/>
              </w:rPr>
              <w:t>-</w:t>
            </w:r>
            <w:r w:rsidR="002720D2" w:rsidRPr="00071A7F">
              <w:rPr>
                <w:rFonts w:ascii="Calibri" w:hAnsi="Calibri" w:cs="Calibri"/>
                <w:sz w:val="20"/>
                <w:szCs w:val="20"/>
              </w:rPr>
              <w:t xml:space="preserve">based agroforestry </w:t>
            </w:r>
            <w:r w:rsidR="00233666" w:rsidRPr="00071A7F">
              <w:rPr>
                <w:rFonts w:ascii="Calibri" w:hAnsi="Calibri" w:cs="Calibri"/>
                <w:sz w:val="20"/>
                <w:szCs w:val="20"/>
              </w:rPr>
              <w:t xml:space="preserve">farmers and </w:t>
            </w:r>
            <w:r w:rsidR="002720D2" w:rsidRPr="00071A7F">
              <w:rPr>
                <w:rFonts w:ascii="Calibri" w:hAnsi="Calibri" w:cs="Calibri"/>
                <w:sz w:val="20"/>
                <w:szCs w:val="20"/>
              </w:rPr>
              <w:t xml:space="preserve">UPPB </w:t>
            </w:r>
            <w:r w:rsidR="00233666" w:rsidRPr="00071A7F">
              <w:rPr>
                <w:rFonts w:ascii="Calibri" w:hAnsi="Calibri" w:cs="Calibri"/>
                <w:sz w:val="20"/>
                <w:szCs w:val="20"/>
              </w:rPr>
              <w:lastRenderedPageBreak/>
              <w:t xml:space="preserve">members are eligible for </w:t>
            </w:r>
            <w:r w:rsidR="002720D2" w:rsidRPr="00071A7F">
              <w:rPr>
                <w:rFonts w:ascii="Calibri" w:hAnsi="Calibri" w:cs="Calibri"/>
                <w:sz w:val="20"/>
                <w:szCs w:val="20"/>
              </w:rPr>
              <w:t>(</w:t>
            </w:r>
            <w:r w:rsidR="008E6EF4" w:rsidRPr="00071A7F">
              <w:rPr>
                <w:rFonts w:ascii="Calibri" w:hAnsi="Calibri" w:cs="Calibri"/>
                <w:sz w:val="20"/>
                <w:szCs w:val="20"/>
              </w:rPr>
              <w:t>~</w:t>
            </w:r>
            <w:r w:rsidR="00D76E58" w:rsidRPr="00071A7F">
              <w:rPr>
                <w:rFonts w:ascii="Calibri" w:hAnsi="Calibri" w:cs="Calibri"/>
                <w:sz w:val="20"/>
                <w:szCs w:val="20"/>
              </w:rPr>
              <w:t>ToC#</w:t>
            </w:r>
            <w:r w:rsidRPr="00071A7F">
              <w:rPr>
                <w:rFonts w:ascii="Calibri" w:hAnsi="Calibri" w:cs="Calibri"/>
                <w:sz w:val="20"/>
                <w:szCs w:val="20"/>
              </w:rPr>
              <w:t>2.10</w:t>
            </w:r>
            <w:r w:rsidR="002720D2" w:rsidRPr="00071A7F">
              <w:rPr>
                <w:rFonts w:ascii="Calibri" w:hAnsi="Calibri" w:cs="Calibri"/>
                <w:sz w:val="20"/>
                <w:szCs w:val="20"/>
              </w:rPr>
              <w:t>).</w:t>
            </w:r>
          </w:p>
          <w:bookmarkEnd w:id="76"/>
          <w:p w14:paraId="11AD9E87" w14:textId="4CA76A2C" w:rsidR="004C51DE" w:rsidRPr="00071A7F" w:rsidRDefault="004C51DE" w:rsidP="00203F33">
            <w:pPr>
              <w:rPr>
                <w:rFonts w:ascii="Calibri" w:hAnsi="Calibri" w:cs="Calibri"/>
                <w:sz w:val="20"/>
                <w:szCs w:val="20"/>
              </w:rPr>
            </w:pPr>
          </w:p>
          <w:bookmarkEnd w:id="75"/>
          <w:p w14:paraId="78FB1C0D" w14:textId="350943E1" w:rsidR="00203F33" w:rsidRPr="00071A7F" w:rsidRDefault="00203F33" w:rsidP="00B86B84">
            <w:pPr>
              <w:rPr>
                <w:bCs/>
                <w:sz w:val="20"/>
                <w:szCs w:val="20"/>
                <w:lang w:eastAsia="nl-NL"/>
              </w:rPr>
            </w:pP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54701DA6" w14:textId="693AC709" w:rsidR="00203F33" w:rsidRPr="00071A7F" w:rsidRDefault="00203F33" w:rsidP="00203F33">
            <w:pPr>
              <w:rPr>
                <w:bCs/>
                <w:sz w:val="20"/>
                <w:szCs w:val="20"/>
                <w:lang w:eastAsia="nl-NL"/>
              </w:rPr>
            </w:pPr>
            <w:r w:rsidRPr="00071A7F">
              <w:rPr>
                <w:rFonts w:eastAsiaTheme="minorEastAsia" w:cstheme="minorHAnsi"/>
                <w:sz w:val="20"/>
                <w:szCs w:val="20"/>
              </w:rPr>
              <w:lastRenderedPageBreak/>
              <w:t>Bumdes, women handicraft</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E41F19" w14:textId="54D685DA" w:rsidR="002756B2" w:rsidRPr="00071A7F" w:rsidRDefault="00203F33" w:rsidP="00203F33">
            <w:pPr>
              <w:rPr>
                <w:rFonts w:ascii="Calibri" w:hAnsi="Calibri" w:cs="Calibri"/>
                <w:b/>
                <w:bCs/>
                <w:i/>
                <w:iCs/>
                <w:sz w:val="20"/>
                <w:szCs w:val="20"/>
              </w:rPr>
            </w:pPr>
            <w:r w:rsidRPr="00071A7F">
              <w:rPr>
                <w:rFonts w:ascii="Calibri" w:hAnsi="Calibri" w:cs="Calibri"/>
                <w:b/>
                <w:bCs/>
                <w:i/>
                <w:iCs/>
                <w:sz w:val="20"/>
                <w:szCs w:val="20"/>
              </w:rPr>
              <w:t xml:space="preserve">Facilitation and technical support </w:t>
            </w:r>
            <w:r w:rsidR="002756B2" w:rsidRPr="00071A7F">
              <w:rPr>
                <w:rFonts w:ascii="Calibri" w:hAnsi="Calibri" w:cs="Calibri"/>
                <w:b/>
                <w:bCs/>
                <w:i/>
                <w:iCs/>
                <w:sz w:val="20"/>
                <w:szCs w:val="20"/>
              </w:rPr>
              <w:t xml:space="preserve">to  </w:t>
            </w:r>
            <w:r w:rsidR="00F621CC" w:rsidRPr="00071A7F">
              <w:rPr>
                <w:rFonts w:ascii="Calibri" w:hAnsi="Calibri" w:cs="Calibri"/>
                <w:b/>
                <w:bCs/>
                <w:i/>
                <w:iCs/>
                <w:sz w:val="20"/>
                <w:szCs w:val="20"/>
              </w:rPr>
              <w:t xml:space="preserve">Bumdes and Community </w:t>
            </w:r>
            <w:r w:rsidR="00861237" w:rsidRPr="00071A7F">
              <w:rPr>
                <w:rFonts w:ascii="Calibri" w:hAnsi="Calibri" w:cs="Calibri"/>
                <w:b/>
                <w:bCs/>
                <w:i/>
                <w:iCs/>
                <w:sz w:val="20"/>
                <w:szCs w:val="20"/>
              </w:rPr>
              <w:t>Groups and</w:t>
            </w:r>
            <w:r w:rsidR="00F621CC" w:rsidRPr="00071A7F">
              <w:rPr>
                <w:rFonts w:ascii="Calibri" w:hAnsi="Calibri" w:cs="Calibri"/>
                <w:b/>
                <w:bCs/>
                <w:i/>
                <w:iCs/>
                <w:sz w:val="20"/>
                <w:szCs w:val="20"/>
              </w:rPr>
              <w:t xml:space="preserve"> </w:t>
            </w:r>
            <w:r w:rsidR="002756B2" w:rsidRPr="00071A7F">
              <w:rPr>
                <w:rFonts w:ascii="Calibri" w:hAnsi="Calibri" w:cs="Calibri"/>
                <w:b/>
                <w:bCs/>
                <w:i/>
                <w:iCs/>
                <w:sz w:val="20"/>
                <w:szCs w:val="20"/>
              </w:rPr>
              <w:t>Credit Union and</w:t>
            </w:r>
            <w:r w:rsidRPr="00071A7F">
              <w:rPr>
                <w:rFonts w:ascii="Calibri" w:hAnsi="Calibri" w:cs="Calibri"/>
                <w:b/>
                <w:bCs/>
                <w:i/>
                <w:iCs/>
                <w:sz w:val="20"/>
                <w:szCs w:val="20"/>
              </w:rPr>
              <w:t xml:space="preserve"> Bumdes</w:t>
            </w:r>
            <w:r w:rsidR="002756B2" w:rsidRPr="00071A7F">
              <w:rPr>
                <w:rFonts w:ascii="Calibri" w:hAnsi="Calibri" w:cs="Calibri"/>
                <w:b/>
                <w:bCs/>
                <w:i/>
                <w:iCs/>
                <w:sz w:val="20"/>
                <w:szCs w:val="20"/>
              </w:rPr>
              <w:t xml:space="preserve"> to access loan to Credit Union.</w:t>
            </w:r>
          </w:p>
          <w:p w14:paraId="1899314E" w14:textId="77777777" w:rsidR="00203F33" w:rsidRPr="00071A7F" w:rsidRDefault="00203F33" w:rsidP="00203F33">
            <w:pPr>
              <w:rPr>
                <w:rFonts w:ascii="Calibri" w:hAnsi="Calibri" w:cs="Calibri"/>
                <w:sz w:val="20"/>
                <w:szCs w:val="20"/>
              </w:rPr>
            </w:pPr>
          </w:p>
          <w:p w14:paraId="5A2E2752" w14:textId="221AB42E" w:rsidR="008A1ED8" w:rsidRPr="00071A7F" w:rsidRDefault="0085603E" w:rsidP="00203F33">
            <w:pPr>
              <w:rPr>
                <w:rFonts w:ascii="Calibri" w:hAnsi="Calibri" w:cs="Calibri"/>
                <w:sz w:val="20"/>
                <w:szCs w:val="20"/>
              </w:rPr>
            </w:pPr>
            <w:r>
              <w:rPr>
                <w:rFonts w:ascii="Calibri" w:hAnsi="Calibri" w:cs="Calibri"/>
                <w:sz w:val="20"/>
                <w:szCs w:val="20"/>
              </w:rPr>
              <w:t>a</w:t>
            </w:r>
            <w:r w:rsidR="00203F33" w:rsidRPr="00071A7F">
              <w:rPr>
                <w:rFonts w:ascii="Calibri" w:hAnsi="Calibri" w:cs="Calibri"/>
                <w:sz w:val="20"/>
                <w:szCs w:val="20"/>
              </w:rPr>
              <w:t>)</w:t>
            </w:r>
            <w:r w:rsidR="002756B2" w:rsidRPr="00071A7F" w:rsidDel="002756B2">
              <w:rPr>
                <w:rFonts w:ascii="Calibri" w:hAnsi="Calibri" w:cs="Calibri"/>
                <w:sz w:val="20"/>
                <w:szCs w:val="20"/>
              </w:rPr>
              <w:t xml:space="preserve"> </w:t>
            </w:r>
            <w:r w:rsidR="00203F33" w:rsidRPr="00071A7F">
              <w:rPr>
                <w:rFonts w:ascii="Calibri" w:hAnsi="Calibri" w:cs="Calibri"/>
                <w:sz w:val="20"/>
                <w:szCs w:val="20"/>
              </w:rPr>
              <w:t xml:space="preserve">Facilitate the establishment of Ecotourism Organization Group at village level (Pokdarwis) in Kamora Village; </w:t>
            </w:r>
            <w:r w:rsidR="00D14B20" w:rsidRPr="00071A7F">
              <w:rPr>
                <w:rFonts w:ascii="Calibri" w:hAnsi="Calibri" w:cs="Calibri"/>
                <w:sz w:val="20"/>
                <w:szCs w:val="20"/>
              </w:rPr>
              <w:t xml:space="preserve">and promote </w:t>
            </w:r>
            <w:r w:rsidR="00203F33" w:rsidRPr="00071A7F">
              <w:rPr>
                <w:rFonts w:ascii="Calibri" w:hAnsi="Calibri" w:cs="Calibri"/>
                <w:sz w:val="20"/>
                <w:szCs w:val="20"/>
              </w:rPr>
              <w:t>into wider audience</w:t>
            </w:r>
            <w:r w:rsidR="00D25045">
              <w:rPr>
                <w:rFonts w:ascii="Calibri" w:hAnsi="Calibri" w:cs="Calibri"/>
                <w:sz w:val="20"/>
                <w:szCs w:val="20"/>
              </w:rPr>
              <w:t>;</w:t>
            </w:r>
          </w:p>
          <w:p w14:paraId="7C9C5B32" w14:textId="243E87DE" w:rsidR="00432995" w:rsidRPr="00071A7F" w:rsidRDefault="00D25045" w:rsidP="00203F33">
            <w:pPr>
              <w:rPr>
                <w:rFonts w:ascii="Calibri" w:hAnsi="Calibri" w:cs="Calibri"/>
                <w:sz w:val="20"/>
                <w:szCs w:val="20"/>
              </w:rPr>
            </w:pPr>
            <w:r>
              <w:rPr>
                <w:rFonts w:ascii="Calibri" w:hAnsi="Calibri" w:cs="Calibri"/>
                <w:sz w:val="20"/>
                <w:szCs w:val="20"/>
              </w:rPr>
              <w:t>b</w:t>
            </w:r>
            <w:r w:rsidR="00861237" w:rsidRPr="00071A7F">
              <w:rPr>
                <w:rFonts w:ascii="Calibri" w:hAnsi="Calibri" w:cs="Calibri"/>
                <w:sz w:val="20"/>
                <w:szCs w:val="20"/>
              </w:rPr>
              <w:t xml:space="preserve">) Facilitate </w:t>
            </w:r>
            <w:r w:rsidR="00E20C72" w:rsidRPr="00071A7F">
              <w:rPr>
                <w:rFonts w:ascii="Calibri" w:hAnsi="Calibri" w:cs="Calibri"/>
                <w:sz w:val="20"/>
                <w:szCs w:val="20"/>
              </w:rPr>
              <w:t xml:space="preserve">training to </w:t>
            </w:r>
            <w:r w:rsidR="00861237" w:rsidRPr="00071A7F">
              <w:rPr>
                <w:rFonts w:ascii="Calibri" w:hAnsi="Calibri" w:cs="Calibri"/>
                <w:sz w:val="20"/>
                <w:szCs w:val="20"/>
              </w:rPr>
              <w:t>rubber-based agroforestry</w:t>
            </w:r>
            <w:r w:rsidR="00E20C72" w:rsidRPr="00071A7F">
              <w:rPr>
                <w:rFonts w:ascii="Calibri" w:hAnsi="Calibri" w:cs="Calibri"/>
                <w:sz w:val="20"/>
                <w:szCs w:val="20"/>
              </w:rPr>
              <w:t xml:space="preserve"> farmer groups</w:t>
            </w:r>
            <w:r w:rsidR="00861237" w:rsidRPr="00071A7F">
              <w:rPr>
                <w:rFonts w:ascii="Calibri" w:hAnsi="Calibri" w:cs="Calibri"/>
                <w:sz w:val="20"/>
                <w:szCs w:val="20"/>
              </w:rPr>
              <w:t xml:space="preserve"> and UPPB to access credit to CU. </w:t>
            </w:r>
          </w:p>
          <w:p w14:paraId="6C2E5E1E" w14:textId="02D28B39" w:rsidR="00432995" w:rsidRPr="00071A7F" w:rsidRDefault="00432995" w:rsidP="00203F33">
            <w:pPr>
              <w:rPr>
                <w:bCs/>
                <w:sz w:val="20"/>
                <w:szCs w:val="20"/>
              </w:rPr>
            </w:pP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9DD858E" w14:textId="0DAAE6FC" w:rsidR="00203F33" w:rsidRPr="00071A7F" w:rsidRDefault="00203F33" w:rsidP="00203F33">
            <w:pPr>
              <w:rPr>
                <w:bCs/>
                <w:sz w:val="20"/>
                <w:szCs w:val="20"/>
              </w:rPr>
            </w:pPr>
            <w:r w:rsidRPr="00071A7F">
              <w:rPr>
                <w:sz w:val="20"/>
                <w:szCs w:val="20"/>
                <w:lang w:eastAsia="nl-NL"/>
              </w:rPr>
              <w:t>Forest Management Unit (KPH) of Ketapang Utara</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52597EB6" w14:textId="706C1654" w:rsidR="00203F33" w:rsidRPr="00071A7F" w:rsidRDefault="00203F33" w:rsidP="00203F33">
            <w:pPr>
              <w:rPr>
                <w:bCs/>
                <w:sz w:val="20"/>
                <w:szCs w:val="20"/>
                <w:lang w:eastAsia="nl-NL"/>
              </w:rPr>
            </w:pPr>
            <w:r w:rsidRPr="00071A7F">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4E5EFC0F" w14:textId="7DA18AF9" w:rsidR="00203F33" w:rsidRPr="00071A7F" w:rsidRDefault="00203F33" w:rsidP="00203F33">
            <w:pPr>
              <w:rPr>
                <w:bCs/>
                <w:sz w:val="20"/>
                <w:szCs w:val="20"/>
                <w:lang w:eastAsia="nl-NL"/>
              </w:rPr>
            </w:pPr>
            <w:r w:rsidRPr="00071A7F">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2CF8B387" w14:textId="395D7967" w:rsidR="00203F33" w:rsidRPr="00071A7F" w:rsidRDefault="00203F33" w:rsidP="00203F33">
            <w:pPr>
              <w:rPr>
                <w:b/>
                <w:bCs/>
                <w:sz w:val="20"/>
                <w:szCs w:val="20"/>
                <w:lang w:eastAsia="nl-NL"/>
              </w:rPr>
            </w:pPr>
            <w:r w:rsidRPr="00071A7F">
              <w:rPr>
                <w:sz w:val="20"/>
                <w:szCs w:val="20"/>
                <w:lang w:eastAsia="nl-NL"/>
              </w:rPr>
              <w:t>R</w:t>
            </w:r>
          </w:p>
        </w:tc>
      </w:tr>
    </w:tbl>
    <w:p w14:paraId="30FDD8AA" w14:textId="2F7F87CD" w:rsidR="00CA1AB9" w:rsidRDefault="00CA1AB9">
      <w:pPr>
        <w:spacing w:after="160"/>
        <w:rPr>
          <w:rFonts w:asciiTheme="majorHAnsi" w:eastAsiaTheme="majorEastAsia" w:hAnsiTheme="majorHAnsi" w:cstheme="majorBidi"/>
          <w:b/>
          <w:sz w:val="24"/>
          <w:szCs w:val="24"/>
        </w:rPr>
      </w:pPr>
    </w:p>
    <w:p w14:paraId="4A8986AF" w14:textId="77777777" w:rsidR="00E92226" w:rsidRPr="00071A7F" w:rsidRDefault="00E92226">
      <w:pPr>
        <w:spacing w:after="160"/>
        <w:rPr>
          <w:rFonts w:asciiTheme="majorHAnsi" w:eastAsiaTheme="majorEastAsia" w:hAnsiTheme="majorHAnsi" w:cstheme="majorBidi"/>
          <w:b/>
          <w:sz w:val="24"/>
          <w:szCs w:val="24"/>
        </w:rPr>
      </w:pPr>
    </w:p>
    <w:p w14:paraId="4E6F8BF8" w14:textId="09D9EA92" w:rsidR="00821B8F" w:rsidRPr="00071A7F" w:rsidRDefault="00821B8F" w:rsidP="00821B8F">
      <w:pPr>
        <w:pStyle w:val="Heading3"/>
        <w:rPr>
          <w:color w:val="auto"/>
        </w:rPr>
      </w:pPr>
      <w:r w:rsidRPr="00071A7F">
        <w:rPr>
          <w:color w:val="auto"/>
        </w:rPr>
        <w:t>NDC</w:t>
      </w:r>
    </w:p>
    <w:tbl>
      <w:tblPr>
        <w:tblpPr w:leftFromText="180" w:rightFromText="180" w:vertAnchor="text" w:tblpX="-5" w:tblpY="1"/>
        <w:tblOverlap w:val="never"/>
        <w:tblW w:w="15730" w:type="dxa"/>
        <w:tblLayout w:type="fixed"/>
        <w:tblCellMar>
          <w:left w:w="70" w:type="dxa"/>
          <w:right w:w="70" w:type="dxa"/>
        </w:tblCellMar>
        <w:tblLook w:val="04A0" w:firstRow="1" w:lastRow="0" w:firstColumn="1" w:lastColumn="0" w:noHBand="0" w:noVBand="1"/>
      </w:tblPr>
      <w:tblGrid>
        <w:gridCol w:w="1802"/>
        <w:gridCol w:w="1613"/>
        <w:gridCol w:w="1646"/>
        <w:gridCol w:w="1697"/>
        <w:gridCol w:w="1476"/>
        <w:gridCol w:w="2923"/>
        <w:gridCol w:w="1079"/>
        <w:gridCol w:w="1250"/>
        <w:gridCol w:w="992"/>
        <w:gridCol w:w="1252"/>
      </w:tblGrid>
      <w:tr w:rsidR="00071A7F" w:rsidRPr="00071A7F" w14:paraId="33579345" w14:textId="77777777" w:rsidTr="55E56FA2">
        <w:trPr>
          <w:trHeight w:val="350"/>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C8A4993" w14:textId="66711B22" w:rsidR="00821B8F" w:rsidRPr="00071A7F" w:rsidRDefault="00821B8F" w:rsidP="00821B8F">
            <w:pPr>
              <w:jc w:val="center"/>
              <w:rPr>
                <w:b/>
                <w:lang w:val="nl-NL" w:eastAsia="nl-NL"/>
              </w:rPr>
            </w:pPr>
            <w:r w:rsidRPr="00071A7F">
              <w:rPr>
                <w:b/>
                <w:lang w:val="nl-NL" w:eastAsia="nl-NL"/>
              </w:rPr>
              <w:t>1</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60358842" w14:textId="1C2AC34B" w:rsidR="00821B8F" w:rsidRPr="00071A7F" w:rsidRDefault="00821B8F" w:rsidP="00821B8F">
            <w:pPr>
              <w:jc w:val="center"/>
              <w:rPr>
                <w:b/>
                <w:lang w:eastAsia="nl-NL"/>
              </w:rPr>
            </w:pPr>
            <w:r w:rsidRPr="00071A7F">
              <w:rPr>
                <w:b/>
                <w:lang w:eastAsia="nl-NL"/>
              </w:rPr>
              <w:t>2</w:t>
            </w:r>
          </w:p>
        </w:tc>
        <w:tc>
          <w:tcPr>
            <w:tcW w:w="1646" w:type="dxa"/>
            <w:tcBorders>
              <w:top w:val="single" w:sz="4" w:space="0" w:color="auto"/>
              <w:left w:val="nil"/>
              <w:bottom w:val="single" w:sz="4" w:space="0" w:color="auto"/>
              <w:right w:val="single" w:sz="4" w:space="0" w:color="auto"/>
            </w:tcBorders>
            <w:shd w:val="clear" w:color="auto" w:fill="DDEBF7"/>
          </w:tcPr>
          <w:p w14:paraId="00B92F8F" w14:textId="2F92C2DA" w:rsidR="00821B8F" w:rsidRPr="00071A7F" w:rsidRDefault="00821B8F" w:rsidP="00821B8F">
            <w:pPr>
              <w:jc w:val="center"/>
              <w:rPr>
                <w:b/>
                <w:lang w:eastAsia="nl-NL"/>
              </w:rPr>
            </w:pPr>
            <w:r w:rsidRPr="00071A7F">
              <w:rPr>
                <w:b/>
                <w:lang w:val="nl-NL" w:eastAsia="nl-NL"/>
              </w:rPr>
              <w:t>3</w:t>
            </w:r>
          </w:p>
        </w:tc>
        <w:tc>
          <w:tcPr>
            <w:tcW w:w="1697" w:type="dxa"/>
            <w:tcBorders>
              <w:top w:val="single" w:sz="4" w:space="0" w:color="auto"/>
              <w:left w:val="nil"/>
              <w:bottom w:val="single" w:sz="4" w:space="0" w:color="auto"/>
              <w:right w:val="single" w:sz="4" w:space="0" w:color="auto"/>
            </w:tcBorders>
            <w:shd w:val="clear" w:color="auto" w:fill="DDEBF7"/>
          </w:tcPr>
          <w:p w14:paraId="5B6243C9" w14:textId="2C49FE49" w:rsidR="00821B8F" w:rsidRPr="00071A7F" w:rsidRDefault="00821B8F" w:rsidP="00821B8F">
            <w:pPr>
              <w:jc w:val="center"/>
              <w:rPr>
                <w:b/>
                <w:lang w:eastAsia="nl-NL"/>
              </w:rPr>
            </w:pPr>
            <w:r w:rsidRPr="00071A7F">
              <w:rPr>
                <w:b/>
                <w:lang w:eastAsia="nl-NL"/>
              </w:rPr>
              <w:t>4</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63CF50C2" w14:textId="2DAD0F3C" w:rsidR="00821B8F" w:rsidRPr="00071A7F" w:rsidRDefault="00821B8F" w:rsidP="00821B8F">
            <w:pPr>
              <w:jc w:val="center"/>
              <w:rPr>
                <w:b/>
                <w:lang w:eastAsia="nl-NL"/>
              </w:rPr>
            </w:pPr>
            <w:r w:rsidRPr="00071A7F">
              <w:rPr>
                <w:b/>
                <w:lang w:eastAsia="nl-NL"/>
              </w:rPr>
              <w:t>5</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35A0682" w14:textId="632E4D08" w:rsidR="00821B8F" w:rsidRPr="00071A7F" w:rsidRDefault="00821B8F" w:rsidP="00821B8F">
            <w:pPr>
              <w:jc w:val="center"/>
              <w:rPr>
                <w:b/>
              </w:rPr>
            </w:pPr>
            <w:r w:rsidRPr="00071A7F">
              <w:rPr>
                <w:b/>
                <w:lang w:eastAsia="nl-NL"/>
              </w:rPr>
              <w:t>6</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FB86F82" w14:textId="024E1CC1" w:rsidR="00821B8F" w:rsidRPr="00071A7F" w:rsidRDefault="00821B8F" w:rsidP="00821B8F">
            <w:pPr>
              <w:jc w:val="center"/>
              <w:rPr>
                <w:b/>
              </w:rPr>
            </w:pPr>
            <w:r w:rsidRPr="00071A7F">
              <w:rPr>
                <w:b/>
                <w:lang w:eastAsia="nl-NL"/>
              </w:rPr>
              <w:t>7</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719AB699" w14:textId="09B1BA5C" w:rsidR="00821B8F" w:rsidRPr="00071A7F" w:rsidRDefault="00821B8F" w:rsidP="00821B8F">
            <w:pPr>
              <w:jc w:val="center"/>
              <w:rPr>
                <w:b/>
                <w:lang w:eastAsia="nl-NL"/>
              </w:rPr>
            </w:pPr>
            <w:r w:rsidRPr="00071A7F">
              <w:rPr>
                <w:b/>
                <w:lang w:eastAsia="nl-NL"/>
              </w:rPr>
              <w:t>8</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575C0CC2" w14:textId="02470F47" w:rsidR="00821B8F" w:rsidRPr="00071A7F" w:rsidRDefault="00821B8F" w:rsidP="00821B8F">
            <w:pPr>
              <w:jc w:val="center"/>
              <w:rPr>
                <w:b/>
                <w:lang w:eastAsia="nl-NL"/>
              </w:rPr>
            </w:pPr>
            <w:r w:rsidRPr="00071A7F">
              <w:rPr>
                <w:b/>
                <w:lang w:eastAsia="nl-NL"/>
              </w:rPr>
              <w:t>9</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1624E04" w14:textId="7B21D592" w:rsidR="00821B8F" w:rsidRPr="00071A7F" w:rsidRDefault="00821B8F" w:rsidP="00821B8F">
            <w:pPr>
              <w:jc w:val="center"/>
              <w:rPr>
                <w:b/>
                <w:bCs/>
                <w:lang w:eastAsia="nl-NL"/>
              </w:rPr>
            </w:pPr>
            <w:r w:rsidRPr="00071A7F">
              <w:rPr>
                <w:b/>
                <w:lang w:eastAsia="nl-NL"/>
              </w:rPr>
              <w:t>10</w:t>
            </w:r>
          </w:p>
        </w:tc>
      </w:tr>
      <w:tr w:rsidR="00071A7F" w:rsidRPr="00071A7F" w14:paraId="41114974" w14:textId="77777777" w:rsidTr="55E56FA2">
        <w:trPr>
          <w:trHeight w:val="943"/>
          <w:tblHeader/>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36DCE5ED" w14:textId="77777777" w:rsidR="00821B8F" w:rsidRPr="00071A7F" w:rsidRDefault="00821B8F" w:rsidP="00821B8F">
            <w:pPr>
              <w:rPr>
                <w:b/>
                <w:lang w:val="nl-NL" w:eastAsia="nl-NL"/>
              </w:rPr>
            </w:pPr>
            <w:r w:rsidRPr="00071A7F">
              <w:rPr>
                <w:b/>
                <w:lang w:val="nl-NL" w:eastAsia="nl-NL"/>
              </w:rPr>
              <w:t>Targeted  ToC (end) outcome</w:t>
            </w:r>
          </w:p>
        </w:tc>
        <w:tc>
          <w:tcPr>
            <w:tcW w:w="1613" w:type="dxa"/>
            <w:tcBorders>
              <w:top w:val="single" w:sz="4" w:space="0" w:color="auto"/>
              <w:left w:val="single" w:sz="4" w:space="0" w:color="auto"/>
              <w:bottom w:val="single" w:sz="4" w:space="0" w:color="auto"/>
              <w:right w:val="single" w:sz="4" w:space="0" w:color="auto"/>
            </w:tcBorders>
            <w:shd w:val="clear" w:color="auto" w:fill="DDEBF7"/>
            <w:hideMark/>
          </w:tcPr>
          <w:p w14:paraId="536D7F6D" w14:textId="77777777" w:rsidR="00821B8F" w:rsidRPr="00071A7F" w:rsidRDefault="00821B8F" w:rsidP="00821B8F">
            <w:pPr>
              <w:rPr>
                <w:b/>
                <w:lang w:eastAsia="nl-NL"/>
              </w:rPr>
            </w:pPr>
            <w:r w:rsidRPr="00071A7F">
              <w:rPr>
                <w:b/>
                <w:lang w:eastAsia="nl-NL"/>
              </w:rPr>
              <w:t>Description of end target level 2023</w:t>
            </w:r>
          </w:p>
        </w:tc>
        <w:tc>
          <w:tcPr>
            <w:tcW w:w="1646" w:type="dxa"/>
            <w:tcBorders>
              <w:top w:val="single" w:sz="4" w:space="0" w:color="auto"/>
              <w:left w:val="nil"/>
              <w:bottom w:val="single" w:sz="4" w:space="0" w:color="auto"/>
              <w:right w:val="single" w:sz="4" w:space="0" w:color="auto"/>
            </w:tcBorders>
            <w:shd w:val="clear" w:color="auto" w:fill="DDEBF7"/>
            <w:hideMark/>
          </w:tcPr>
          <w:p w14:paraId="2ABE59A2" w14:textId="77777777" w:rsidR="00821B8F" w:rsidRPr="00071A7F" w:rsidRDefault="00821B8F" w:rsidP="00821B8F">
            <w:pPr>
              <w:rPr>
                <w:b/>
                <w:lang w:eastAsia="nl-NL"/>
              </w:rPr>
            </w:pPr>
            <w:r w:rsidRPr="00071A7F">
              <w:rPr>
                <w:b/>
                <w:lang w:eastAsia="nl-NL"/>
              </w:rPr>
              <w:t>Description of outcome level as achieved by 2021</w:t>
            </w:r>
          </w:p>
        </w:tc>
        <w:tc>
          <w:tcPr>
            <w:tcW w:w="1697" w:type="dxa"/>
            <w:tcBorders>
              <w:top w:val="single" w:sz="4" w:space="0" w:color="auto"/>
              <w:left w:val="nil"/>
              <w:bottom w:val="single" w:sz="4" w:space="0" w:color="auto"/>
              <w:right w:val="single" w:sz="4" w:space="0" w:color="auto"/>
            </w:tcBorders>
            <w:shd w:val="clear" w:color="auto" w:fill="DDEBF7"/>
            <w:hideMark/>
          </w:tcPr>
          <w:p w14:paraId="638157F1" w14:textId="77777777" w:rsidR="00821B8F" w:rsidRPr="00071A7F" w:rsidRDefault="00821B8F" w:rsidP="00821B8F">
            <w:pPr>
              <w:rPr>
                <w:b/>
                <w:lang w:eastAsia="nl-NL"/>
              </w:rPr>
            </w:pPr>
            <w:r w:rsidRPr="00071A7F">
              <w:rPr>
                <w:b/>
                <w:lang w:eastAsia="nl-NL"/>
              </w:rPr>
              <w:t>Description of target level 2022</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7417AC50" w14:textId="77777777" w:rsidR="00821B8F" w:rsidRPr="00071A7F" w:rsidRDefault="00821B8F" w:rsidP="00821B8F">
            <w:pPr>
              <w:rPr>
                <w:b/>
                <w:lang w:eastAsia="nl-NL"/>
              </w:rPr>
            </w:pPr>
            <w:r w:rsidRPr="00071A7F">
              <w:rPr>
                <w:b/>
                <w:lang w:eastAsia="nl-NL"/>
              </w:rPr>
              <w:t>Targeted actor</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B3A6B41" w14:textId="77777777" w:rsidR="00821B8F" w:rsidRPr="00071A7F" w:rsidRDefault="00821B8F" w:rsidP="00821B8F">
            <w:pPr>
              <w:rPr>
                <w:b/>
                <w:lang w:eastAsia="nl-NL"/>
              </w:rPr>
            </w:pPr>
            <w:r w:rsidRPr="00071A7F">
              <w:rPr>
                <w:b/>
              </w:rPr>
              <w:t>Planned Intervention(s)</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B316F90" w14:textId="77777777" w:rsidR="00821B8F" w:rsidRPr="00071A7F" w:rsidRDefault="00821B8F" w:rsidP="00821B8F">
            <w:pPr>
              <w:rPr>
                <w:b/>
                <w:lang w:eastAsia="nl-NL"/>
              </w:rPr>
            </w:pPr>
            <w:r w:rsidRPr="00071A7F">
              <w:rPr>
                <w:b/>
              </w:rPr>
              <w:t>(With) who(m)?</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52919DB6" w14:textId="77777777" w:rsidR="00821B8F" w:rsidRPr="00071A7F" w:rsidRDefault="00821B8F" w:rsidP="00821B8F">
            <w:pPr>
              <w:rPr>
                <w:b/>
                <w:lang w:eastAsia="nl-NL"/>
              </w:rPr>
            </w:pPr>
            <w:r w:rsidRPr="00071A7F">
              <w:rPr>
                <w:b/>
                <w:lang w:eastAsia="nl-NL"/>
              </w:rPr>
              <w:t>Gender &amp; youth (F/M) dimension</w:t>
            </w:r>
            <w:r w:rsidRPr="00071A7F">
              <w:rPr>
                <w:rStyle w:val="FootnoteAnchor"/>
                <w:rFonts w:cs="FreeSans"/>
                <w:iCs/>
                <w:sz w:val="20"/>
                <w:szCs w:val="20"/>
                <w:lang w:val="en-GB"/>
              </w:rPr>
              <w:footnoteReference w:id="13"/>
            </w:r>
            <w:r w:rsidRPr="00071A7F">
              <w:rPr>
                <w:b/>
                <w:lang w:eastAsia="nl-NL"/>
              </w:rPr>
              <w:t xml:space="preserve"> </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75C2403" w14:textId="77777777" w:rsidR="00821B8F" w:rsidRPr="00071A7F" w:rsidRDefault="00821B8F" w:rsidP="00821B8F">
            <w:pPr>
              <w:rPr>
                <w:b/>
                <w:lang w:eastAsia="nl-NL"/>
              </w:rPr>
            </w:pPr>
            <w:r w:rsidRPr="00071A7F">
              <w:rPr>
                <w:b/>
                <w:lang w:eastAsia="nl-NL"/>
              </w:rPr>
              <w:t>WL ToC pillar(s) (A,B,C)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64DE5936" w14:textId="77777777" w:rsidR="00821B8F" w:rsidRPr="00071A7F" w:rsidRDefault="00821B8F" w:rsidP="00821B8F">
            <w:pPr>
              <w:rPr>
                <w:b/>
                <w:bCs/>
                <w:lang w:eastAsia="nl-NL"/>
              </w:rPr>
            </w:pPr>
            <w:r w:rsidRPr="00071A7F">
              <w:rPr>
                <w:b/>
                <w:bCs/>
                <w:lang w:eastAsia="nl-NL"/>
              </w:rPr>
              <w:t xml:space="preserve"> WL themes (G; Y; NDC; AC; R; BF; or none)</w:t>
            </w:r>
            <w:r w:rsidRPr="00071A7F">
              <w:rPr>
                <w:rStyle w:val="FootnoteReference"/>
              </w:rPr>
              <w:t xml:space="preserve"> </w:t>
            </w:r>
          </w:p>
        </w:tc>
      </w:tr>
      <w:tr w:rsidR="00071A7F" w:rsidRPr="00071A7F" w14:paraId="27C47395" w14:textId="77777777" w:rsidTr="55E56FA2">
        <w:trPr>
          <w:trHeight w:val="513"/>
        </w:trPr>
        <w:tc>
          <w:tcPr>
            <w:tcW w:w="15730" w:type="dxa"/>
            <w:gridSpan w:val="10"/>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F8DA373" w14:textId="71C3A387" w:rsidR="00821B8F" w:rsidRPr="00071A7F" w:rsidRDefault="00821B8F" w:rsidP="0096358E">
            <w:pPr>
              <w:rPr>
                <w:b/>
                <w:bCs/>
                <w:lang w:eastAsia="nl-NL"/>
              </w:rPr>
            </w:pPr>
            <w:r w:rsidRPr="00071A7F">
              <w:rPr>
                <w:b/>
                <w:bCs/>
                <w:lang w:eastAsia="nl-NL"/>
              </w:rPr>
              <w:t>Nationally Determined Contribution (NDC)</w:t>
            </w:r>
          </w:p>
        </w:tc>
      </w:tr>
      <w:tr w:rsidR="00071A7F" w:rsidRPr="00071A7F" w14:paraId="20A08B76" w14:textId="77777777" w:rsidTr="55E56FA2">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EDE462D" w14:textId="74688738" w:rsidR="00821B8F" w:rsidRPr="00E22C55" w:rsidRDefault="00821B8F" w:rsidP="00821B8F">
            <w:pPr>
              <w:rPr>
                <w:bCs/>
                <w:sz w:val="20"/>
                <w:szCs w:val="20"/>
                <w:lang w:eastAsia="nl-NL"/>
              </w:rPr>
            </w:pPr>
            <w:r w:rsidRPr="00E22C55">
              <w:rPr>
                <w:sz w:val="20"/>
                <w:szCs w:val="20"/>
                <w:lang w:eastAsia="nl-NL"/>
              </w:rPr>
              <w:t>5.1. Villages in Ketapang District are recognized as a Climate Care (‘Proklim’) (model 2)</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0036E419" w14:textId="337A7523" w:rsidR="00821B8F" w:rsidRPr="00E22C55" w:rsidRDefault="00821B8F" w:rsidP="00821B8F">
            <w:pPr>
              <w:rPr>
                <w:bCs/>
                <w:sz w:val="20"/>
                <w:szCs w:val="20"/>
                <w:lang w:eastAsia="nl-NL"/>
              </w:rPr>
            </w:pPr>
            <w:r w:rsidRPr="00E22C55">
              <w:rPr>
                <w:rFonts w:ascii="Calibri" w:hAnsi="Calibri" w:cs="Calibri"/>
                <w:sz w:val="20"/>
                <w:szCs w:val="20"/>
              </w:rPr>
              <w:t xml:space="preserve">5.1.1 </w:t>
            </w:r>
            <w:r w:rsidRPr="00E22C55">
              <w:rPr>
                <w:sz w:val="20"/>
                <w:szCs w:val="20"/>
              </w:rPr>
              <w:t xml:space="preserve"> </w:t>
            </w:r>
            <w:r w:rsidRPr="00E22C55">
              <w:rPr>
                <w:rFonts w:ascii="Calibri" w:hAnsi="Calibri" w:cs="Calibri"/>
                <w:sz w:val="20"/>
                <w:szCs w:val="20"/>
              </w:rPr>
              <w:t xml:space="preserve">Sungai Pelang village government has demonstrated actions and targets towards improved climate-smart, </w:t>
            </w:r>
            <w:r w:rsidRPr="00E22C55">
              <w:rPr>
                <w:rFonts w:ascii="Calibri" w:hAnsi="Calibri" w:cs="Calibri"/>
                <w:sz w:val="20"/>
                <w:szCs w:val="20"/>
              </w:rPr>
              <w:lastRenderedPageBreak/>
              <w:t>incl peatland smart practices through Proklim ‘award’ (aligned with  2.1.3).</w:t>
            </w:r>
            <w:r w:rsidRPr="00E22C55">
              <w:rPr>
                <w:rFonts w:ascii="Calibri" w:hAnsi="Calibri" w:cs="Calibri"/>
                <w:noProof/>
                <w:sz w:val="20"/>
                <w:szCs w:val="20"/>
              </w:rPr>
              <w:drawing>
                <wp:inline distT="0" distB="0" distL="0" distR="0" wp14:anchorId="1B479081" wp14:editId="6BAAF8DB">
                  <wp:extent cx="935355" cy="298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35355" cy="29845"/>
                          </a:xfrm>
                          <a:prstGeom prst="rect">
                            <a:avLst/>
                          </a:prstGeom>
                          <a:noFill/>
                          <a:ln>
                            <a:noFill/>
                          </a:ln>
                        </pic:spPr>
                      </pic:pic>
                    </a:graphicData>
                  </a:graphic>
                </wp:inline>
              </w:drawing>
            </w:r>
          </w:p>
        </w:tc>
        <w:tc>
          <w:tcPr>
            <w:tcW w:w="1646" w:type="dxa"/>
            <w:tcBorders>
              <w:top w:val="single" w:sz="4" w:space="0" w:color="auto"/>
              <w:left w:val="nil"/>
              <w:bottom w:val="single" w:sz="4" w:space="0" w:color="auto"/>
              <w:right w:val="single" w:sz="4" w:space="0" w:color="auto"/>
            </w:tcBorders>
            <w:shd w:val="clear" w:color="auto" w:fill="DDEBF7"/>
          </w:tcPr>
          <w:p w14:paraId="54D94BF4" w14:textId="4BD72BAE" w:rsidR="00821B8F" w:rsidRPr="00E22C55" w:rsidRDefault="00821B8F" w:rsidP="00821B8F">
            <w:pPr>
              <w:rPr>
                <w:rFonts w:ascii="Tw Cen MT" w:eastAsia="Calibri" w:hAnsi="Tw Cen MT" w:cs="Times New Roman"/>
                <w:sz w:val="20"/>
                <w:szCs w:val="20"/>
                <w:lang w:val="en-ID"/>
              </w:rPr>
            </w:pPr>
            <w:r w:rsidRPr="00E22C55">
              <w:rPr>
                <w:rFonts w:eastAsiaTheme="minorEastAsia" w:cstheme="minorHAnsi"/>
                <w:sz w:val="20"/>
                <w:szCs w:val="20"/>
              </w:rPr>
              <w:lastRenderedPageBreak/>
              <w:t>Facilitated Sungai Pelang to be recognized as a Climate Care (‘Proklim’) Village</w:t>
            </w:r>
          </w:p>
        </w:tc>
        <w:tc>
          <w:tcPr>
            <w:tcW w:w="1697" w:type="dxa"/>
            <w:tcBorders>
              <w:top w:val="single" w:sz="4" w:space="0" w:color="auto"/>
              <w:left w:val="nil"/>
              <w:bottom w:val="single" w:sz="4" w:space="0" w:color="auto"/>
              <w:right w:val="single" w:sz="4" w:space="0" w:color="auto"/>
            </w:tcBorders>
            <w:shd w:val="clear" w:color="auto" w:fill="DDEBF7"/>
          </w:tcPr>
          <w:p w14:paraId="2F43A450" w14:textId="59CD7CC6" w:rsidR="00821B8F" w:rsidRPr="00E22C55" w:rsidRDefault="00821B8F" w:rsidP="00821B8F">
            <w:pPr>
              <w:rPr>
                <w:bCs/>
                <w:sz w:val="20"/>
                <w:szCs w:val="20"/>
                <w:lang w:eastAsia="nl-NL"/>
              </w:rPr>
            </w:pPr>
            <w:r w:rsidRPr="00E22C55">
              <w:rPr>
                <w:rFonts w:ascii="Calibri" w:hAnsi="Calibri" w:cs="Calibri"/>
                <w:sz w:val="20"/>
                <w:szCs w:val="20"/>
              </w:rPr>
              <w:t xml:space="preserve">5.1.1.1 Communities in SP and SB villages implemented adaptation and mitigation actions </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51035CAA" w14:textId="3E68C8F2" w:rsidR="00821B8F" w:rsidRPr="00E22C55" w:rsidRDefault="00821B8F" w:rsidP="00821B8F">
            <w:pPr>
              <w:rPr>
                <w:bCs/>
                <w:sz w:val="20"/>
                <w:szCs w:val="20"/>
                <w:lang w:eastAsia="nl-NL"/>
              </w:rPr>
            </w:pPr>
            <w:r w:rsidRPr="00E22C55">
              <w:rPr>
                <w:rFonts w:eastAsiaTheme="minorEastAsia" w:cstheme="minorHAnsi"/>
                <w:sz w:val="20"/>
                <w:szCs w:val="20"/>
              </w:rPr>
              <w:t>Villages governments and farmers/local communities,</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E23E3A3" w14:textId="4AB976FB" w:rsidR="00821B8F" w:rsidRPr="00E22C55" w:rsidRDefault="00821B8F" w:rsidP="00821B8F">
            <w:pPr>
              <w:rPr>
                <w:rFonts w:ascii="Calibri" w:hAnsi="Calibri" w:cs="Calibri"/>
                <w:b/>
                <w:bCs/>
                <w:i/>
                <w:iCs/>
                <w:sz w:val="20"/>
                <w:szCs w:val="20"/>
              </w:rPr>
            </w:pPr>
            <w:r w:rsidRPr="00E22C55">
              <w:rPr>
                <w:rFonts w:ascii="Calibri" w:hAnsi="Calibri" w:cs="Calibri"/>
                <w:b/>
                <w:bCs/>
                <w:i/>
                <w:iCs/>
                <w:sz w:val="20"/>
                <w:szCs w:val="20"/>
              </w:rPr>
              <w:t>Facilitation and technical support for Proklim Program (aligned with 2.1.2)</w:t>
            </w:r>
          </w:p>
          <w:p w14:paraId="41E6C59D" w14:textId="77777777" w:rsidR="00821B8F" w:rsidRPr="00E22C55" w:rsidRDefault="00821B8F" w:rsidP="00821B8F">
            <w:pPr>
              <w:rPr>
                <w:rFonts w:ascii="Calibri" w:hAnsi="Calibri" w:cs="Calibri"/>
                <w:sz w:val="20"/>
                <w:szCs w:val="20"/>
              </w:rPr>
            </w:pPr>
          </w:p>
          <w:p w14:paraId="0906CA2A" w14:textId="6D835D34" w:rsidR="00821B8F" w:rsidRPr="00E22C55" w:rsidRDefault="00821B8F" w:rsidP="00821B8F">
            <w:pPr>
              <w:rPr>
                <w:bCs/>
                <w:sz w:val="20"/>
                <w:szCs w:val="20"/>
              </w:rPr>
            </w:pPr>
            <w:r w:rsidRPr="00E22C55">
              <w:rPr>
                <w:rFonts w:ascii="Calibri" w:hAnsi="Calibri" w:cs="Calibri"/>
                <w:sz w:val="20"/>
                <w:szCs w:val="20"/>
              </w:rPr>
              <w:t xml:space="preserve">a) Organize replication of ISP demo-plots </w:t>
            </w:r>
            <w:r w:rsidRPr="00E22C55">
              <w:rPr>
                <w:sz w:val="20"/>
                <w:szCs w:val="20"/>
              </w:rPr>
              <w:t xml:space="preserve">to improve water management and </w:t>
            </w:r>
            <w:bookmarkStart w:id="77" w:name="_Hlk90455927"/>
            <w:r w:rsidRPr="00E22C55">
              <w:rPr>
                <w:sz w:val="20"/>
                <w:szCs w:val="20"/>
              </w:rPr>
              <w:t>Good Agriculture Practices (GAP</w:t>
            </w:r>
            <w:bookmarkEnd w:id="77"/>
            <w:r w:rsidRPr="00E22C55">
              <w:rPr>
                <w:sz w:val="20"/>
                <w:szCs w:val="20"/>
              </w:rPr>
              <w:t>);</w:t>
            </w:r>
            <w:r w:rsidRPr="00E22C55">
              <w:rPr>
                <w:rFonts w:ascii="Calibri" w:hAnsi="Calibri" w:cs="Calibri"/>
                <w:sz w:val="20"/>
                <w:szCs w:val="20"/>
              </w:rPr>
              <w:t xml:space="preserve"> b) </w:t>
            </w:r>
            <w:r w:rsidRPr="00E22C55">
              <w:rPr>
                <w:rFonts w:ascii="Calibri" w:hAnsi="Calibri" w:cs="Calibri"/>
                <w:sz w:val="20"/>
                <w:szCs w:val="20"/>
              </w:rPr>
              <w:lastRenderedPageBreak/>
              <w:t xml:space="preserve">Organize replication of demo-plots to </w:t>
            </w:r>
            <w:r w:rsidRPr="00E22C55">
              <w:rPr>
                <w:sz w:val="20"/>
                <w:szCs w:val="20"/>
              </w:rPr>
              <w:t xml:space="preserve">encourage </w:t>
            </w:r>
            <w:r w:rsidRPr="00E22C55">
              <w:rPr>
                <w:rFonts w:ascii="Calibri" w:hAnsi="Calibri" w:cs="Calibri"/>
                <w:sz w:val="20"/>
                <w:szCs w:val="20"/>
              </w:rPr>
              <w:t xml:space="preserve">local farmers to produce certified horticulture products in the home garden and in their agriculture land. </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4867004" w14:textId="74C3B16E" w:rsidR="00821B8F" w:rsidRPr="00E22C55" w:rsidRDefault="00821B8F" w:rsidP="00821B8F">
            <w:pPr>
              <w:rPr>
                <w:bCs/>
                <w:sz w:val="20"/>
                <w:szCs w:val="20"/>
              </w:rPr>
            </w:pPr>
            <w:r w:rsidRPr="00E22C55">
              <w:rPr>
                <w:sz w:val="20"/>
                <w:szCs w:val="20"/>
                <w:lang w:eastAsia="nl-NL"/>
              </w:rPr>
              <w:lastRenderedPageBreak/>
              <w:t>Distanakbun</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14844397" w14:textId="127ACC77" w:rsidR="00821B8F" w:rsidRPr="00E22C55" w:rsidRDefault="00821B8F" w:rsidP="00821B8F">
            <w:pPr>
              <w:rPr>
                <w:bCs/>
                <w:sz w:val="20"/>
                <w:szCs w:val="20"/>
                <w:lang w:eastAsia="nl-NL"/>
              </w:rPr>
            </w:pPr>
            <w:r w:rsidRPr="00E22C55">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121AE2E" w14:textId="0C029C51" w:rsidR="00821B8F" w:rsidRPr="00E22C55" w:rsidRDefault="00821B8F" w:rsidP="00821B8F">
            <w:pPr>
              <w:rPr>
                <w:bCs/>
                <w:sz w:val="20"/>
                <w:szCs w:val="20"/>
                <w:lang w:eastAsia="nl-NL"/>
              </w:rPr>
            </w:pPr>
            <w:r w:rsidRPr="00E22C55">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7423E8A2" w14:textId="5B3393E9" w:rsidR="00821B8F" w:rsidRPr="00E22C55" w:rsidRDefault="00821B8F" w:rsidP="00821B8F">
            <w:pPr>
              <w:rPr>
                <w:b/>
                <w:bCs/>
                <w:sz w:val="20"/>
                <w:szCs w:val="20"/>
                <w:lang w:eastAsia="nl-NL"/>
              </w:rPr>
            </w:pPr>
            <w:r w:rsidRPr="00E22C55">
              <w:rPr>
                <w:sz w:val="20"/>
                <w:szCs w:val="20"/>
                <w:lang w:eastAsia="nl-NL"/>
              </w:rPr>
              <w:t>R</w:t>
            </w:r>
          </w:p>
        </w:tc>
      </w:tr>
      <w:tr w:rsidR="00071A7F" w:rsidRPr="00071A7F" w14:paraId="418C1A42" w14:textId="77777777" w:rsidTr="55E56FA2">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50D145A" w14:textId="69CFF722" w:rsidR="00821B8F" w:rsidRPr="00E22C55" w:rsidRDefault="1EC5DFBB" w:rsidP="55E56FA2">
            <w:pPr>
              <w:rPr>
                <w:sz w:val="20"/>
                <w:szCs w:val="20"/>
                <w:lang w:eastAsia="nl-NL"/>
              </w:rPr>
            </w:pPr>
            <w:bookmarkStart w:id="78" w:name="_Hlk91250650"/>
            <w:r w:rsidRPr="55E56FA2">
              <w:rPr>
                <w:sz w:val="20"/>
                <w:szCs w:val="20"/>
                <w:lang w:eastAsia="nl-NL"/>
              </w:rPr>
              <w:t xml:space="preserve">5.2.  </w:t>
            </w:r>
            <w:r w:rsidR="3CCC8AFF" w:rsidRPr="55E56FA2">
              <w:rPr>
                <w:sz w:val="20"/>
                <w:szCs w:val="20"/>
                <w:lang w:eastAsia="nl-NL"/>
              </w:rPr>
              <w:t xml:space="preserve">(F) </w:t>
            </w:r>
            <w:r w:rsidRPr="55E56FA2">
              <w:rPr>
                <w:sz w:val="20"/>
                <w:szCs w:val="20"/>
                <w:lang w:eastAsia="nl-NL"/>
              </w:rPr>
              <w:t>Peatlands restoration community at national level received lessons learned case studies on fire prevention through peatland restoration (see model 2).</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41D2B3DC" w14:textId="6BE6784D" w:rsidR="00821B8F" w:rsidRPr="00E22C55" w:rsidRDefault="1EC5DFBB" w:rsidP="55E56FA2">
            <w:pPr>
              <w:rPr>
                <w:sz w:val="20"/>
                <w:szCs w:val="20"/>
                <w:lang w:eastAsia="nl-NL"/>
              </w:rPr>
            </w:pPr>
            <w:r w:rsidRPr="55E56FA2">
              <w:rPr>
                <w:sz w:val="20"/>
                <w:szCs w:val="20"/>
                <w:lang w:eastAsia="nl-NL"/>
              </w:rPr>
              <w:t xml:space="preserve">5.2.  </w:t>
            </w:r>
            <w:r w:rsidR="59C8BBCB" w:rsidRPr="55E56FA2">
              <w:rPr>
                <w:sz w:val="20"/>
                <w:szCs w:val="20"/>
                <w:lang w:eastAsia="nl-NL"/>
              </w:rPr>
              <w:t xml:space="preserve">(F) </w:t>
            </w:r>
            <w:r w:rsidRPr="55E56FA2">
              <w:rPr>
                <w:sz w:val="20"/>
                <w:szCs w:val="20"/>
                <w:lang w:eastAsia="nl-NL"/>
              </w:rPr>
              <w:t>Peatlands restoration community in West Kalimantan Province has received lessons learned of a case study on fire prevention through peatland restoration.</w:t>
            </w:r>
          </w:p>
        </w:tc>
        <w:tc>
          <w:tcPr>
            <w:tcW w:w="1646" w:type="dxa"/>
            <w:tcBorders>
              <w:top w:val="single" w:sz="4" w:space="0" w:color="auto"/>
              <w:left w:val="nil"/>
              <w:bottom w:val="single" w:sz="4" w:space="0" w:color="auto"/>
              <w:right w:val="single" w:sz="4" w:space="0" w:color="auto"/>
            </w:tcBorders>
            <w:shd w:val="clear" w:color="auto" w:fill="DDEBF7"/>
          </w:tcPr>
          <w:p w14:paraId="4B4ADFBB" w14:textId="380A276A" w:rsidR="00821B8F" w:rsidRPr="00E22C55" w:rsidRDefault="00821B8F" w:rsidP="00821B8F">
            <w:pPr>
              <w:rPr>
                <w:rFonts w:ascii="Tw Cen MT" w:eastAsia="Calibri" w:hAnsi="Tw Cen MT" w:cs="Times New Roman"/>
                <w:sz w:val="20"/>
                <w:szCs w:val="20"/>
                <w:lang w:val="en-ID"/>
              </w:rPr>
            </w:pPr>
            <w:r w:rsidRPr="00E22C55">
              <w:rPr>
                <w:rFonts w:eastAsiaTheme="minorEastAsia" w:cstheme="minorHAnsi"/>
                <w:sz w:val="20"/>
                <w:szCs w:val="20"/>
              </w:rPr>
              <w:t>None</w:t>
            </w:r>
          </w:p>
        </w:tc>
        <w:tc>
          <w:tcPr>
            <w:tcW w:w="1697" w:type="dxa"/>
            <w:tcBorders>
              <w:top w:val="single" w:sz="4" w:space="0" w:color="auto"/>
              <w:left w:val="nil"/>
              <w:bottom w:val="single" w:sz="4" w:space="0" w:color="auto"/>
              <w:right w:val="single" w:sz="4" w:space="0" w:color="auto"/>
            </w:tcBorders>
            <w:shd w:val="clear" w:color="auto" w:fill="DDEBF7"/>
          </w:tcPr>
          <w:p w14:paraId="1275D67D" w14:textId="74304282" w:rsidR="00821B8F" w:rsidRPr="00E22C55" w:rsidRDefault="1EC5DFBB" w:rsidP="55E56FA2">
            <w:pPr>
              <w:rPr>
                <w:sz w:val="20"/>
                <w:szCs w:val="20"/>
                <w:lang w:eastAsia="nl-NL"/>
              </w:rPr>
            </w:pPr>
            <w:r w:rsidRPr="55E56FA2">
              <w:rPr>
                <w:rFonts w:ascii="Calibri" w:hAnsi="Calibri" w:cs="Calibri"/>
                <w:sz w:val="20"/>
                <w:szCs w:val="20"/>
              </w:rPr>
              <w:t xml:space="preserve">5.2.1.1 </w:t>
            </w:r>
            <w:r w:rsidR="281F3E74" w:rsidRPr="55E56FA2">
              <w:rPr>
                <w:rFonts w:ascii="Calibri" w:hAnsi="Calibri" w:cs="Calibri"/>
                <w:sz w:val="20"/>
                <w:szCs w:val="20"/>
              </w:rPr>
              <w:t xml:space="preserve">(F) </w:t>
            </w:r>
            <w:r w:rsidRPr="55E56FA2">
              <w:rPr>
                <w:rFonts w:ascii="Calibri" w:hAnsi="Calibri" w:cs="Calibri"/>
                <w:sz w:val="20"/>
                <w:szCs w:val="20"/>
              </w:rPr>
              <w:t xml:space="preserve">Lessons learned </w:t>
            </w:r>
            <w:r w:rsidR="32D24259" w:rsidRPr="55E56FA2">
              <w:rPr>
                <w:rFonts w:cs="Calibri"/>
                <w:sz w:val="20"/>
                <w:szCs w:val="20"/>
              </w:rPr>
              <w:t xml:space="preserve">from peatland-restoration-based fire prevention model in PP Landscape </w:t>
            </w:r>
            <w:r w:rsidRPr="55E56FA2">
              <w:rPr>
                <w:rFonts w:ascii="Calibri" w:hAnsi="Calibri" w:cs="Calibri"/>
                <w:sz w:val="20"/>
                <w:szCs w:val="20"/>
              </w:rPr>
              <w:t xml:space="preserve">are documented </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4E86E667" w14:textId="77777777" w:rsidR="00821B8F" w:rsidRPr="00E22C55" w:rsidRDefault="00821B8F" w:rsidP="00821B8F">
            <w:pPr>
              <w:rPr>
                <w:rFonts w:eastAsiaTheme="minorEastAsia" w:cstheme="minorHAnsi"/>
                <w:sz w:val="20"/>
                <w:szCs w:val="20"/>
              </w:rPr>
            </w:pPr>
            <w:r w:rsidRPr="00E22C55">
              <w:rPr>
                <w:rFonts w:eastAsiaTheme="minorEastAsia" w:cstheme="minorHAnsi"/>
                <w:sz w:val="20"/>
                <w:szCs w:val="20"/>
              </w:rPr>
              <w:t xml:space="preserve">BRGM, Forest </w:t>
            </w:r>
          </w:p>
          <w:p w14:paraId="2841DB28" w14:textId="77777777" w:rsidR="00821B8F" w:rsidRPr="00E22C55" w:rsidRDefault="00821B8F" w:rsidP="00821B8F">
            <w:pPr>
              <w:rPr>
                <w:rFonts w:eastAsiaTheme="minorEastAsia" w:cstheme="minorHAnsi"/>
                <w:sz w:val="20"/>
                <w:szCs w:val="20"/>
              </w:rPr>
            </w:pPr>
            <w:r w:rsidRPr="00E22C55">
              <w:rPr>
                <w:rFonts w:eastAsiaTheme="minorEastAsia" w:cstheme="minorHAnsi"/>
                <w:sz w:val="20"/>
                <w:szCs w:val="20"/>
              </w:rPr>
              <w:t>Management</w:t>
            </w:r>
          </w:p>
          <w:p w14:paraId="4DB22CCF" w14:textId="018149ED" w:rsidR="00821B8F" w:rsidRPr="00E22C55" w:rsidRDefault="00821B8F" w:rsidP="00821B8F">
            <w:pPr>
              <w:rPr>
                <w:bCs/>
                <w:sz w:val="20"/>
                <w:szCs w:val="20"/>
                <w:lang w:eastAsia="nl-NL"/>
              </w:rPr>
            </w:pPr>
            <w:r w:rsidRPr="00E22C55">
              <w:rPr>
                <w:rFonts w:eastAsiaTheme="minorEastAsia" w:cstheme="minorHAnsi"/>
                <w:sz w:val="20"/>
                <w:szCs w:val="20"/>
              </w:rPr>
              <w:t>Unit (KPH), District stakeholders.</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05C9028" w14:textId="61B9E75F" w:rsidR="00821B8F" w:rsidRPr="00E22C55" w:rsidRDefault="68D6297E" w:rsidP="55E56FA2">
            <w:pPr>
              <w:rPr>
                <w:rFonts w:ascii="Calibri" w:hAnsi="Calibri" w:cs="Calibri"/>
                <w:b/>
                <w:bCs/>
                <w:i/>
                <w:iCs/>
                <w:sz w:val="20"/>
                <w:szCs w:val="20"/>
              </w:rPr>
            </w:pPr>
            <w:r w:rsidRPr="55E56FA2">
              <w:rPr>
                <w:rFonts w:ascii="Calibri" w:hAnsi="Calibri" w:cs="Calibri"/>
                <w:b/>
                <w:bCs/>
                <w:i/>
                <w:iCs/>
                <w:sz w:val="20"/>
                <w:szCs w:val="20"/>
              </w:rPr>
              <w:t xml:space="preserve">(F) </w:t>
            </w:r>
            <w:r w:rsidR="1EC5DFBB" w:rsidRPr="55E56FA2">
              <w:rPr>
                <w:rFonts w:ascii="Calibri" w:hAnsi="Calibri" w:cs="Calibri"/>
                <w:b/>
                <w:bCs/>
                <w:i/>
                <w:iCs/>
                <w:sz w:val="20"/>
                <w:szCs w:val="20"/>
              </w:rPr>
              <w:t>Dissemination and influencing policy and practitioners based on best practice of fire prevention via peatland restoration</w:t>
            </w:r>
          </w:p>
          <w:p w14:paraId="00EFD2A2" w14:textId="0B703499" w:rsidR="00821B8F" w:rsidRPr="00E22C55" w:rsidRDefault="00821B8F" w:rsidP="00821B8F">
            <w:pPr>
              <w:rPr>
                <w:rFonts w:ascii="Calibri" w:hAnsi="Calibri" w:cs="Calibri"/>
                <w:b/>
                <w:bCs/>
                <w:i/>
                <w:iCs/>
                <w:sz w:val="20"/>
                <w:szCs w:val="20"/>
              </w:rPr>
            </w:pPr>
          </w:p>
          <w:p w14:paraId="476DF244" w14:textId="47B92DA9" w:rsidR="00821B8F" w:rsidRPr="00E22C55" w:rsidRDefault="1EC5DFBB" w:rsidP="55E56FA2">
            <w:pPr>
              <w:rPr>
                <w:sz w:val="20"/>
                <w:szCs w:val="20"/>
              </w:rPr>
            </w:pPr>
            <w:r w:rsidRPr="55E56FA2">
              <w:rPr>
                <w:rFonts w:ascii="Calibri" w:hAnsi="Calibri" w:cs="Calibri"/>
                <w:sz w:val="20"/>
                <w:szCs w:val="20"/>
              </w:rPr>
              <w:t>a)</w:t>
            </w:r>
            <w:r w:rsidRPr="55E56FA2">
              <w:rPr>
                <w:rFonts w:ascii="Calibri" w:hAnsi="Calibri" w:cs="Calibri"/>
                <w:b/>
                <w:bCs/>
                <w:i/>
                <w:iCs/>
                <w:sz w:val="20"/>
                <w:szCs w:val="20"/>
              </w:rPr>
              <w:t xml:space="preserve"> </w:t>
            </w:r>
            <w:r w:rsidRPr="55E56FA2">
              <w:rPr>
                <w:rFonts w:cs="Calibri"/>
                <w:sz w:val="20"/>
                <w:szCs w:val="20"/>
              </w:rPr>
              <w:t xml:space="preserve">Develop the lessons learned in working with BRGM, Public Work, KPH), </w:t>
            </w:r>
            <w:bookmarkStart w:id="79" w:name="_Hlk90455650"/>
            <w:r w:rsidRPr="55E56FA2">
              <w:rPr>
                <w:rFonts w:cs="Calibri"/>
                <w:sz w:val="20"/>
                <w:szCs w:val="20"/>
              </w:rPr>
              <w:t xml:space="preserve">Distanakbun, BAPPEDA, </w:t>
            </w:r>
            <w:bookmarkEnd w:id="79"/>
            <w:r w:rsidRPr="55E56FA2">
              <w:rPr>
                <w:rFonts w:cs="Calibri"/>
                <w:sz w:val="20"/>
                <w:szCs w:val="20"/>
              </w:rPr>
              <w:t>LPHD and private sector to prevent forest and land fire in peatland landscape; b) Publish the lesson learned in the form of communication materials, e, g, fact sheet, booklet</w:t>
            </w:r>
            <w:r w:rsidRPr="55E56FA2">
              <w:rPr>
                <w:rFonts w:ascii="Calibri" w:hAnsi="Calibri" w:cs="Calibri"/>
                <w:b/>
                <w:bCs/>
                <w:i/>
                <w:iCs/>
                <w:sz w:val="20"/>
                <w:szCs w:val="20"/>
              </w:rPr>
              <w:t xml:space="preserve">, </w:t>
            </w:r>
            <w:r w:rsidRPr="55E56FA2">
              <w:rPr>
                <w:rFonts w:cs="Calibri"/>
                <w:sz w:val="20"/>
                <w:szCs w:val="20"/>
              </w:rPr>
              <w:t xml:space="preserve">article, poster, film, internet-based posts, etc.; c) Organize </w:t>
            </w:r>
            <w:r w:rsidRPr="55E56FA2">
              <w:rPr>
                <w:rFonts w:eastAsia="Calibri"/>
                <w:sz w:val="20"/>
                <w:szCs w:val="20"/>
              </w:rPr>
              <w:t>dissemination workshop in West Kalimantan Province.</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FF3F836" w14:textId="0F220F55" w:rsidR="00821B8F" w:rsidRPr="00E22C55" w:rsidRDefault="00821B8F" w:rsidP="00821B8F">
            <w:pPr>
              <w:rPr>
                <w:bCs/>
                <w:sz w:val="20"/>
                <w:szCs w:val="20"/>
              </w:rPr>
            </w:pPr>
            <w:r w:rsidRPr="00E22C55">
              <w:rPr>
                <w:sz w:val="20"/>
                <w:szCs w:val="20"/>
                <w:lang w:eastAsia="nl-NL"/>
              </w:rPr>
              <w:t>National Research and Innovation Agency</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2D8623D5" w14:textId="0D9C643C" w:rsidR="00821B8F" w:rsidRPr="00E22C55" w:rsidRDefault="00821B8F" w:rsidP="00821B8F">
            <w:pPr>
              <w:rPr>
                <w:bCs/>
                <w:sz w:val="20"/>
                <w:szCs w:val="20"/>
                <w:lang w:eastAsia="nl-NL"/>
              </w:rPr>
            </w:pPr>
            <w:r w:rsidRPr="00E22C55">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0E1971A8" w14:textId="43BE1874" w:rsidR="00821B8F" w:rsidRPr="00E22C55" w:rsidRDefault="00821B8F" w:rsidP="00821B8F">
            <w:pPr>
              <w:rPr>
                <w:bCs/>
                <w:sz w:val="20"/>
                <w:szCs w:val="20"/>
                <w:lang w:eastAsia="nl-NL"/>
              </w:rPr>
            </w:pPr>
            <w:r w:rsidRPr="00E22C55">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129F441" w14:textId="6EBCFEFE" w:rsidR="00821B8F" w:rsidRPr="00E22C55" w:rsidRDefault="00821B8F" w:rsidP="00821B8F">
            <w:pPr>
              <w:rPr>
                <w:b/>
                <w:bCs/>
                <w:sz w:val="20"/>
                <w:szCs w:val="20"/>
                <w:lang w:eastAsia="nl-NL"/>
              </w:rPr>
            </w:pPr>
            <w:r w:rsidRPr="00E22C55">
              <w:rPr>
                <w:sz w:val="20"/>
                <w:szCs w:val="20"/>
                <w:lang w:eastAsia="nl-NL"/>
              </w:rPr>
              <w:t>R</w:t>
            </w:r>
          </w:p>
        </w:tc>
      </w:tr>
      <w:bookmarkEnd w:id="78"/>
      <w:tr w:rsidR="00071A7F" w:rsidRPr="00071A7F" w14:paraId="3352DA96" w14:textId="77777777" w:rsidTr="55E56FA2">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DE03CD1" w14:textId="3C453D36" w:rsidR="00821B8F" w:rsidRPr="00E22C55" w:rsidRDefault="00821B8F" w:rsidP="00821B8F">
            <w:pPr>
              <w:rPr>
                <w:bCs/>
                <w:sz w:val="20"/>
                <w:szCs w:val="20"/>
                <w:lang w:val="nl-NL" w:eastAsia="nl-NL"/>
              </w:rPr>
            </w:pPr>
            <w:r w:rsidRPr="00E22C55">
              <w:rPr>
                <w:sz w:val="20"/>
                <w:szCs w:val="20"/>
                <w:lang w:eastAsia="nl-NL"/>
              </w:rPr>
              <w:t>5.3. MoEF has used the policy brief as a strategy for climate-smart management of agriculture, forests, and other land uses.</w:t>
            </w:r>
            <w:r w:rsidRPr="00E22C55" w:rsidDel="00EC5DC6">
              <w:rPr>
                <w:sz w:val="20"/>
                <w:szCs w:val="20"/>
                <w:lang w:eastAsia="nl-NL"/>
              </w:rPr>
              <w:t xml:space="preserve"> </w:t>
            </w:r>
            <w:r w:rsidRPr="00E22C55">
              <w:rPr>
                <w:sz w:val="20"/>
                <w:szCs w:val="20"/>
                <w:lang w:eastAsia="nl-NL"/>
              </w:rPr>
              <w:t>(model 2 &amp; 4)</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4E8A0913" w14:textId="474A11C4" w:rsidR="00821B8F" w:rsidRPr="00E22C55" w:rsidRDefault="00821B8F" w:rsidP="00821B8F">
            <w:pPr>
              <w:rPr>
                <w:bCs/>
                <w:sz w:val="20"/>
                <w:szCs w:val="20"/>
                <w:lang w:eastAsia="nl-NL"/>
              </w:rPr>
            </w:pPr>
            <w:r w:rsidRPr="00E22C55">
              <w:rPr>
                <w:rFonts w:ascii="Calibri" w:hAnsi="Calibri" w:cs="Calibri"/>
                <w:sz w:val="20"/>
                <w:szCs w:val="20"/>
              </w:rPr>
              <w:t xml:space="preserve">5.3.1.  MoEF has started using the policy brief as a strategy for climate-smart management of agriculture, </w:t>
            </w:r>
            <w:r w:rsidRPr="00E22C55">
              <w:rPr>
                <w:rFonts w:ascii="Calibri" w:hAnsi="Calibri" w:cs="Calibri"/>
                <w:sz w:val="20"/>
                <w:szCs w:val="20"/>
              </w:rPr>
              <w:lastRenderedPageBreak/>
              <w:t xml:space="preserve">forests, and other land uses. </w:t>
            </w:r>
            <w:r w:rsidRPr="00E22C55">
              <w:rPr>
                <w:sz w:val="20"/>
                <w:szCs w:val="20"/>
              </w:rPr>
              <w:t xml:space="preserve"> </w:t>
            </w:r>
          </w:p>
        </w:tc>
        <w:tc>
          <w:tcPr>
            <w:tcW w:w="1646" w:type="dxa"/>
            <w:tcBorders>
              <w:top w:val="single" w:sz="4" w:space="0" w:color="auto"/>
              <w:left w:val="nil"/>
              <w:bottom w:val="single" w:sz="4" w:space="0" w:color="auto"/>
              <w:right w:val="single" w:sz="4" w:space="0" w:color="auto"/>
            </w:tcBorders>
            <w:shd w:val="clear" w:color="auto" w:fill="DDEBF7"/>
          </w:tcPr>
          <w:p w14:paraId="79B4F0A7" w14:textId="77777777" w:rsidR="00821B8F" w:rsidRPr="00E22C55" w:rsidRDefault="00821B8F" w:rsidP="00821B8F">
            <w:pPr>
              <w:rPr>
                <w:rFonts w:eastAsiaTheme="minorEastAsia" w:cstheme="minorHAnsi"/>
                <w:sz w:val="20"/>
                <w:szCs w:val="20"/>
              </w:rPr>
            </w:pPr>
            <w:r w:rsidRPr="00E22C55">
              <w:rPr>
                <w:rFonts w:eastAsiaTheme="minorEastAsia" w:cstheme="minorHAnsi"/>
                <w:sz w:val="20"/>
                <w:szCs w:val="20"/>
              </w:rPr>
              <w:lastRenderedPageBreak/>
              <w:t>We published in Land -MDPI ‘Communities’ Adaptation and Vulnerability to Climate</w:t>
            </w:r>
          </w:p>
          <w:p w14:paraId="2D812C4F" w14:textId="77777777" w:rsidR="00821B8F" w:rsidRPr="00E22C55" w:rsidRDefault="00821B8F" w:rsidP="00821B8F">
            <w:pPr>
              <w:rPr>
                <w:rFonts w:eastAsiaTheme="minorEastAsia" w:cstheme="minorHAnsi"/>
                <w:sz w:val="20"/>
                <w:szCs w:val="20"/>
              </w:rPr>
            </w:pPr>
            <w:r w:rsidRPr="00E22C55">
              <w:rPr>
                <w:rFonts w:eastAsiaTheme="minorEastAsia" w:cstheme="minorHAnsi"/>
                <w:sz w:val="20"/>
                <w:szCs w:val="20"/>
              </w:rPr>
              <w:lastRenderedPageBreak/>
              <w:t>Change: Implications for Achieving a</w:t>
            </w:r>
          </w:p>
          <w:p w14:paraId="208AFC64" w14:textId="4F8D8D11" w:rsidR="00821B8F" w:rsidRPr="00E22C55" w:rsidRDefault="00821B8F" w:rsidP="00821B8F">
            <w:pPr>
              <w:rPr>
                <w:rFonts w:ascii="Tw Cen MT" w:eastAsia="Calibri" w:hAnsi="Tw Cen MT" w:cs="Times New Roman"/>
                <w:sz w:val="20"/>
                <w:szCs w:val="20"/>
                <w:lang w:val="en-ID"/>
              </w:rPr>
            </w:pPr>
            <w:r w:rsidRPr="00E22C55">
              <w:rPr>
                <w:rFonts w:eastAsiaTheme="minorEastAsia" w:cstheme="minorHAnsi"/>
                <w:sz w:val="20"/>
                <w:szCs w:val="20"/>
              </w:rPr>
              <w:t>Climate-Smart Landscape</w:t>
            </w:r>
          </w:p>
        </w:tc>
        <w:tc>
          <w:tcPr>
            <w:tcW w:w="1697" w:type="dxa"/>
            <w:tcBorders>
              <w:top w:val="single" w:sz="4" w:space="0" w:color="auto"/>
              <w:left w:val="nil"/>
              <w:bottom w:val="single" w:sz="4" w:space="0" w:color="auto"/>
              <w:right w:val="single" w:sz="4" w:space="0" w:color="auto"/>
            </w:tcBorders>
            <w:shd w:val="clear" w:color="auto" w:fill="DDEBF7"/>
          </w:tcPr>
          <w:p w14:paraId="0F013DAE" w14:textId="6C59223A" w:rsidR="00821B8F" w:rsidRPr="00E22C55" w:rsidRDefault="00821B8F" w:rsidP="00821B8F">
            <w:pPr>
              <w:rPr>
                <w:bCs/>
                <w:sz w:val="20"/>
                <w:szCs w:val="20"/>
                <w:lang w:eastAsia="nl-NL"/>
              </w:rPr>
            </w:pPr>
            <w:r w:rsidRPr="00E22C55">
              <w:rPr>
                <w:rFonts w:ascii="Calibri" w:hAnsi="Calibri" w:cs="Calibri"/>
                <w:sz w:val="20"/>
                <w:szCs w:val="20"/>
              </w:rPr>
              <w:lastRenderedPageBreak/>
              <w:t>5.3.</w:t>
            </w:r>
            <w:bookmarkStart w:id="80" w:name="_Hlk91251517"/>
            <w:r w:rsidRPr="00E22C55">
              <w:rPr>
                <w:rFonts w:ascii="Calibri" w:hAnsi="Calibri" w:cs="Calibri"/>
                <w:sz w:val="20"/>
                <w:szCs w:val="20"/>
              </w:rPr>
              <w:t xml:space="preserve">1.1 Policy brief to improve the awareness among national stakeholders about NDC implementation involving </w:t>
            </w:r>
            <w:r w:rsidRPr="00E22C55">
              <w:rPr>
                <w:rFonts w:ascii="Calibri" w:hAnsi="Calibri" w:cs="Calibri"/>
                <w:sz w:val="20"/>
                <w:szCs w:val="20"/>
              </w:rPr>
              <w:lastRenderedPageBreak/>
              <w:t>smallholders, indigenous communities, women, and youth), will also contribute to the National Adaptation Plan (NAP).</w:t>
            </w:r>
            <w:bookmarkEnd w:id="80"/>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3DA7FC46" w14:textId="65E32D25" w:rsidR="00821B8F" w:rsidRPr="00E22C55" w:rsidRDefault="00821B8F" w:rsidP="00821B8F">
            <w:pPr>
              <w:rPr>
                <w:bCs/>
                <w:sz w:val="20"/>
                <w:szCs w:val="20"/>
                <w:lang w:eastAsia="nl-NL"/>
              </w:rPr>
            </w:pPr>
            <w:r w:rsidRPr="00E22C55">
              <w:rPr>
                <w:rFonts w:eastAsiaTheme="minorEastAsia" w:cstheme="minorHAnsi"/>
                <w:sz w:val="20"/>
                <w:szCs w:val="20"/>
              </w:rPr>
              <w:lastRenderedPageBreak/>
              <w:t>Indigenous communities</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9CEC60C" w14:textId="12EEB86C" w:rsidR="00821B8F" w:rsidRPr="00E22C55" w:rsidRDefault="00821B8F" w:rsidP="00821B8F">
            <w:pPr>
              <w:rPr>
                <w:rFonts w:ascii="Calibri" w:hAnsi="Calibri" w:cs="Calibri"/>
                <w:b/>
                <w:bCs/>
                <w:i/>
                <w:iCs/>
                <w:sz w:val="20"/>
                <w:szCs w:val="20"/>
              </w:rPr>
            </w:pPr>
            <w:r w:rsidRPr="00E22C55">
              <w:rPr>
                <w:rFonts w:ascii="Calibri" w:hAnsi="Calibri" w:cs="Calibri"/>
                <w:b/>
                <w:bCs/>
                <w:i/>
                <w:iCs/>
                <w:sz w:val="20"/>
                <w:szCs w:val="20"/>
              </w:rPr>
              <w:t>Dissemination and influencing government and policy makers based on lessons learnt on CS diagnostics</w:t>
            </w:r>
          </w:p>
          <w:p w14:paraId="6DD037CE" w14:textId="77777777" w:rsidR="00821B8F" w:rsidRPr="00E22C55" w:rsidRDefault="00821B8F" w:rsidP="00821B8F">
            <w:pPr>
              <w:rPr>
                <w:rFonts w:ascii="Calibri" w:hAnsi="Calibri" w:cs="Calibri"/>
                <w:sz w:val="20"/>
                <w:szCs w:val="20"/>
              </w:rPr>
            </w:pPr>
          </w:p>
          <w:p w14:paraId="7085EEE1" w14:textId="34FD4B1F" w:rsidR="00821B8F" w:rsidRPr="00E22C55" w:rsidRDefault="00821B8F" w:rsidP="00821B8F">
            <w:pPr>
              <w:rPr>
                <w:bCs/>
                <w:sz w:val="20"/>
                <w:szCs w:val="20"/>
              </w:rPr>
            </w:pPr>
            <w:r w:rsidRPr="00E22C55">
              <w:rPr>
                <w:rFonts w:ascii="Calibri" w:hAnsi="Calibri" w:cs="Calibri"/>
                <w:sz w:val="20"/>
                <w:szCs w:val="20"/>
              </w:rPr>
              <w:t xml:space="preserve">a) Develop </w:t>
            </w:r>
            <w:r w:rsidRPr="00E22C55">
              <w:rPr>
                <w:sz w:val="20"/>
                <w:szCs w:val="20"/>
              </w:rPr>
              <w:t>policy</w:t>
            </w:r>
            <w:r w:rsidRPr="00E22C55">
              <w:rPr>
                <w:rFonts w:ascii="Calibri" w:hAnsi="Calibri" w:cs="Calibri"/>
                <w:sz w:val="20"/>
                <w:szCs w:val="20"/>
              </w:rPr>
              <w:t xml:space="preserve"> brief to improve the awareness among national stakeholders about NDC </w:t>
            </w:r>
            <w:r w:rsidRPr="00E22C55">
              <w:rPr>
                <w:rFonts w:ascii="Calibri" w:hAnsi="Calibri" w:cs="Calibri"/>
                <w:sz w:val="20"/>
                <w:szCs w:val="20"/>
              </w:rPr>
              <w:lastRenderedPageBreak/>
              <w:t>implementation involving smallholders, indigenous communities, women, and youth) and contribute to the National Adaptation Plan (NAP); b) Collaborate with MoEF researcher for to strengthen the influencing within MoEF</w:t>
            </w: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D2A2BB1" w14:textId="79C85A61" w:rsidR="00821B8F" w:rsidRPr="00E22C55" w:rsidRDefault="00821B8F" w:rsidP="00821B8F">
            <w:pPr>
              <w:rPr>
                <w:bCs/>
                <w:sz w:val="20"/>
                <w:szCs w:val="20"/>
              </w:rPr>
            </w:pPr>
            <w:r w:rsidRPr="00E22C55">
              <w:rPr>
                <w:sz w:val="20"/>
                <w:szCs w:val="20"/>
                <w:lang w:eastAsia="nl-NL"/>
              </w:rPr>
              <w:lastRenderedPageBreak/>
              <w:t>National Research and Innovation Agency</w:t>
            </w: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35DB0C2E" w14:textId="1640440F" w:rsidR="00821B8F" w:rsidRPr="00E22C55" w:rsidRDefault="00821B8F" w:rsidP="00821B8F">
            <w:pPr>
              <w:rPr>
                <w:bCs/>
                <w:sz w:val="20"/>
                <w:szCs w:val="20"/>
                <w:lang w:eastAsia="nl-NL"/>
              </w:rPr>
            </w:pPr>
            <w:r w:rsidRPr="00E22C55">
              <w:rPr>
                <w:rFonts w:eastAsiaTheme="minorEastAsia"/>
                <w:sz w:val="20"/>
                <w:szCs w:val="20"/>
              </w:rPr>
              <w:t>Sensitive: encouraging and giving space for women to be involved</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2F6F0340" w14:textId="3A7FC100" w:rsidR="00821B8F" w:rsidRPr="00E22C55" w:rsidRDefault="00821B8F" w:rsidP="00821B8F">
            <w:pPr>
              <w:rPr>
                <w:bCs/>
                <w:sz w:val="20"/>
                <w:szCs w:val="20"/>
                <w:lang w:eastAsia="nl-NL"/>
              </w:rPr>
            </w:pPr>
            <w:r w:rsidRPr="00E22C55">
              <w:rPr>
                <w:sz w:val="20"/>
                <w:szCs w:val="20"/>
                <w:lang w:eastAsia="nl-NL"/>
              </w:rPr>
              <w:t>B, C</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50DC6D1D" w14:textId="521BF6C3" w:rsidR="00821B8F" w:rsidRPr="00E22C55" w:rsidRDefault="00821B8F" w:rsidP="00821B8F">
            <w:pPr>
              <w:rPr>
                <w:b/>
                <w:bCs/>
                <w:sz w:val="20"/>
                <w:szCs w:val="20"/>
                <w:lang w:eastAsia="nl-NL"/>
              </w:rPr>
            </w:pPr>
            <w:r w:rsidRPr="00E22C55">
              <w:rPr>
                <w:sz w:val="20"/>
                <w:szCs w:val="20"/>
                <w:lang w:eastAsia="nl-NL"/>
              </w:rPr>
              <w:t>R</w:t>
            </w:r>
          </w:p>
        </w:tc>
      </w:tr>
      <w:tr w:rsidR="00071A7F" w:rsidRPr="00071A7F" w14:paraId="247441C5" w14:textId="77777777" w:rsidTr="55E56FA2">
        <w:trPr>
          <w:trHeight w:val="943"/>
        </w:trPr>
        <w:tc>
          <w:tcPr>
            <w:tcW w:w="1802"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7C6E542" w14:textId="3D69C83E" w:rsidR="00821B8F" w:rsidRPr="00E22C55" w:rsidRDefault="00821B8F" w:rsidP="00821B8F">
            <w:pPr>
              <w:rPr>
                <w:sz w:val="20"/>
                <w:szCs w:val="20"/>
                <w:lang w:eastAsia="nl-NL"/>
              </w:rPr>
            </w:pPr>
            <w:r w:rsidRPr="00E22C55">
              <w:rPr>
                <w:sz w:val="20"/>
                <w:szCs w:val="20"/>
                <w:lang w:eastAsia="nl-NL"/>
              </w:rPr>
              <w:t>5.4 Ketapang District govt implements adaptation actions to address impacts of climate change and climate hazards and reduce vulnerability of communities, as mandated by Presidential Regulation no 98/2021 (on Carbon and NDC) (model 2 &amp; 4)</w:t>
            </w:r>
          </w:p>
        </w:tc>
        <w:tc>
          <w:tcPr>
            <w:tcW w:w="1613" w:type="dxa"/>
            <w:tcBorders>
              <w:top w:val="single" w:sz="4" w:space="0" w:color="auto"/>
              <w:left w:val="single" w:sz="4" w:space="0" w:color="auto"/>
              <w:bottom w:val="single" w:sz="4" w:space="0" w:color="auto"/>
              <w:right w:val="single" w:sz="4" w:space="0" w:color="auto"/>
            </w:tcBorders>
            <w:shd w:val="clear" w:color="auto" w:fill="DDEBF7"/>
          </w:tcPr>
          <w:p w14:paraId="245616AE" w14:textId="34EC3CB0" w:rsidR="00821B8F" w:rsidRPr="00E22C55" w:rsidRDefault="00821B8F" w:rsidP="00821B8F">
            <w:pPr>
              <w:rPr>
                <w:rFonts w:ascii="Calibri" w:hAnsi="Calibri" w:cs="Calibri"/>
                <w:sz w:val="20"/>
                <w:szCs w:val="20"/>
              </w:rPr>
            </w:pPr>
            <w:r w:rsidRPr="00E22C55">
              <w:rPr>
                <w:rFonts w:ascii="Calibri" w:hAnsi="Calibri" w:cs="Calibri"/>
                <w:sz w:val="20"/>
                <w:szCs w:val="20"/>
              </w:rPr>
              <w:t>5.4.1 Ketapang District government adopts the locally appropriate adaptation action plans</w:t>
            </w:r>
          </w:p>
        </w:tc>
        <w:tc>
          <w:tcPr>
            <w:tcW w:w="1646" w:type="dxa"/>
            <w:tcBorders>
              <w:top w:val="single" w:sz="4" w:space="0" w:color="auto"/>
              <w:left w:val="nil"/>
              <w:bottom w:val="single" w:sz="4" w:space="0" w:color="auto"/>
              <w:right w:val="single" w:sz="4" w:space="0" w:color="auto"/>
            </w:tcBorders>
            <w:shd w:val="clear" w:color="auto" w:fill="DDEBF7"/>
          </w:tcPr>
          <w:p w14:paraId="15B0D4E0" w14:textId="41914B56" w:rsidR="00821B8F" w:rsidRPr="00E22C55" w:rsidRDefault="00821B8F" w:rsidP="00821B8F">
            <w:pPr>
              <w:rPr>
                <w:rFonts w:eastAsiaTheme="minorEastAsia" w:cstheme="minorHAnsi"/>
                <w:sz w:val="20"/>
                <w:szCs w:val="20"/>
              </w:rPr>
            </w:pPr>
            <w:r w:rsidRPr="00E22C55">
              <w:rPr>
                <w:rFonts w:eastAsiaTheme="minorEastAsia" w:cstheme="minorHAnsi"/>
                <w:sz w:val="20"/>
                <w:szCs w:val="20"/>
              </w:rPr>
              <w:t>None</w:t>
            </w:r>
          </w:p>
        </w:tc>
        <w:tc>
          <w:tcPr>
            <w:tcW w:w="1697" w:type="dxa"/>
            <w:tcBorders>
              <w:top w:val="single" w:sz="4" w:space="0" w:color="auto"/>
              <w:left w:val="nil"/>
              <w:bottom w:val="single" w:sz="4" w:space="0" w:color="auto"/>
              <w:right w:val="single" w:sz="4" w:space="0" w:color="auto"/>
            </w:tcBorders>
            <w:shd w:val="clear" w:color="auto" w:fill="DDEBF7"/>
          </w:tcPr>
          <w:p w14:paraId="3BE349AD" w14:textId="7D1CDA14" w:rsidR="00821B8F" w:rsidRPr="00E22C55" w:rsidRDefault="00821B8F" w:rsidP="00821B8F">
            <w:pPr>
              <w:rPr>
                <w:rFonts w:ascii="Calibri" w:hAnsi="Calibri" w:cs="Calibri"/>
                <w:sz w:val="20"/>
                <w:szCs w:val="20"/>
              </w:rPr>
            </w:pPr>
            <w:r w:rsidRPr="00E22C55">
              <w:rPr>
                <w:rFonts w:ascii="Calibri" w:hAnsi="Calibri" w:cs="Calibri"/>
                <w:sz w:val="20"/>
                <w:szCs w:val="20"/>
              </w:rPr>
              <w:t xml:space="preserve">5.4.1.1 Ketapang district government establishes consultative processes for action plan development by including relevant multistakeholders </w:t>
            </w:r>
          </w:p>
        </w:tc>
        <w:tc>
          <w:tcPr>
            <w:tcW w:w="1476" w:type="dxa"/>
            <w:tcBorders>
              <w:top w:val="single" w:sz="4" w:space="0" w:color="auto"/>
              <w:left w:val="nil"/>
              <w:bottom w:val="single" w:sz="4" w:space="0" w:color="auto"/>
              <w:right w:val="single" w:sz="4" w:space="0" w:color="auto"/>
            </w:tcBorders>
            <w:shd w:val="clear" w:color="auto" w:fill="C5E0B3" w:themeFill="accent6" w:themeFillTint="66"/>
          </w:tcPr>
          <w:p w14:paraId="198E4372" w14:textId="2B5E27E8" w:rsidR="00821B8F" w:rsidRPr="00E22C55" w:rsidRDefault="00821B8F" w:rsidP="00821B8F">
            <w:pPr>
              <w:rPr>
                <w:rFonts w:eastAsiaTheme="minorEastAsia" w:cstheme="minorHAnsi"/>
                <w:sz w:val="20"/>
                <w:szCs w:val="20"/>
              </w:rPr>
            </w:pPr>
            <w:r w:rsidRPr="00E22C55">
              <w:rPr>
                <w:rFonts w:eastAsiaTheme="minorEastAsia" w:cstheme="minorHAnsi"/>
                <w:sz w:val="20"/>
                <w:szCs w:val="20"/>
              </w:rPr>
              <w:t>Bappeda</w:t>
            </w:r>
          </w:p>
        </w:tc>
        <w:tc>
          <w:tcPr>
            <w:tcW w:w="2923"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CA6D47A" w14:textId="6B25D070" w:rsidR="00821B8F" w:rsidRPr="00E22C55" w:rsidRDefault="00821B8F" w:rsidP="5469AEC1">
            <w:pPr>
              <w:rPr>
                <w:rFonts w:ascii="Calibri" w:hAnsi="Calibri" w:cs="Calibri"/>
                <w:b/>
                <w:bCs/>
                <w:i/>
                <w:iCs/>
                <w:sz w:val="20"/>
                <w:szCs w:val="20"/>
              </w:rPr>
            </w:pPr>
            <w:r w:rsidRPr="5469AEC1">
              <w:rPr>
                <w:rFonts w:ascii="Calibri" w:hAnsi="Calibri" w:cs="Calibri"/>
                <w:b/>
                <w:bCs/>
                <w:i/>
                <w:iCs/>
                <w:sz w:val="20"/>
                <w:szCs w:val="20"/>
              </w:rPr>
              <w:t>L&amp;A to district government for developing the action plan</w:t>
            </w:r>
          </w:p>
          <w:p w14:paraId="6D11CCFA" w14:textId="76DF7391" w:rsidR="00821B8F" w:rsidRPr="00E22C55" w:rsidRDefault="00821B8F" w:rsidP="00821B8F">
            <w:pPr>
              <w:rPr>
                <w:rFonts w:ascii="Calibri" w:hAnsi="Calibri" w:cs="Calibri"/>
                <w:b/>
                <w:bCs/>
                <w:i/>
                <w:iCs/>
                <w:sz w:val="20"/>
                <w:szCs w:val="20"/>
              </w:rPr>
            </w:pPr>
          </w:p>
          <w:p w14:paraId="01BE3ED7" w14:textId="18443B62" w:rsidR="00821B8F" w:rsidRPr="00E22C55" w:rsidRDefault="00821B8F" w:rsidP="00821B8F">
            <w:pPr>
              <w:rPr>
                <w:rFonts w:ascii="Calibri" w:hAnsi="Calibri" w:cs="Calibri"/>
                <w:b/>
                <w:bCs/>
                <w:i/>
                <w:iCs/>
                <w:sz w:val="20"/>
                <w:szCs w:val="20"/>
              </w:rPr>
            </w:pPr>
          </w:p>
        </w:tc>
        <w:tc>
          <w:tcPr>
            <w:tcW w:w="1079"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7D6A16" w14:textId="77777777" w:rsidR="00821B8F" w:rsidRPr="00E22C55" w:rsidRDefault="00821B8F" w:rsidP="00821B8F">
            <w:pPr>
              <w:rPr>
                <w:sz w:val="20"/>
                <w:szCs w:val="20"/>
                <w:lang w:eastAsia="nl-NL"/>
              </w:rPr>
            </w:pPr>
          </w:p>
        </w:tc>
        <w:tc>
          <w:tcPr>
            <w:tcW w:w="1250" w:type="dxa"/>
            <w:tcBorders>
              <w:top w:val="single" w:sz="4" w:space="0" w:color="auto"/>
              <w:left w:val="nil"/>
              <w:bottom w:val="single" w:sz="4" w:space="0" w:color="auto"/>
              <w:right w:val="single" w:sz="4" w:space="0" w:color="000000" w:themeColor="text1"/>
            </w:tcBorders>
            <w:shd w:val="clear" w:color="auto" w:fill="DBDBDB" w:themeFill="accent3" w:themeFillTint="66"/>
          </w:tcPr>
          <w:p w14:paraId="385BBFBD" w14:textId="0C2E3F3A" w:rsidR="00821B8F" w:rsidRPr="00E22C55" w:rsidRDefault="00821B8F" w:rsidP="00821B8F">
            <w:pPr>
              <w:rPr>
                <w:rFonts w:eastAsiaTheme="minorEastAsia"/>
                <w:sz w:val="20"/>
                <w:szCs w:val="20"/>
              </w:rPr>
            </w:pPr>
            <w:r w:rsidRPr="00E22C55">
              <w:rPr>
                <w:rFonts w:eastAsiaTheme="minorEastAsia"/>
                <w:sz w:val="20"/>
                <w:szCs w:val="20"/>
              </w:rPr>
              <w:t>Neutral</w:t>
            </w:r>
          </w:p>
        </w:tc>
        <w:tc>
          <w:tcPr>
            <w:tcW w:w="992" w:type="dxa"/>
            <w:tcBorders>
              <w:top w:val="single" w:sz="4" w:space="0" w:color="auto"/>
              <w:left w:val="single" w:sz="4" w:space="0" w:color="000000" w:themeColor="text1"/>
              <w:bottom w:val="single" w:sz="4" w:space="0" w:color="auto"/>
              <w:right w:val="single" w:sz="4" w:space="0" w:color="000000" w:themeColor="text1"/>
            </w:tcBorders>
            <w:shd w:val="clear" w:color="auto" w:fill="DBDBDB" w:themeFill="accent3" w:themeFillTint="66"/>
          </w:tcPr>
          <w:p w14:paraId="32D775E0" w14:textId="1FC3EE5E" w:rsidR="00821B8F" w:rsidRPr="00E22C55" w:rsidRDefault="00821B8F" w:rsidP="00821B8F">
            <w:pPr>
              <w:jc w:val="center"/>
              <w:rPr>
                <w:sz w:val="20"/>
                <w:szCs w:val="20"/>
                <w:lang w:eastAsia="nl-NL"/>
              </w:rPr>
            </w:pPr>
            <w:r w:rsidRPr="00E22C55">
              <w:rPr>
                <w:sz w:val="20"/>
                <w:szCs w:val="20"/>
                <w:lang w:eastAsia="nl-NL"/>
              </w:rPr>
              <w:t>A, B</w:t>
            </w:r>
          </w:p>
        </w:tc>
        <w:tc>
          <w:tcPr>
            <w:tcW w:w="1252" w:type="dxa"/>
            <w:tcBorders>
              <w:top w:val="single" w:sz="4" w:space="0" w:color="auto"/>
              <w:left w:val="single" w:sz="4" w:space="0" w:color="000000" w:themeColor="text1"/>
              <w:bottom w:val="single" w:sz="4" w:space="0" w:color="auto"/>
              <w:right w:val="single" w:sz="4" w:space="0" w:color="auto"/>
            </w:tcBorders>
            <w:shd w:val="clear" w:color="auto" w:fill="DBDBDB" w:themeFill="accent3" w:themeFillTint="66"/>
          </w:tcPr>
          <w:p w14:paraId="0ED1DF68" w14:textId="3CC98437" w:rsidR="00821B8F" w:rsidRPr="00E22C55" w:rsidRDefault="00821B8F" w:rsidP="00821B8F">
            <w:pPr>
              <w:jc w:val="center"/>
              <w:rPr>
                <w:sz w:val="20"/>
                <w:szCs w:val="20"/>
                <w:lang w:eastAsia="nl-NL"/>
              </w:rPr>
            </w:pPr>
            <w:r w:rsidRPr="00E22C55">
              <w:rPr>
                <w:sz w:val="20"/>
                <w:szCs w:val="20"/>
                <w:lang w:eastAsia="nl-NL"/>
              </w:rPr>
              <w:t>R</w:t>
            </w:r>
          </w:p>
        </w:tc>
      </w:tr>
    </w:tbl>
    <w:p w14:paraId="692E8AFE" w14:textId="77777777" w:rsidR="00233672" w:rsidRPr="00071A7F" w:rsidRDefault="00233672" w:rsidP="00044CE3"/>
    <w:p w14:paraId="15DD74CE" w14:textId="7A3F81B4" w:rsidR="00044CE3" w:rsidRPr="00071A7F" w:rsidRDefault="00697FEE" w:rsidP="00233672">
      <w:pPr>
        <w:rPr>
          <w:lang w:eastAsia="nl-NL"/>
        </w:rPr>
        <w:sectPr w:rsidR="00044CE3" w:rsidRPr="00071A7F" w:rsidSect="0004712F">
          <w:pgSz w:w="16838" w:h="11906" w:orient="landscape"/>
          <w:pgMar w:top="720" w:right="816" w:bottom="720" w:left="720" w:header="709" w:footer="709" w:gutter="0"/>
          <w:cols w:space="708"/>
          <w:docGrid w:linePitch="360"/>
        </w:sectPr>
      </w:pPr>
      <w:r w:rsidRPr="00071A7F">
        <w:rPr>
          <w:lang w:eastAsia="nl-NL"/>
        </w:rPr>
        <w:br w:type="textWrapping" w:clear="all"/>
      </w:r>
    </w:p>
    <w:bookmarkEnd w:id="57"/>
    <w:p w14:paraId="4C68D00B" w14:textId="77777777" w:rsidR="00F8501B" w:rsidRPr="00071A7F" w:rsidRDefault="00F8501B" w:rsidP="00F8501B"/>
    <w:bookmarkEnd w:id="58"/>
    <w:p w14:paraId="493EEE09" w14:textId="4B372610" w:rsidR="00D15877" w:rsidRPr="00071A7F" w:rsidRDefault="4D0F9F37" w:rsidP="00831C99">
      <w:pPr>
        <w:pStyle w:val="Heading2"/>
        <w:rPr>
          <w:color w:val="auto"/>
        </w:rPr>
      </w:pPr>
      <w:r w:rsidRPr="00071A7F">
        <w:rPr>
          <w:color w:val="auto"/>
        </w:rPr>
        <w:t>Milestone framework</w:t>
      </w:r>
      <w:r w:rsidR="24084749" w:rsidRPr="00071A7F">
        <w:rPr>
          <w:color w:val="auto"/>
        </w:rPr>
        <w:t xml:space="preserve"> </w:t>
      </w:r>
    </w:p>
    <w:p w14:paraId="40D218AC" w14:textId="45425AEC" w:rsidR="00C96252" w:rsidRPr="00071A7F" w:rsidRDefault="4D0F9F37" w:rsidP="7C71FEC1">
      <w:pPr>
        <w:spacing w:line="240" w:lineRule="auto"/>
        <w:rPr>
          <w:i/>
          <w:iCs/>
          <w:sz w:val="20"/>
          <w:szCs w:val="20"/>
        </w:rPr>
      </w:pPr>
      <w:r w:rsidRPr="00071A7F">
        <w:rPr>
          <w:b/>
          <w:bCs/>
          <w:i/>
          <w:iCs/>
          <w:sz w:val="20"/>
          <w:szCs w:val="20"/>
        </w:rPr>
        <w:t>For each outcome</w:t>
      </w:r>
      <w:r w:rsidR="20C68CF3" w:rsidRPr="00071A7F">
        <w:rPr>
          <w:b/>
          <w:bCs/>
          <w:i/>
          <w:iCs/>
          <w:sz w:val="20"/>
          <w:szCs w:val="20"/>
        </w:rPr>
        <w:t xml:space="preserve"> you expect to contribute to this year </w:t>
      </w:r>
      <w:r w:rsidR="20C68CF3" w:rsidRPr="00071A7F">
        <w:rPr>
          <w:i/>
          <w:iCs/>
          <w:sz w:val="20"/>
          <w:szCs w:val="20"/>
        </w:rPr>
        <w:t>(</w:t>
      </w:r>
      <w:r w:rsidR="20C68CF3" w:rsidRPr="00071A7F">
        <w:rPr>
          <w:i/>
          <w:sz w:val="20"/>
          <w:szCs w:val="20"/>
        </w:rPr>
        <w:t xml:space="preserve">as listed </w:t>
      </w:r>
      <w:r w:rsidR="00CB3897" w:rsidRPr="00071A7F">
        <w:rPr>
          <w:i/>
          <w:sz w:val="20"/>
          <w:szCs w:val="20"/>
        </w:rPr>
        <w:t>in table</w:t>
      </w:r>
      <w:r w:rsidR="3252BF98" w:rsidRPr="00071A7F">
        <w:rPr>
          <w:i/>
          <w:sz w:val="20"/>
          <w:szCs w:val="20"/>
        </w:rPr>
        <w:t xml:space="preserve"> 2</w:t>
      </w:r>
      <w:r w:rsidR="20C68CF3" w:rsidRPr="00071A7F">
        <w:rPr>
          <w:i/>
          <w:iCs/>
          <w:sz w:val="20"/>
          <w:szCs w:val="20"/>
        </w:rPr>
        <w:t>)</w:t>
      </w:r>
      <w:r w:rsidRPr="00071A7F">
        <w:rPr>
          <w:i/>
          <w:iCs/>
          <w:sz w:val="20"/>
          <w:szCs w:val="20"/>
        </w:rPr>
        <w:t>, select up to three milestones</w:t>
      </w:r>
      <w:r w:rsidR="1234C5A2" w:rsidRPr="00071A7F">
        <w:rPr>
          <w:i/>
          <w:iCs/>
          <w:sz w:val="20"/>
          <w:szCs w:val="20"/>
        </w:rPr>
        <w:t xml:space="preserve"> – that can be outputs, events, or low-level outcomes</w:t>
      </w:r>
      <w:r w:rsidR="00DBB49E" w:rsidRPr="00071A7F">
        <w:rPr>
          <w:i/>
          <w:iCs/>
          <w:sz w:val="20"/>
          <w:szCs w:val="20"/>
        </w:rPr>
        <w:t xml:space="preserve"> that indicate progress on the outcome</w:t>
      </w:r>
      <w:r w:rsidR="47BCE144" w:rsidRPr="00071A7F">
        <w:rPr>
          <w:i/>
          <w:iCs/>
          <w:sz w:val="20"/>
          <w:szCs w:val="20"/>
        </w:rPr>
        <w:t>, and indicate in which quarter of the year you expect to achieve them.</w:t>
      </w:r>
      <w:r w:rsidR="008B7680" w:rsidRPr="00071A7F">
        <w:rPr>
          <w:i/>
          <w:iCs/>
          <w:sz w:val="20"/>
          <w:szCs w:val="20"/>
        </w:rPr>
        <w:t xml:space="preserve"> Also, provide </w:t>
      </w:r>
      <w:r w:rsidR="00AB18F9" w:rsidRPr="00071A7F">
        <w:rPr>
          <w:i/>
          <w:iCs/>
          <w:sz w:val="20"/>
          <w:szCs w:val="20"/>
        </w:rPr>
        <w:t xml:space="preserve">one or </w:t>
      </w:r>
      <w:r w:rsidR="00C12B99" w:rsidRPr="00071A7F">
        <w:rPr>
          <w:i/>
          <w:iCs/>
          <w:sz w:val="20"/>
          <w:szCs w:val="20"/>
        </w:rPr>
        <w:t>more indicators for each outcome</w:t>
      </w:r>
    </w:p>
    <w:p w14:paraId="64783E06" w14:textId="30373CF6" w:rsidR="00D90513" w:rsidRPr="00071A7F" w:rsidRDefault="00D90513" w:rsidP="7C71FEC1">
      <w:pPr>
        <w:spacing w:line="240" w:lineRule="auto"/>
        <w:rPr>
          <w:i/>
          <w:iCs/>
          <w:sz w:val="20"/>
          <w:szCs w:val="20"/>
        </w:rPr>
      </w:pPr>
    </w:p>
    <w:p w14:paraId="522A82C1" w14:textId="3A7353BD" w:rsidR="00D90513" w:rsidRPr="00071A7F" w:rsidRDefault="00D90513" w:rsidP="00831C99">
      <w:pPr>
        <w:pStyle w:val="Heading3"/>
        <w:rPr>
          <w:color w:val="auto"/>
        </w:rPr>
      </w:pPr>
      <w:r w:rsidRPr="00071A7F">
        <w:rPr>
          <w:color w:val="auto"/>
        </w:rPr>
        <w:t xml:space="preserve">Table </w:t>
      </w:r>
      <w:r w:rsidR="001E1A4D" w:rsidRPr="00071A7F">
        <w:rPr>
          <w:color w:val="auto"/>
        </w:rPr>
        <w:t>3</w:t>
      </w:r>
      <w:r w:rsidRPr="00071A7F">
        <w:rPr>
          <w:color w:val="auto"/>
        </w:rPr>
        <w:t xml:space="preserve">:  </w:t>
      </w:r>
      <w:bookmarkStart w:id="81" w:name="_Hlk90549884"/>
      <w:r w:rsidR="00285E36" w:rsidRPr="00071A7F">
        <w:rPr>
          <w:color w:val="auto"/>
        </w:rPr>
        <w:t>M</w:t>
      </w:r>
      <w:r w:rsidRPr="00071A7F">
        <w:rPr>
          <w:color w:val="auto"/>
        </w:rPr>
        <w:t>ilestone framework</w:t>
      </w:r>
      <w:r w:rsidR="00285E36" w:rsidRPr="00071A7F">
        <w:rPr>
          <w:color w:val="auto"/>
        </w:rPr>
        <w:t xml:space="preserve"> of Mode</w:t>
      </w:r>
      <w:r w:rsidR="00567778" w:rsidRPr="00071A7F">
        <w:rPr>
          <w:color w:val="auto"/>
        </w:rPr>
        <w:t>l</w:t>
      </w:r>
      <w:r w:rsidR="00285E36" w:rsidRPr="00071A7F">
        <w:rPr>
          <w:color w:val="auto"/>
        </w:rPr>
        <w:t xml:space="preserve"> 1</w:t>
      </w:r>
      <w:bookmarkEnd w:id="81"/>
    </w:p>
    <w:tbl>
      <w:tblPr>
        <w:tblStyle w:val="TableGrid"/>
        <w:tblW w:w="5000" w:type="pct"/>
        <w:tblLook w:val="04A0" w:firstRow="1" w:lastRow="0" w:firstColumn="1" w:lastColumn="0" w:noHBand="0" w:noVBand="1"/>
      </w:tblPr>
      <w:tblGrid>
        <w:gridCol w:w="2408"/>
        <w:gridCol w:w="2143"/>
        <w:gridCol w:w="2955"/>
        <w:gridCol w:w="738"/>
        <w:gridCol w:w="738"/>
        <w:gridCol w:w="738"/>
        <w:gridCol w:w="736"/>
      </w:tblGrid>
      <w:tr w:rsidR="00071A7F" w:rsidRPr="00071A7F" w14:paraId="4EE714F9" w14:textId="77777777" w:rsidTr="00CA01F0">
        <w:trPr>
          <w:trHeight w:val="20"/>
        </w:trPr>
        <w:tc>
          <w:tcPr>
            <w:tcW w:w="1151" w:type="pct"/>
            <w:shd w:val="clear" w:color="auto" w:fill="DEEAF6" w:themeFill="accent1" w:themeFillTint="33"/>
          </w:tcPr>
          <w:p w14:paraId="0A70C9AD" w14:textId="77777777" w:rsidR="00D90513" w:rsidRPr="00071A7F" w:rsidRDefault="00D90513" w:rsidP="00CA01F0">
            <w:pPr>
              <w:rPr>
                <w:rFonts w:eastAsia="Calibri"/>
                <w:b/>
              </w:rPr>
            </w:pPr>
            <w:r w:rsidRPr="00071A7F">
              <w:rPr>
                <w:rFonts w:eastAsia="Calibri"/>
                <w:b/>
              </w:rPr>
              <w:t xml:space="preserve">Expected </w:t>
            </w:r>
            <w:r w:rsidRPr="00071A7F">
              <w:rPr>
                <w:rFonts w:eastAsia="Calibri"/>
                <w:b/>
                <w:bCs/>
              </w:rPr>
              <w:t>2022</w:t>
            </w:r>
            <w:r w:rsidRPr="00071A7F">
              <w:rPr>
                <w:rFonts w:eastAsia="Calibri"/>
                <w:b/>
              </w:rPr>
              <w:t xml:space="preserve"> (ToC) outcome(s) </w:t>
            </w:r>
          </w:p>
        </w:tc>
        <w:tc>
          <w:tcPr>
            <w:tcW w:w="1025" w:type="pct"/>
            <w:shd w:val="clear" w:color="auto" w:fill="DEEAF6" w:themeFill="accent1" w:themeFillTint="33"/>
          </w:tcPr>
          <w:p w14:paraId="23F5BB0E" w14:textId="77777777" w:rsidR="00D90513" w:rsidRPr="00071A7F" w:rsidRDefault="00D90513" w:rsidP="00CA01F0">
            <w:pPr>
              <w:rPr>
                <w:rFonts w:eastAsia="Calibri"/>
                <w:b/>
              </w:rPr>
            </w:pPr>
            <w:r w:rsidRPr="00071A7F">
              <w:rPr>
                <w:rFonts w:eastAsia="Calibri"/>
                <w:b/>
              </w:rPr>
              <w:t>Indicator(s) of success</w:t>
            </w:r>
          </w:p>
          <w:p w14:paraId="2515CD52" w14:textId="77777777" w:rsidR="00D90513" w:rsidRPr="00071A7F" w:rsidDel="65DDBA01" w:rsidRDefault="00D90513" w:rsidP="00CA01F0">
            <w:pPr>
              <w:rPr>
                <w:rFonts w:eastAsia="Calibri"/>
                <w:b/>
                <w:bCs/>
              </w:rPr>
            </w:pPr>
            <w:r w:rsidRPr="00071A7F">
              <w:rPr>
                <w:rFonts w:eastAsia="Calibri"/>
                <w:b/>
                <w:bCs/>
              </w:rPr>
              <w:t>(December 2022)</w:t>
            </w:r>
          </w:p>
        </w:tc>
        <w:tc>
          <w:tcPr>
            <w:tcW w:w="1413" w:type="pct"/>
            <w:shd w:val="clear" w:color="auto" w:fill="DEEAF6" w:themeFill="accent1" w:themeFillTint="33"/>
          </w:tcPr>
          <w:p w14:paraId="50729655" w14:textId="77777777" w:rsidR="00D90513" w:rsidRPr="00071A7F" w:rsidDel="007919E7" w:rsidRDefault="00D90513" w:rsidP="00CA01F0">
            <w:pPr>
              <w:jc w:val="center"/>
              <w:rPr>
                <w:rFonts w:eastAsia="Calibri"/>
                <w:b/>
              </w:rPr>
            </w:pPr>
            <w:r w:rsidRPr="00071A7F">
              <w:rPr>
                <w:rFonts w:eastAsia="Calibri"/>
                <w:b/>
              </w:rPr>
              <w:t>Milestone(s)</w:t>
            </w:r>
          </w:p>
        </w:tc>
        <w:tc>
          <w:tcPr>
            <w:tcW w:w="1411" w:type="pct"/>
            <w:gridSpan w:val="4"/>
            <w:shd w:val="clear" w:color="auto" w:fill="DEEAF6" w:themeFill="accent1" w:themeFillTint="33"/>
          </w:tcPr>
          <w:p w14:paraId="56FE2906" w14:textId="77777777" w:rsidR="00D90513" w:rsidRPr="00071A7F" w:rsidRDefault="00D90513" w:rsidP="00CA01F0">
            <w:pPr>
              <w:jc w:val="center"/>
              <w:rPr>
                <w:rFonts w:eastAsia="Calibri"/>
                <w:b/>
              </w:rPr>
            </w:pPr>
            <w:r w:rsidRPr="00071A7F">
              <w:rPr>
                <w:rFonts w:eastAsia="Calibri"/>
                <w:b/>
              </w:rPr>
              <w:t>When (which Quarter)</w:t>
            </w:r>
          </w:p>
        </w:tc>
      </w:tr>
      <w:tr w:rsidR="00071A7F" w:rsidRPr="00071A7F" w14:paraId="753A8BB7" w14:textId="77777777" w:rsidTr="00CA01F0">
        <w:trPr>
          <w:trHeight w:val="20"/>
        </w:trPr>
        <w:tc>
          <w:tcPr>
            <w:tcW w:w="1151" w:type="pct"/>
            <w:shd w:val="clear" w:color="auto" w:fill="auto"/>
          </w:tcPr>
          <w:p w14:paraId="08154DF2" w14:textId="77777777" w:rsidR="00416C08" w:rsidRPr="00071A7F" w:rsidRDefault="007972F8" w:rsidP="00C2202D">
            <w:pPr>
              <w:spacing w:after="160"/>
            </w:pPr>
            <w:r w:rsidRPr="00071A7F">
              <w:rPr>
                <w:bCs/>
                <w:lang w:eastAsia="nl-NL"/>
              </w:rPr>
              <w:t>1.1.1.1 At least three villages have developed community-based forestry business plans and have executed them.</w:t>
            </w:r>
            <w:r w:rsidR="00416C08" w:rsidRPr="00071A7F">
              <w:t xml:space="preserve"> </w:t>
            </w:r>
          </w:p>
          <w:p w14:paraId="0270C1B7" w14:textId="0F6226AA" w:rsidR="00D90513" w:rsidRPr="00071A7F" w:rsidRDefault="00416C08" w:rsidP="00C2202D">
            <w:pPr>
              <w:spacing w:after="160"/>
              <w:rPr>
                <w:rFonts w:eastAsia="Calibri"/>
                <w:bCs/>
              </w:rPr>
            </w:pPr>
            <w:r w:rsidRPr="00071A7F">
              <w:rPr>
                <w:bCs/>
                <w:lang w:val="nl-NL" w:eastAsia="nl-NL"/>
              </w:rPr>
              <w:t xml:space="preserve">1.1.1.2. PT. MPK, PT. KAL, PT. </w:t>
            </w:r>
            <w:r w:rsidRPr="00071A7F">
              <w:rPr>
                <w:bCs/>
                <w:lang w:eastAsia="nl-NL"/>
              </w:rPr>
              <w:t>GMS and PT. DAS to work together to conduct patrols in KEE areas to prevent fire and haze and illegal logging.</w:t>
            </w:r>
          </w:p>
        </w:tc>
        <w:tc>
          <w:tcPr>
            <w:tcW w:w="1025" w:type="pct"/>
            <w:shd w:val="clear" w:color="auto" w:fill="auto"/>
          </w:tcPr>
          <w:p w14:paraId="076DE71B" w14:textId="4DECB87E" w:rsidR="00686048" w:rsidRPr="00071A7F" w:rsidRDefault="00686048" w:rsidP="009158CD">
            <w:pPr>
              <w:rPr>
                <w:bCs/>
                <w:lang w:eastAsia="nl-NL"/>
              </w:rPr>
            </w:pPr>
            <w:r w:rsidRPr="00071A7F">
              <w:rPr>
                <w:bCs/>
                <w:lang w:eastAsia="nl-NL"/>
              </w:rPr>
              <w:t xml:space="preserve">Community-based forestry business plans have been developed and  companies to patrol in KEE areas </w:t>
            </w:r>
          </w:p>
          <w:p w14:paraId="3AC44A25" w14:textId="0D6E8CB9" w:rsidR="004E3FE3" w:rsidRPr="00071A7F" w:rsidRDefault="004E3FE3" w:rsidP="003D2545">
            <w:pPr>
              <w:rPr>
                <w:rFonts w:eastAsia="Calibri"/>
                <w:bCs/>
              </w:rPr>
            </w:pPr>
          </w:p>
        </w:tc>
        <w:tc>
          <w:tcPr>
            <w:tcW w:w="1413" w:type="pct"/>
          </w:tcPr>
          <w:p w14:paraId="53FCF98B" w14:textId="2E17DDF6" w:rsidR="00D51349" w:rsidRPr="00071A7F" w:rsidRDefault="009158CD" w:rsidP="009158CD">
            <w:pPr>
              <w:rPr>
                <w:rFonts w:eastAsia="Calibri"/>
                <w:bCs/>
              </w:rPr>
            </w:pPr>
            <w:r w:rsidRPr="00071A7F">
              <w:rPr>
                <w:rFonts w:eastAsia="Calibri"/>
                <w:bCs/>
              </w:rPr>
              <w:t>Three forestry b</w:t>
            </w:r>
            <w:r w:rsidR="007753E8" w:rsidRPr="00071A7F">
              <w:rPr>
                <w:rFonts w:eastAsia="Calibri"/>
                <w:bCs/>
              </w:rPr>
              <w:t xml:space="preserve">usiness plans developed by </w:t>
            </w:r>
            <w:r w:rsidR="008F3297" w:rsidRPr="00071A7F">
              <w:rPr>
                <w:rFonts w:eastAsia="Calibri"/>
                <w:bCs/>
              </w:rPr>
              <w:t xml:space="preserve">at least </w:t>
            </w:r>
            <w:r w:rsidR="007753E8" w:rsidRPr="00071A7F">
              <w:rPr>
                <w:rFonts w:eastAsia="Calibri"/>
                <w:bCs/>
              </w:rPr>
              <w:t>t</w:t>
            </w:r>
            <w:r w:rsidR="00270253" w:rsidRPr="00071A7F">
              <w:rPr>
                <w:rFonts w:eastAsia="Calibri"/>
                <w:bCs/>
              </w:rPr>
              <w:t xml:space="preserve">hree </w:t>
            </w:r>
            <w:r w:rsidRPr="00071A7F">
              <w:rPr>
                <w:rFonts w:eastAsia="Calibri"/>
                <w:bCs/>
              </w:rPr>
              <w:t>community</w:t>
            </w:r>
            <w:r w:rsidR="00D51349" w:rsidRPr="00071A7F">
              <w:rPr>
                <w:rFonts w:eastAsia="Calibri"/>
                <w:bCs/>
              </w:rPr>
              <w:t xml:space="preserve"> groups</w:t>
            </w:r>
            <w:r w:rsidRPr="00071A7F">
              <w:rPr>
                <w:rFonts w:eastAsia="Calibri"/>
                <w:bCs/>
              </w:rPr>
              <w:t>.</w:t>
            </w:r>
          </w:p>
          <w:p w14:paraId="71DDD493" w14:textId="663112B9" w:rsidR="00D51349" w:rsidRPr="00071A7F" w:rsidRDefault="00D51349" w:rsidP="009158CD">
            <w:pPr>
              <w:rPr>
                <w:rFonts w:eastAsia="Calibri"/>
                <w:bCs/>
              </w:rPr>
            </w:pPr>
          </w:p>
          <w:p w14:paraId="03A81ED9" w14:textId="63B423ED" w:rsidR="00D51349" w:rsidRPr="00071A7F" w:rsidRDefault="00D51349" w:rsidP="009158CD">
            <w:pPr>
              <w:rPr>
                <w:rFonts w:eastAsia="Calibri"/>
                <w:bCs/>
              </w:rPr>
            </w:pPr>
          </w:p>
          <w:p w14:paraId="10D324AD" w14:textId="0F32B1B4" w:rsidR="00D51349" w:rsidRPr="00071A7F" w:rsidRDefault="00D51349" w:rsidP="009158CD">
            <w:pPr>
              <w:rPr>
                <w:rFonts w:eastAsia="Calibri"/>
                <w:bCs/>
              </w:rPr>
            </w:pPr>
          </w:p>
          <w:p w14:paraId="26D80A5A" w14:textId="4911EEDE" w:rsidR="00D51349" w:rsidRPr="00071A7F" w:rsidRDefault="00D51349" w:rsidP="009158CD">
            <w:pPr>
              <w:rPr>
                <w:rFonts w:eastAsia="Calibri"/>
                <w:bCs/>
              </w:rPr>
            </w:pPr>
          </w:p>
          <w:p w14:paraId="5005A220" w14:textId="4F2D7E2F" w:rsidR="00D51349" w:rsidRPr="00071A7F" w:rsidRDefault="009540F8" w:rsidP="009158CD">
            <w:pPr>
              <w:rPr>
                <w:rFonts w:eastAsia="Calibri"/>
                <w:bCs/>
              </w:rPr>
            </w:pPr>
            <w:r w:rsidRPr="00071A7F">
              <w:rPr>
                <w:rFonts w:eastAsia="Calibri"/>
                <w:bCs/>
              </w:rPr>
              <w:t xml:space="preserve">Monitoring </w:t>
            </w:r>
            <w:r w:rsidR="00D51349" w:rsidRPr="00071A7F">
              <w:rPr>
                <w:rFonts w:eastAsia="Calibri"/>
                <w:bCs/>
              </w:rPr>
              <w:t xml:space="preserve">companies </w:t>
            </w:r>
            <w:r w:rsidRPr="00071A7F">
              <w:rPr>
                <w:rFonts w:eastAsia="Calibri"/>
                <w:bCs/>
              </w:rPr>
              <w:t xml:space="preserve">to patrol </w:t>
            </w:r>
            <w:r w:rsidR="00D51349" w:rsidRPr="00071A7F">
              <w:rPr>
                <w:rFonts w:eastAsia="Calibri"/>
                <w:bCs/>
              </w:rPr>
              <w:t>in KEE areas</w:t>
            </w:r>
            <w:r w:rsidRPr="00071A7F">
              <w:rPr>
                <w:rFonts w:eastAsia="Calibri"/>
                <w:bCs/>
              </w:rPr>
              <w:t xml:space="preserve"> by Province and District government</w:t>
            </w:r>
            <w:r w:rsidR="00DA2795" w:rsidRPr="00071A7F">
              <w:rPr>
                <w:rFonts w:eastAsia="Calibri"/>
                <w:bCs/>
              </w:rPr>
              <w:t xml:space="preserve"> (Government </w:t>
            </w:r>
            <w:r w:rsidR="008F3297" w:rsidRPr="00071A7F">
              <w:rPr>
                <w:rFonts w:eastAsia="Calibri"/>
                <w:bCs/>
              </w:rPr>
              <w:t xml:space="preserve">Officials </w:t>
            </w:r>
            <w:r w:rsidR="00DA2795" w:rsidRPr="00071A7F">
              <w:rPr>
                <w:rFonts w:eastAsia="Calibri"/>
                <w:bCs/>
              </w:rPr>
              <w:t>Forum)</w:t>
            </w:r>
            <w:r w:rsidRPr="00071A7F">
              <w:rPr>
                <w:rFonts w:eastAsia="Calibri"/>
                <w:bCs/>
              </w:rPr>
              <w:t>.</w:t>
            </w:r>
          </w:p>
          <w:p w14:paraId="175D3DEB" w14:textId="10E53969" w:rsidR="00270253" w:rsidRPr="00071A7F" w:rsidDel="007919E7" w:rsidRDefault="00270253" w:rsidP="009158CD">
            <w:pPr>
              <w:rPr>
                <w:rFonts w:eastAsia="Calibri"/>
                <w:bCs/>
              </w:rPr>
            </w:pPr>
          </w:p>
        </w:tc>
        <w:tc>
          <w:tcPr>
            <w:tcW w:w="353" w:type="pct"/>
            <w:shd w:val="clear" w:color="auto" w:fill="auto"/>
          </w:tcPr>
          <w:p w14:paraId="6F1D2DFF" w14:textId="09BFCF3D" w:rsidR="00D90513" w:rsidRPr="00071A7F" w:rsidDel="007919E7" w:rsidRDefault="00270253" w:rsidP="00CA01F0">
            <w:pPr>
              <w:jc w:val="center"/>
              <w:rPr>
                <w:rFonts w:eastAsia="Calibri"/>
                <w:bCs/>
              </w:rPr>
            </w:pPr>
            <w:r w:rsidRPr="00071A7F">
              <w:rPr>
                <w:rFonts w:eastAsia="Calibri"/>
                <w:bCs/>
              </w:rPr>
              <w:t>X</w:t>
            </w:r>
          </w:p>
        </w:tc>
        <w:tc>
          <w:tcPr>
            <w:tcW w:w="353" w:type="pct"/>
            <w:shd w:val="clear" w:color="auto" w:fill="auto"/>
          </w:tcPr>
          <w:p w14:paraId="4D7A705E" w14:textId="204BE05D" w:rsidR="00D90513" w:rsidRPr="00071A7F" w:rsidDel="007919E7" w:rsidRDefault="00270253" w:rsidP="00CA01F0">
            <w:pPr>
              <w:jc w:val="center"/>
              <w:rPr>
                <w:rFonts w:eastAsia="Calibri"/>
                <w:bCs/>
              </w:rPr>
            </w:pPr>
            <w:r w:rsidRPr="00071A7F">
              <w:rPr>
                <w:rFonts w:eastAsia="Calibri"/>
                <w:bCs/>
              </w:rPr>
              <w:t>X</w:t>
            </w:r>
          </w:p>
        </w:tc>
        <w:tc>
          <w:tcPr>
            <w:tcW w:w="353" w:type="pct"/>
            <w:shd w:val="clear" w:color="auto" w:fill="auto"/>
          </w:tcPr>
          <w:p w14:paraId="46126DEE" w14:textId="77777777" w:rsidR="00D90513" w:rsidRPr="00071A7F" w:rsidRDefault="00D90513" w:rsidP="00CA01F0">
            <w:pPr>
              <w:jc w:val="center"/>
              <w:rPr>
                <w:rFonts w:eastAsia="Calibri"/>
                <w:bCs/>
              </w:rPr>
            </w:pPr>
          </w:p>
          <w:p w14:paraId="7D6D9879" w14:textId="77777777" w:rsidR="00270253" w:rsidRPr="00071A7F" w:rsidRDefault="00270253" w:rsidP="00CA01F0">
            <w:pPr>
              <w:jc w:val="center"/>
              <w:rPr>
                <w:rFonts w:eastAsia="Calibri"/>
                <w:bCs/>
              </w:rPr>
            </w:pPr>
          </w:p>
          <w:p w14:paraId="5D4CF2EC" w14:textId="77777777" w:rsidR="00270253" w:rsidRPr="00071A7F" w:rsidRDefault="00270253" w:rsidP="00CA01F0">
            <w:pPr>
              <w:jc w:val="center"/>
              <w:rPr>
                <w:rFonts w:eastAsia="Calibri"/>
                <w:bCs/>
              </w:rPr>
            </w:pPr>
          </w:p>
          <w:p w14:paraId="4FA44827" w14:textId="77777777" w:rsidR="00270253" w:rsidRPr="00071A7F" w:rsidRDefault="00270253" w:rsidP="00CA01F0">
            <w:pPr>
              <w:jc w:val="center"/>
              <w:rPr>
                <w:rFonts w:eastAsia="Calibri"/>
                <w:bCs/>
              </w:rPr>
            </w:pPr>
          </w:p>
          <w:p w14:paraId="1E787262" w14:textId="44D828E4" w:rsidR="00270253" w:rsidRPr="00071A7F" w:rsidRDefault="00270253" w:rsidP="00CA01F0">
            <w:pPr>
              <w:jc w:val="center"/>
              <w:rPr>
                <w:rFonts w:eastAsia="Calibri"/>
                <w:bCs/>
              </w:rPr>
            </w:pPr>
          </w:p>
          <w:p w14:paraId="2D42E87C" w14:textId="77777777" w:rsidR="00270253" w:rsidRPr="00071A7F" w:rsidRDefault="00270253" w:rsidP="00CA01F0">
            <w:pPr>
              <w:jc w:val="center"/>
              <w:rPr>
                <w:rFonts w:eastAsia="Calibri"/>
                <w:bCs/>
              </w:rPr>
            </w:pPr>
          </w:p>
          <w:p w14:paraId="232EBD23" w14:textId="77777777" w:rsidR="009540F8" w:rsidRPr="00071A7F" w:rsidRDefault="009540F8" w:rsidP="00CA01F0">
            <w:pPr>
              <w:jc w:val="center"/>
              <w:rPr>
                <w:rFonts w:eastAsia="Calibri"/>
                <w:bCs/>
              </w:rPr>
            </w:pPr>
          </w:p>
          <w:p w14:paraId="6D35B32B" w14:textId="531A9CD7" w:rsidR="009540F8" w:rsidRPr="00071A7F" w:rsidDel="007919E7" w:rsidRDefault="009540F8" w:rsidP="00CA01F0">
            <w:pPr>
              <w:jc w:val="center"/>
              <w:rPr>
                <w:rFonts w:eastAsia="Calibri"/>
                <w:bCs/>
              </w:rPr>
            </w:pPr>
            <w:r w:rsidRPr="00071A7F">
              <w:rPr>
                <w:rFonts w:eastAsia="Calibri"/>
                <w:bCs/>
              </w:rPr>
              <w:t>X</w:t>
            </w:r>
          </w:p>
        </w:tc>
        <w:tc>
          <w:tcPr>
            <w:tcW w:w="352" w:type="pct"/>
            <w:shd w:val="clear" w:color="auto" w:fill="auto"/>
          </w:tcPr>
          <w:p w14:paraId="1F41FC9F" w14:textId="77777777" w:rsidR="00D90513" w:rsidRPr="00071A7F" w:rsidRDefault="00D90513" w:rsidP="00CA01F0">
            <w:pPr>
              <w:jc w:val="center"/>
              <w:rPr>
                <w:rFonts w:eastAsia="Calibri"/>
                <w:bCs/>
              </w:rPr>
            </w:pPr>
          </w:p>
          <w:p w14:paraId="118BAF7F" w14:textId="77777777" w:rsidR="00270253" w:rsidRPr="00071A7F" w:rsidRDefault="00270253" w:rsidP="00CA01F0">
            <w:pPr>
              <w:jc w:val="center"/>
              <w:rPr>
                <w:rFonts w:eastAsia="Calibri"/>
                <w:bCs/>
              </w:rPr>
            </w:pPr>
          </w:p>
          <w:p w14:paraId="69AB14DD" w14:textId="77777777" w:rsidR="00270253" w:rsidRPr="00071A7F" w:rsidRDefault="00270253" w:rsidP="00CA01F0">
            <w:pPr>
              <w:jc w:val="center"/>
              <w:rPr>
                <w:rFonts w:eastAsia="Calibri"/>
                <w:bCs/>
              </w:rPr>
            </w:pPr>
          </w:p>
          <w:p w14:paraId="785053AE" w14:textId="77777777" w:rsidR="00270253" w:rsidRPr="00071A7F" w:rsidRDefault="00270253" w:rsidP="00CA01F0">
            <w:pPr>
              <w:jc w:val="center"/>
              <w:rPr>
                <w:rFonts w:eastAsia="Calibri"/>
                <w:bCs/>
              </w:rPr>
            </w:pPr>
          </w:p>
          <w:p w14:paraId="3CE27005" w14:textId="77777777" w:rsidR="009540F8" w:rsidRPr="00071A7F" w:rsidRDefault="009540F8" w:rsidP="00CA01F0">
            <w:pPr>
              <w:jc w:val="center"/>
              <w:rPr>
                <w:rFonts w:eastAsia="Calibri"/>
                <w:bCs/>
              </w:rPr>
            </w:pPr>
          </w:p>
          <w:p w14:paraId="7C131D0C" w14:textId="77777777" w:rsidR="009540F8" w:rsidRPr="00071A7F" w:rsidRDefault="009540F8" w:rsidP="00CA01F0">
            <w:pPr>
              <w:jc w:val="center"/>
              <w:rPr>
                <w:rFonts w:eastAsia="Calibri"/>
                <w:bCs/>
              </w:rPr>
            </w:pPr>
          </w:p>
          <w:p w14:paraId="4C748437" w14:textId="77777777" w:rsidR="009540F8" w:rsidRPr="00071A7F" w:rsidRDefault="009540F8" w:rsidP="00CA01F0">
            <w:pPr>
              <w:jc w:val="center"/>
              <w:rPr>
                <w:rFonts w:eastAsia="Calibri"/>
                <w:bCs/>
              </w:rPr>
            </w:pPr>
          </w:p>
          <w:p w14:paraId="40275D7A" w14:textId="044E5737" w:rsidR="00270253" w:rsidRPr="00071A7F" w:rsidDel="007919E7" w:rsidRDefault="009540F8" w:rsidP="00CA01F0">
            <w:pPr>
              <w:jc w:val="center"/>
              <w:rPr>
                <w:rFonts w:eastAsia="Calibri"/>
                <w:bCs/>
              </w:rPr>
            </w:pPr>
            <w:r w:rsidRPr="00071A7F">
              <w:rPr>
                <w:rFonts w:eastAsia="Calibri"/>
                <w:bCs/>
              </w:rPr>
              <w:t>X</w:t>
            </w:r>
          </w:p>
        </w:tc>
      </w:tr>
      <w:tr w:rsidR="00071A7F" w:rsidRPr="00071A7F" w14:paraId="48CA2591" w14:textId="77777777" w:rsidTr="00CA01F0">
        <w:trPr>
          <w:trHeight w:val="20"/>
        </w:trPr>
        <w:tc>
          <w:tcPr>
            <w:tcW w:w="1151" w:type="pct"/>
            <w:shd w:val="clear" w:color="auto" w:fill="auto"/>
          </w:tcPr>
          <w:p w14:paraId="6EDD3DD3" w14:textId="77777777" w:rsidR="007972F8" w:rsidRPr="00071A7F" w:rsidRDefault="007972F8" w:rsidP="007972F8">
            <w:pPr>
              <w:spacing w:after="160"/>
              <w:rPr>
                <w:rFonts w:eastAsia="Calibri"/>
                <w:bCs/>
              </w:rPr>
            </w:pPr>
            <w:r w:rsidRPr="00071A7F">
              <w:rPr>
                <w:rFonts w:eastAsia="Calibri"/>
                <w:bCs/>
              </w:rPr>
              <w:t>1.1.2.1 KEE members are inclusive with the involvements of villages’ and community groups’ representatives.</w:t>
            </w:r>
          </w:p>
          <w:p w14:paraId="3899C60F" w14:textId="77777777" w:rsidR="007972F8" w:rsidRPr="00071A7F" w:rsidRDefault="007972F8" w:rsidP="007972F8">
            <w:pPr>
              <w:spacing w:after="160"/>
              <w:rPr>
                <w:rFonts w:eastAsia="Calibri"/>
                <w:bCs/>
              </w:rPr>
            </w:pPr>
          </w:p>
          <w:p w14:paraId="6313F730" w14:textId="516B8504" w:rsidR="00A305D8" w:rsidRPr="00071A7F" w:rsidRDefault="007972F8" w:rsidP="00CA01F0">
            <w:pPr>
              <w:rPr>
                <w:rFonts w:eastAsia="Calibri"/>
                <w:bCs/>
              </w:rPr>
            </w:pPr>
            <w:r w:rsidRPr="00071A7F">
              <w:rPr>
                <w:rFonts w:eastAsia="Calibri"/>
                <w:bCs/>
              </w:rPr>
              <w:t>1.1.2.2 The MSP to have a common vision to protect and restore the wildlife corridors and make action plan together.</w:t>
            </w:r>
          </w:p>
        </w:tc>
        <w:tc>
          <w:tcPr>
            <w:tcW w:w="1025" w:type="pct"/>
            <w:shd w:val="clear" w:color="auto" w:fill="auto"/>
          </w:tcPr>
          <w:p w14:paraId="0FFEE97F" w14:textId="3FAEC634" w:rsidR="00D90513" w:rsidRPr="00071A7F" w:rsidRDefault="00686048" w:rsidP="00CA01F0">
            <w:pPr>
              <w:rPr>
                <w:rFonts w:eastAsia="Calibri"/>
                <w:bCs/>
              </w:rPr>
            </w:pPr>
            <w:r w:rsidRPr="00071A7F">
              <w:rPr>
                <w:rFonts w:eastAsia="Calibri"/>
                <w:bCs/>
              </w:rPr>
              <w:t>KEE in KU District developed and actions plan are established.</w:t>
            </w:r>
          </w:p>
        </w:tc>
        <w:tc>
          <w:tcPr>
            <w:tcW w:w="1413" w:type="pct"/>
          </w:tcPr>
          <w:p w14:paraId="43FA9694" w14:textId="64EA63CB" w:rsidR="004C2AB9" w:rsidRPr="00071A7F" w:rsidRDefault="004C2AB9" w:rsidP="00CA01F0">
            <w:pPr>
              <w:rPr>
                <w:rFonts w:eastAsia="Calibri"/>
              </w:rPr>
            </w:pPr>
            <w:r w:rsidRPr="00071A7F">
              <w:rPr>
                <w:rFonts w:eastAsia="Calibri"/>
              </w:rPr>
              <w:t>Discussions on KEE areas are attended by all community groups representatives.</w:t>
            </w:r>
          </w:p>
          <w:p w14:paraId="042BFFA0" w14:textId="77777777" w:rsidR="004C2AB9" w:rsidRPr="00071A7F" w:rsidRDefault="004C2AB9" w:rsidP="00CA01F0">
            <w:pPr>
              <w:rPr>
                <w:rFonts w:eastAsia="Calibri"/>
              </w:rPr>
            </w:pPr>
          </w:p>
          <w:p w14:paraId="14FF6128" w14:textId="77777777" w:rsidR="004C2AB9" w:rsidRPr="00071A7F" w:rsidRDefault="004C2AB9" w:rsidP="00CA01F0">
            <w:pPr>
              <w:rPr>
                <w:rFonts w:eastAsia="Calibri"/>
              </w:rPr>
            </w:pPr>
          </w:p>
          <w:p w14:paraId="1E1EC8FF" w14:textId="77777777" w:rsidR="004C2AB9" w:rsidRPr="00071A7F" w:rsidRDefault="004C2AB9" w:rsidP="00CA01F0">
            <w:pPr>
              <w:rPr>
                <w:rFonts w:eastAsia="Calibri"/>
              </w:rPr>
            </w:pPr>
          </w:p>
          <w:p w14:paraId="2327D3D2" w14:textId="77777777" w:rsidR="004C2AB9" w:rsidRPr="00071A7F" w:rsidRDefault="004C2AB9" w:rsidP="00CA01F0">
            <w:pPr>
              <w:rPr>
                <w:rFonts w:eastAsia="Calibri"/>
              </w:rPr>
            </w:pPr>
          </w:p>
          <w:p w14:paraId="6AA5D4DF" w14:textId="273F044C" w:rsidR="00270253" w:rsidRPr="00071A7F" w:rsidRDefault="004C2AB9" w:rsidP="00CA01F0">
            <w:pPr>
              <w:rPr>
                <w:rFonts w:eastAsia="Calibri"/>
              </w:rPr>
            </w:pPr>
            <w:r w:rsidRPr="00071A7F">
              <w:rPr>
                <w:rFonts w:eastAsia="Calibri"/>
              </w:rPr>
              <w:t>The area of the</w:t>
            </w:r>
            <w:r w:rsidR="00B96E1C" w:rsidRPr="00071A7F">
              <w:rPr>
                <w:rFonts w:eastAsia="Calibri"/>
              </w:rPr>
              <w:t xml:space="preserve"> KEE</w:t>
            </w:r>
            <w:r w:rsidRPr="00071A7F">
              <w:rPr>
                <w:rFonts w:eastAsia="Calibri"/>
              </w:rPr>
              <w:t xml:space="preserve"> </w:t>
            </w:r>
            <w:r w:rsidR="00B96E1C" w:rsidRPr="00071A7F">
              <w:rPr>
                <w:rFonts w:eastAsia="Calibri"/>
              </w:rPr>
              <w:t>(</w:t>
            </w:r>
            <w:r w:rsidRPr="00071A7F">
              <w:rPr>
                <w:rFonts w:eastAsia="Calibri"/>
              </w:rPr>
              <w:t>wildlife corridor</w:t>
            </w:r>
            <w:r w:rsidR="00B96E1C" w:rsidRPr="00071A7F">
              <w:rPr>
                <w:rFonts w:eastAsia="Calibri"/>
              </w:rPr>
              <w:t>)</w:t>
            </w:r>
            <w:r w:rsidRPr="00071A7F">
              <w:rPr>
                <w:rFonts w:eastAsia="Calibri"/>
              </w:rPr>
              <w:t xml:space="preserve"> has been agreed by all stakeholders.</w:t>
            </w:r>
          </w:p>
          <w:p w14:paraId="24147A34" w14:textId="77777777" w:rsidR="00A305D8" w:rsidRPr="00071A7F" w:rsidRDefault="00A305D8" w:rsidP="00CA01F0">
            <w:pPr>
              <w:rPr>
                <w:rFonts w:eastAsia="Calibri"/>
              </w:rPr>
            </w:pPr>
          </w:p>
          <w:p w14:paraId="415066AF" w14:textId="220D179F" w:rsidR="00270253" w:rsidRPr="00071A7F" w:rsidDel="007919E7" w:rsidRDefault="004C2AB9" w:rsidP="00CA01F0">
            <w:pPr>
              <w:rPr>
                <w:rFonts w:eastAsia="Calibri"/>
              </w:rPr>
            </w:pPr>
            <w:r w:rsidRPr="00071A7F">
              <w:rPr>
                <w:rFonts w:eastAsia="Calibri"/>
              </w:rPr>
              <w:t xml:space="preserve">Action </w:t>
            </w:r>
            <w:r w:rsidR="00B96E1C" w:rsidRPr="00071A7F">
              <w:rPr>
                <w:rFonts w:eastAsia="Calibri"/>
              </w:rPr>
              <w:t>plans have been developed by all stakeholders.</w:t>
            </w:r>
          </w:p>
        </w:tc>
        <w:tc>
          <w:tcPr>
            <w:tcW w:w="353" w:type="pct"/>
            <w:shd w:val="clear" w:color="auto" w:fill="auto"/>
          </w:tcPr>
          <w:p w14:paraId="44800E3B" w14:textId="76CC1676" w:rsidR="00D90513" w:rsidRPr="00071A7F" w:rsidDel="007919E7" w:rsidRDefault="00270253" w:rsidP="00CA01F0">
            <w:pPr>
              <w:jc w:val="center"/>
              <w:rPr>
                <w:rFonts w:eastAsia="Calibri"/>
                <w:bCs/>
              </w:rPr>
            </w:pPr>
            <w:r w:rsidRPr="00071A7F">
              <w:rPr>
                <w:rFonts w:eastAsia="Calibri"/>
                <w:bCs/>
              </w:rPr>
              <w:t>X</w:t>
            </w:r>
          </w:p>
        </w:tc>
        <w:tc>
          <w:tcPr>
            <w:tcW w:w="353" w:type="pct"/>
            <w:shd w:val="clear" w:color="auto" w:fill="auto"/>
          </w:tcPr>
          <w:p w14:paraId="40637050" w14:textId="77777777" w:rsidR="00D90513" w:rsidRPr="00071A7F" w:rsidRDefault="00270253" w:rsidP="00CA01F0">
            <w:pPr>
              <w:jc w:val="center"/>
              <w:rPr>
                <w:rFonts w:eastAsia="Calibri"/>
                <w:bCs/>
              </w:rPr>
            </w:pPr>
            <w:r w:rsidRPr="00071A7F">
              <w:rPr>
                <w:rFonts w:eastAsia="Calibri"/>
                <w:bCs/>
              </w:rPr>
              <w:t>X</w:t>
            </w:r>
          </w:p>
          <w:p w14:paraId="51B715C1" w14:textId="77777777" w:rsidR="00270253" w:rsidRPr="00071A7F" w:rsidRDefault="00270253" w:rsidP="00CA01F0">
            <w:pPr>
              <w:jc w:val="center"/>
              <w:rPr>
                <w:rFonts w:eastAsia="Calibri"/>
                <w:bCs/>
              </w:rPr>
            </w:pPr>
          </w:p>
          <w:p w14:paraId="76D86849" w14:textId="77777777" w:rsidR="00270253" w:rsidRPr="00071A7F" w:rsidRDefault="00270253" w:rsidP="00CA01F0">
            <w:pPr>
              <w:jc w:val="center"/>
              <w:rPr>
                <w:rFonts w:eastAsia="Calibri"/>
                <w:bCs/>
              </w:rPr>
            </w:pPr>
          </w:p>
          <w:p w14:paraId="21B001B3" w14:textId="77777777" w:rsidR="00270253" w:rsidRPr="00071A7F" w:rsidRDefault="00270253" w:rsidP="00CA01F0">
            <w:pPr>
              <w:jc w:val="center"/>
              <w:rPr>
                <w:rFonts w:eastAsia="Calibri"/>
                <w:bCs/>
              </w:rPr>
            </w:pPr>
          </w:p>
          <w:p w14:paraId="1A85B648" w14:textId="77777777" w:rsidR="00270253" w:rsidRPr="00071A7F" w:rsidRDefault="00270253" w:rsidP="00CA01F0">
            <w:pPr>
              <w:jc w:val="center"/>
              <w:rPr>
                <w:rFonts w:eastAsia="Calibri"/>
                <w:bCs/>
              </w:rPr>
            </w:pPr>
          </w:p>
          <w:p w14:paraId="32994E8F" w14:textId="77777777" w:rsidR="00270253" w:rsidRPr="00071A7F" w:rsidRDefault="00270253" w:rsidP="00CA01F0">
            <w:pPr>
              <w:jc w:val="center"/>
              <w:rPr>
                <w:rFonts w:eastAsia="Calibri"/>
                <w:bCs/>
              </w:rPr>
            </w:pPr>
          </w:p>
          <w:p w14:paraId="6A5968F6" w14:textId="77777777" w:rsidR="00A305D8" w:rsidRPr="00071A7F" w:rsidRDefault="00A305D8" w:rsidP="00CA01F0">
            <w:pPr>
              <w:jc w:val="center"/>
              <w:rPr>
                <w:rFonts w:eastAsia="Calibri"/>
                <w:bCs/>
              </w:rPr>
            </w:pPr>
          </w:p>
          <w:p w14:paraId="7FAED249" w14:textId="03E103BF" w:rsidR="00270253" w:rsidRPr="00071A7F" w:rsidDel="007919E7" w:rsidRDefault="00270253" w:rsidP="00CA01F0">
            <w:pPr>
              <w:jc w:val="center"/>
              <w:rPr>
                <w:rFonts w:eastAsia="Calibri"/>
                <w:bCs/>
              </w:rPr>
            </w:pPr>
            <w:r w:rsidRPr="00071A7F">
              <w:rPr>
                <w:rFonts w:eastAsia="Calibri"/>
                <w:bCs/>
              </w:rPr>
              <w:t>X</w:t>
            </w:r>
          </w:p>
        </w:tc>
        <w:tc>
          <w:tcPr>
            <w:tcW w:w="353" w:type="pct"/>
            <w:shd w:val="clear" w:color="auto" w:fill="auto"/>
          </w:tcPr>
          <w:p w14:paraId="0EA79FC9" w14:textId="77777777" w:rsidR="00D90513" w:rsidRPr="00071A7F" w:rsidRDefault="00270253" w:rsidP="00CA01F0">
            <w:pPr>
              <w:jc w:val="center"/>
              <w:rPr>
                <w:rFonts w:eastAsia="Calibri"/>
                <w:bCs/>
              </w:rPr>
            </w:pPr>
            <w:r w:rsidRPr="00071A7F">
              <w:rPr>
                <w:rFonts w:eastAsia="Calibri"/>
                <w:bCs/>
              </w:rPr>
              <w:t>X</w:t>
            </w:r>
          </w:p>
          <w:p w14:paraId="6B0FA793" w14:textId="77777777" w:rsidR="00270253" w:rsidRPr="00071A7F" w:rsidRDefault="00270253" w:rsidP="00CA01F0">
            <w:pPr>
              <w:jc w:val="center"/>
              <w:rPr>
                <w:rFonts w:eastAsia="Calibri"/>
                <w:bCs/>
              </w:rPr>
            </w:pPr>
          </w:p>
          <w:p w14:paraId="716AE284" w14:textId="77777777" w:rsidR="00270253" w:rsidRPr="00071A7F" w:rsidRDefault="00270253" w:rsidP="00CA01F0">
            <w:pPr>
              <w:jc w:val="center"/>
              <w:rPr>
                <w:rFonts w:eastAsia="Calibri"/>
                <w:bCs/>
              </w:rPr>
            </w:pPr>
          </w:p>
          <w:p w14:paraId="4F4B3624" w14:textId="77777777" w:rsidR="00270253" w:rsidRPr="00071A7F" w:rsidRDefault="00270253" w:rsidP="00CA01F0">
            <w:pPr>
              <w:jc w:val="center"/>
              <w:rPr>
                <w:rFonts w:eastAsia="Calibri"/>
                <w:bCs/>
              </w:rPr>
            </w:pPr>
          </w:p>
          <w:p w14:paraId="04F868AD" w14:textId="77777777" w:rsidR="00270253" w:rsidRPr="00071A7F" w:rsidRDefault="00270253" w:rsidP="00CA01F0">
            <w:pPr>
              <w:jc w:val="center"/>
              <w:rPr>
                <w:rFonts w:eastAsia="Calibri"/>
                <w:bCs/>
              </w:rPr>
            </w:pPr>
          </w:p>
          <w:p w14:paraId="1637CDE9" w14:textId="77777777" w:rsidR="00270253" w:rsidRPr="00071A7F" w:rsidRDefault="00270253" w:rsidP="00CA01F0">
            <w:pPr>
              <w:jc w:val="center"/>
              <w:rPr>
                <w:rFonts w:eastAsia="Calibri"/>
                <w:bCs/>
              </w:rPr>
            </w:pPr>
          </w:p>
          <w:p w14:paraId="5A757952" w14:textId="67BC1BB3" w:rsidR="00DA2795" w:rsidRPr="00071A7F" w:rsidRDefault="00DA2795" w:rsidP="00CA01F0">
            <w:pPr>
              <w:jc w:val="center"/>
              <w:rPr>
                <w:rFonts w:eastAsia="Calibri"/>
                <w:bCs/>
              </w:rPr>
            </w:pPr>
          </w:p>
          <w:p w14:paraId="367F84DC" w14:textId="5518B5CD" w:rsidR="00DA2795" w:rsidRPr="00071A7F" w:rsidRDefault="00DA2795" w:rsidP="00CA01F0">
            <w:pPr>
              <w:jc w:val="center"/>
              <w:rPr>
                <w:rFonts w:eastAsia="Calibri"/>
                <w:bCs/>
              </w:rPr>
            </w:pPr>
          </w:p>
          <w:p w14:paraId="3003570F" w14:textId="77777777" w:rsidR="00DA2795" w:rsidRPr="00071A7F" w:rsidRDefault="00DA2795" w:rsidP="00CA01F0">
            <w:pPr>
              <w:jc w:val="center"/>
              <w:rPr>
                <w:rFonts w:eastAsia="Calibri"/>
                <w:bCs/>
              </w:rPr>
            </w:pPr>
          </w:p>
          <w:p w14:paraId="34F9ACE7" w14:textId="77777777" w:rsidR="00270253" w:rsidRPr="00071A7F" w:rsidRDefault="00270253" w:rsidP="00DA2795">
            <w:pPr>
              <w:rPr>
                <w:rFonts w:eastAsia="Calibri"/>
                <w:bCs/>
              </w:rPr>
            </w:pPr>
          </w:p>
          <w:p w14:paraId="718B32A6" w14:textId="77777777" w:rsidR="00A305D8" w:rsidRPr="00071A7F" w:rsidRDefault="00A305D8" w:rsidP="00CA01F0">
            <w:pPr>
              <w:jc w:val="center"/>
              <w:rPr>
                <w:rFonts w:eastAsia="Calibri"/>
                <w:bCs/>
              </w:rPr>
            </w:pPr>
          </w:p>
          <w:p w14:paraId="70C62717" w14:textId="38215373" w:rsidR="00270253" w:rsidRPr="00071A7F" w:rsidDel="007919E7" w:rsidRDefault="00270253" w:rsidP="00CA01F0">
            <w:pPr>
              <w:jc w:val="center"/>
              <w:rPr>
                <w:rFonts w:eastAsia="Calibri"/>
                <w:bCs/>
              </w:rPr>
            </w:pPr>
            <w:r w:rsidRPr="00071A7F">
              <w:rPr>
                <w:rFonts w:eastAsia="Calibri"/>
                <w:bCs/>
              </w:rPr>
              <w:t>X</w:t>
            </w:r>
          </w:p>
        </w:tc>
        <w:tc>
          <w:tcPr>
            <w:tcW w:w="352" w:type="pct"/>
            <w:shd w:val="clear" w:color="auto" w:fill="auto"/>
          </w:tcPr>
          <w:p w14:paraId="1355C80E" w14:textId="77777777" w:rsidR="00D90513" w:rsidRPr="00071A7F" w:rsidRDefault="00270253" w:rsidP="00CA01F0">
            <w:pPr>
              <w:jc w:val="center"/>
              <w:rPr>
                <w:rFonts w:eastAsia="Calibri"/>
                <w:bCs/>
              </w:rPr>
            </w:pPr>
            <w:r w:rsidRPr="00071A7F">
              <w:rPr>
                <w:rFonts w:eastAsia="Calibri"/>
                <w:bCs/>
              </w:rPr>
              <w:t>X</w:t>
            </w:r>
          </w:p>
          <w:p w14:paraId="45EB5E34" w14:textId="77777777" w:rsidR="00270253" w:rsidRPr="00071A7F" w:rsidRDefault="00270253" w:rsidP="00CA01F0">
            <w:pPr>
              <w:jc w:val="center"/>
              <w:rPr>
                <w:rFonts w:eastAsia="Calibri"/>
                <w:bCs/>
              </w:rPr>
            </w:pPr>
          </w:p>
          <w:p w14:paraId="6576E054" w14:textId="77777777" w:rsidR="00270253" w:rsidRPr="00071A7F" w:rsidRDefault="00270253" w:rsidP="00CA01F0">
            <w:pPr>
              <w:jc w:val="center"/>
              <w:rPr>
                <w:rFonts w:eastAsia="Calibri"/>
                <w:bCs/>
              </w:rPr>
            </w:pPr>
          </w:p>
          <w:p w14:paraId="688D1EF6" w14:textId="77777777" w:rsidR="00270253" w:rsidRPr="00071A7F" w:rsidRDefault="00270253" w:rsidP="00CA01F0">
            <w:pPr>
              <w:jc w:val="center"/>
              <w:rPr>
                <w:rFonts w:eastAsia="Calibri"/>
                <w:bCs/>
              </w:rPr>
            </w:pPr>
          </w:p>
          <w:p w14:paraId="0AE71E4F" w14:textId="77777777" w:rsidR="00270253" w:rsidRPr="00071A7F" w:rsidRDefault="00270253" w:rsidP="00CA01F0">
            <w:pPr>
              <w:jc w:val="center"/>
              <w:rPr>
                <w:rFonts w:eastAsia="Calibri"/>
                <w:bCs/>
              </w:rPr>
            </w:pPr>
          </w:p>
          <w:p w14:paraId="16CAB760" w14:textId="77777777" w:rsidR="00270253" w:rsidRPr="00071A7F" w:rsidRDefault="00270253" w:rsidP="00CA01F0">
            <w:pPr>
              <w:jc w:val="center"/>
              <w:rPr>
                <w:rFonts w:eastAsia="Calibri"/>
                <w:bCs/>
              </w:rPr>
            </w:pPr>
          </w:p>
          <w:p w14:paraId="1A5CB2B8" w14:textId="77777777" w:rsidR="00270253" w:rsidRPr="00071A7F" w:rsidRDefault="00270253" w:rsidP="00CA01F0">
            <w:pPr>
              <w:jc w:val="center"/>
              <w:rPr>
                <w:rFonts w:eastAsia="Calibri"/>
                <w:bCs/>
              </w:rPr>
            </w:pPr>
          </w:p>
          <w:p w14:paraId="7FEFB892" w14:textId="77777777" w:rsidR="00270253" w:rsidRPr="00071A7F" w:rsidRDefault="00270253" w:rsidP="00CA01F0">
            <w:pPr>
              <w:jc w:val="center"/>
              <w:rPr>
                <w:rFonts w:eastAsia="Calibri"/>
                <w:bCs/>
              </w:rPr>
            </w:pPr>
          </w:p>
          <w:p w14:paraId="7698BE8A" w14:textId="0B2FAF46" w:rsidR="00A305D8" w:rsidRPr="00071A7F" w:rsidRDefault="00A305D8" w:rsidP="00CA01F0">
            <w:pPr>
              <w:jc w:val="center"/>
              <w:rPr>
                <w:rFonts w:eastAsia="Calibri"/>
                <w:bCs/>
              </w:rPr>
            </w:pPr>
          </w:p>
          <w:p w14:paraId="3F63B538" w14:textId="6F2C064C" w:rsidR="00DA2795" w:rsidRPr="00071A7F" w:rsidRDefault="00DA2795" w:rsidP="00CA01F0">
            <w:pPr>
              <w:jc w:val="center"/>
              <w:rPr>
                <w:rFonts w:eastAsia="Calibri"/>
                <w:bCs/>
              </w:rPr>
            </w:pPr>
          </w:p>
          <w:p w14:paraId="06FA9377" w14:textId="77777777" w:rsidR="00DA2795" w:rsidRPr="00071A7F" w:rsidRDefault="00DA2795" w:rsidP="00CA01F0">
            <w:pPr>
              <w:jc w:val="center"/>
              <w:rPr>
                <w:rFonts w:eastAsia="Calibri"/>
                <w:bCs/>
              </w:rPr>
            </w:pPr>
          </w:p>
          <w:p w14:paraId="7CD67ED5" w14:textId="5E9E365F" w:rsidR="00270253" w:rsidRPr="00071A7F" w:rsidDel="007919E7" w:rsidRDefault="00270253" w:rsidP="00CA01F0">
            <w:pPr>
              <w:jc w:val="center"/>
              <w:rPr>
                <w:rFonts w:eastAsia="Calibri"/>
                <w:bCs/>
              </w:rPr>
            </w:pPr>
            <w:r w:rsidRPr="00071A7F">
              <w:rPr>
                <w:rFonts w:eastAsia="Calibri"/>
                <w:bCs/>
              </w:rPr>
              <w:t>X</w:t>
            </w:r>
          </w:p>
        </w:tc>
      </w:tr>
      <w:tr w:rsidR="009B7249" w:rsidRPr="00071A7F" w14:paraId="4CF66687" w14:textId="77777777" w:rsidTr="00CA01F0">
        <w:trPr>
          <w:trHeight w:val="20"/>
        </w:trPr>
        <w:tc>
          <w:tcPr>
            <w:tcW w:w="1151" w:type="pct"/>
            <w:shd w:val="clear" w:color="auto" w:fill="auto"/>
          </w:tcPr>
          <w:p w14:paraId="4ADF50C1" w14:textId="44C2DF8C" w:rsidR="007972F8" w:rsidRPr="00071A7F" w:rsidRDefault="007972F8" w:rsidP="007972F8">
            <w:pPr>
              <w:spacing w:after="160"/>
              <w:rPr>
                <w:bCs/>
                <w:lang w:eastAsia="nl-NL"/>
              </w:rPr>
            </w:pPr>
            <w:r w:rsidRPr="00071A7F">
              <w:rPr>
                <w:bCs/>
                <w:lang w:eastAsia="nl-NL"/>
              </w:rPr>
              <w:t>1.1.3.1 Provincial government publishes technical guidelines for implementation &amp; monitoring of Provincial Regulation on sustainable land investment (2.7)</w:t>
            </w:r>
          </w:p>
          <w:p w14:paraId="7429DB6B" w14:textId="75F5B00D" w:rsidR="007972F8" w:rsidRPr="00071A7F" w:rsidRDefault="00416C08" w:rsidP="007972F8">
            <w:pPr>
              <w:spacing w:after="160"/>
              <w:rPr>
                <w:bCs/>
                <w:lang w:eastAsia="nl-NL"/>
              </w:rPr>
            </w:pPr>
            <w:r w:rsidRPr="00071A7F">
              <w:rPr>
                <w:bCs/>
                <w:lang w:eastAsia="nl-NL"/>
              </w:rPr>
              <w:t>1.1.3.2. Large-scale OP in Ketapang and Kayong Utara have received socialization on the regulation</w:t>
            </w:r>
          </w:p>
          <w:p w14:paraId="08971DEE" w14:textId="063E81F4" w:rsidR="0010331E" w:rsidRPr="00071A7F" w:rsidRDefault="0010331E" w:rsidP="0010331E">
            <w:pPr>
              <w:rPr>
                <w:rFonts w:ascii="Calibri" w:hAnsi="Calibri" w:cs="Calibri"/>
                <w:szCs w:val="20"/>
              </w:rPr>
            </w:pPr>
          </w:p>
        </w:tc>
        <w:tc>
          <w:tcPr>
            <w:tcW w:w="1025" w:type="pct"/>
            <w:shd w:val="clear" w:color="auto" w:fill="auto"/>
          </w:tcPr>
          <w:p w14:paraId="2863DE06" w14:textId="5EB6999C" w:rsidR="0010331E" w:rsidRPr="00071A7F" w:rsidRDefault="00686048" w:rsidP="0010331E">
            <w:pPr>
              <w:rPr>
                <w:rFonts w:eastAsia="Calibri"/>
                <w:bCs/>
              </w:rPr>
            </w:pPr>
            <w:r w:rsidRPr="00071A7F">
              <w:rPr>
                <w:rFonts w:eastAsia="Calibri"/>
                <w:bCs/>
              </w:rPr>
              <w:t>Province Governor  issued sanctions regulation to large-scale OP and  socialized in Ketapang and Kayong Utara Districts.</w:t>
            </w:r>
          </w:p>
        </w:tc>
        <w:tc>
          <w:tcPr>
            <w:tcW w:w="1413" w:type="pct"/>
          </w:tcPr>
          <w:p w14:paraId="2CBE6DF7" w14:textId="30182E23" w:rsidR="0010331E" w:rsidRPr="00071A7F" w:rsidRDefault="00B463F6" w:rsidP="0010331E">
            <w:pPr>
              <w:rPr>
                <w:rFonts w:eastAsia="Calibri"/>
                <w:bCs/>
              </w:rPr>
            </w:pPr>
            <w:r w:rsidRPr="00071A7F">
              <w:rPr>
                <w:rFonts w:eastAsia="Calibri"/>
                <w:bCs/>
              </w:rPr>
              <w:t xml:space="preserve">The </w:t>
            </w:r>
            <w:r w:rsidR="00DA2795" w:rsidRPr="00071A7F">
              <w:rPr>
                <w:rFonts w:eastAsia="Calibri"/>
                <w:bCs/>
              </w:rPr>
              <w:t>sanctions regulation to large-scale OP has been issued.</w:t>
            </w:r>
          </w:p>
          <w:p w14:paraId="5895200E" w14:textId="6BFB9B77" w:rsidR="00DA2795" w:rsidRPr="00071A7F" w:rsidRDefault="00DA2795" w:rsidP="0010331E">
            <w:pPr>
              <w:rPr>
                <w:rFonts w:eastAsia="Calibri"/>
                <w:bCs/>
              </w:rPr>
            </w:pPr>
          </w:p>
          <w:p w14:paraId="2E881107" w14:textId="3502097E" w:rsidR="00DA2795" w:rsidRPr="00071A7F" w:rsidRDefault="00DA2795" w:rsidP="0010331E">
            <w:pPr>
              <w:rPr>
                <w:rFonts w:eastAsia="Calibri"/>
                <w:bCs/>
              </w:rPr>
            </w:pPr>
          </w:p>
          <w:p w14:paraId="4FE592E3" w14:textId="77777777" w:rsidR="00DA2795" w:rsidRPr="00071A7F" w:rsidRDefault="00DA2795" w:rsidP="0010331E">
            <w:pPr>
              <w:rPr>
                <w:rFonts w:eastAsia="Calibri"/>
                <w:bCs/>
              </w:rPr>
            </w:pPr>
          </w:p>
          <w:p w14:paraId="15ACAF0E" w14:textId="23DE055D" w:rsidR="00DA2795" w:rsidRPr="00071A7F" w:rsidRDefault="00DA2795" w:rsidP="0010331E">
            <w:pPr>
              <w:rPr>
                <w:rFonts w:eastAsia="Calibri"/>
                <w:bCs/>
              </w:rPr>
            </w:pPr>
          </w:p>
          <w:p w14:paraId="178097EE" w14:textId="77777777" w:rsidR="008F3297" w:rsidRPr="00071A7F" w:rsidRDefault="008F3297" w:rsidP="0010331E">
            <w:pPr>
              <w:rPr>
                <w:rFonts w:eastAsia="Calibri"/>
                <w:bCs/>
              </w:rPr>
            </w:pPr>
          </w:p>
          <w:p w14:paraId="2A32F959" w14:textId="3B514274" w:rsidR="00DA2795" w:rsidRPr="00071A7F" w:rsidRDefault="00DA2795" w:rsidP="0010331E">
            <w:pPr>
              <w:rPr>
                <w:rFonts w:eastAsia="Calibri"/>
                <w:bCs/>
              </w:rPr>
            </w:pPr>
            <w:r w:rsidRPr="00071A7F">
              <w:rPr>
                <w:rFonts w:eastAsia="Calibri"/>
                <w:bCs/>
              </w:rPr>
              <w:t>Socialization of the regulations to large-scale OP in Ketapang and Kayong Utara Districts.</w:t>
            </w:r>
          </w:p>
          <w:p w14:paraId="376F3070" w14:textId="3FA1F96D" w:rsidR="008F3297" w:rsidRPr="00071A7F" w:rsidRDefault="008F3297" w:rsidP="0010331E">
            <w:pPr>
              <w:rPr>
                <w:rFonts w:eastAsia="Calibri"/>
                <w:bCs/>
              </w:rPr>
            </w:pPr>
          </w:p>
          <w:p w14:paraId="4666EF7B" w14:textId="48C5BB30" w:rsidR="009B7249" w:rsidRPr="00071A7F" w:rsidRDefault="009B7249" w:rsidP="0010331E">
            <w:pPr>
              <w:rPr>
                <w:rFonts w:eastAsia="Calibri"/>
                <w:bCs/>
              </w:rPr>
            </w:pPr>
          </w:p>
          <w:p w14:paraId="64AAFF25" w14:textId="2CD02D07" w:rsidR="00F4022F" w:rsidRPr="00071A7F" w:rsidRDefault="00F4022F" w:rsidP="0010331E">
            <w:pPr>
              <w:rPr>
                <w:rFonts w:eastAsia="Calibri"/>
                <w:bCs/>
              </w:rPr>
            </w:pPr>
          </w:p>
          <w:p w14:paraId="38B35C84" w14:textId="53F0F42A" w:rsidR="00F4022F" w:rsidRPr="00071A7F" w:rsidRDefault="00F4022F" w:rsidP="0010331E">
            <w:pPr>
              <w:rPr>
                <w:rFonts w:eastAsia="Calibri"/>
                <w:bCs/>
              </w:rPr>
            </w:pPr>
          </w:p>
          <w:p w14:paraId="5DD3E2A5" w14:textId="24AAC9A8" w:rsidR="00F4022F" w:rsidRPr="00071A7F" w:rsidRDefault="00F4022F" w:rsidP="0010331E">
            <w:pPr>
              <w:rPr>
                <w:rFonts w:eastAsia="Calibri"/>
                <w:bCs/>
              </w:rPr>
            </w:pPr>
          </w:p>
          <w:p w14:paraId="1A494640" w14:textId="209C1B09" w:rsidR="009B7249" w:rsidRPr="00071A7F" w:rsidDel="007919E7" w:rsidRDefault="009B7249" w:rsidP="00DA2795">
            <w:pPr>
              <w:rPr>
                <w:rFonts w:eastAsia="Calibri"/>
                <w:bCs/>
              </w:rPr>
            </w:pPr>
          </w:p>
        </w:tc>
        <w:tc>
          <w:tcPr>
            <w:tcW w:w="353" w:type="pct"/>
            <w:shd w:val="clear" w:color="auto" w:fill="auto"/>
          </w:tcPr>
          <w:p w14:paraId="0818D653" w14:textId="7AC81486" w:rsidR="0010331E" w:rsidRPr="00071A7F" w:rsidDel="007919E7" w:rsidRDefault="00270253" w:rsidP="0010331E">
            <w:pPr>
              <w:jc w:val="center"/>
              <w:rPr>
                <w:rFonts w:eastAsia="Calibri"/>
                <w:bCs/>
              </w:rPr>
            </w:pPr>
            <w:r w:rsidRPr="00071A7F">
              <w:rPr>
                <w:rFonts w:eastAsia="Calibri"/>
                <w:bCs/>
              </w:rPr>
              <w:t>X</w:t>
            </w:r>
          </w:p>
        </w:tc>
        <w:tc>
          <w:tcPr>
            <w:tcW w:w="353" w:type="pct"/>
            <w:shd w:val="clear" w:color="auto" w:fill="auto"/>
          </w:tcPr>
          <w:p w14:paraId="3BE2F629" w14:textId="5D298D59" w:rsidR="0010331E" w:rsidRPr="00071A7F" w:rsidDel="007919E7" w:rsidRDefault="00270253" w:rsidP="0010331E">
            <w:pPr>
              <w:jc w:val="center"/>
              <w:rPr>
                <w:rFonts w:eastAsia="Calibri"/>
                <w:bCs/>
              </w:rPr>
            </w:pPr>
            <w:r w:rsidRPr="00071A7F">
              <w:rPr>
                <w:rFonts w:eastAsia="Calibri"/>
                <w:bCs/>
              </w:rPr>
              <w:t>X</w:t>
            </w:r>
          </w:p>
        </w:tc>
        <w:tc>
          <w:tcPr>
            <w:tcW w:w="353" w:type="pct"/>
            <w:shd w:val="clear" w:color="auto" w:fill="auto"/>
          </w:tcPr>
          <w:p w14:paraId="62384F76" w14:textId="1E206A13" w:rsidR="0010331E" w:rsidRPr="00071A7F" w:rsidRDefault="009B7249" w:rsidP="0010331E">
            <w:pPr>
              <w:jc w:val="center"/>
              <w:rPr>
                <w:rFonts w:eastAsia="Calibri"/>
                <w:bCs/>
              </w:rPr>
            </w:pP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t>X</w:t>
            </w:r>
          </w:p>
          <w:p w14:paraId="22035D61" w14:textId="77777777" w:rsidR="008F3297" w:rsidRPr="00071A7F" w:rsidRDefault="008F3297" w:rsidP="0010331E">
            <w:pPr>
              <w:jc w:val="center"/>
              <w:rPr>
                <w:rFonts w:eastAsia="Calibri"/>
                <w:bCs/>
              </w:rPr>
            </w:pPr>
          </w:p>
          <w:p w14:paraId="174CB516" w14:textId="77777777" w:rsidR="008F3297" w:rsidRPr="00071A7F" w:rsidRDefault="008F3297" w:rsidP="0010331E">
            <w:pPr>
              <w:jc w:val="center"/>
              <w:rPr>
                <w:rFonts w:eastAsia="Calibri"/>
                <w:bCs/>
              </w:rPr>
            </w:pPr>
          </w:p>
          <w:p w14:paraId="0D0A4BBA" w14:textId="5C920D1A" w:rsidR="008F3297" w:rsidRPr="00071A7F" w:rsidDel="007919E7" w:rsidRDefault="008F3297" w:rsidP="0010331E">
            <w:pPr>
              <w:jc w:val="center"/>
              <w:rPr>
                <w:rFonts w:eastAsia="Calibri"/>
                <w:bCs/>
              </w:rPr>
            </w:pPr>
          </w:p>
        </w:tc>
        <w:tc>
          <w:tcPr>
            <w:tcW w:w="352" w:type="pct"/>
            <w:shd w:val="clear" w:color="auto" w:fill="auto"/>
          </w:tcPr>
          <w:p w14:paraId="0B27C0D3" w14:textId="6A0D931B" w:rsidR="0010331E" w:rsidRPr="00071A7F" w:rsidRDefault="009B7249" w:rsidP="0010331E">
            <w:pPr>
              <w:jc w:val="center"/>
              <w:rPr>
                <w:rFonts w:eastAsia="Calibri"/>
                <w:bCs/>
              </w:rPr>
            </w:pP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t>X</w:t>
            </w:r>
          </w:p>
          <w:p w14:paraId="686FF79E" w14:textId="77777777" w:rsidR="008F3297" w:rsidRPr="00071A7F" w:rsidRDefault="008F3297" w:rsidP="0010331E">
            <w:pPr>
              <w:jc w:val="center"/>
              <w:rPr>
                <w:rFonts w:eastAsia="Calibri"/>
                <w:bCs/>
              </w:rPr>
            </w:pPr>
          </w:p>
          <w:p w14:paraId="57273EA1" w14:textId="77777777" w:rsidR="008F3297" w:rsidRPr="00071A7F" w:rsidRDefault="008F3297" w:rsidP="0010331E">
            <w:pPr>
              <w:jc w:val="center"/>
              <w:rPr>
                <w:rFonts w:eastAsia="Calibri"/>
                <w:bCs/>
              </w:rPr>
            </w:pPr>
          </w:p>
          <w:p w14:paraId="2141D9C3" w14:textId="25D16BE5" w:rsidR="008F3297" w:rsidRPr="00071A7F" w:rsidRDefault="008F3297" w:rsidP="0010331E">
            <w:pPr>
              <w:jc w:val="center"/>
              <w:rPr>
                <w:rFonts w:eastAsia="Calibri"/>
                <w:bCs/>
              </w:rPr>
            </w:pPr>
          </w:p>
          <w:p w14:paraId="5F07E753" w14:textId="179A9B3B" w:rsidR="008F3297" w:rsidRPr="00071A7F" w:rsidDel="007919E7" w:rsidRDefault="008F3297" w:rsidP="0010331E">
            <w:pPr>
              <w:jc w:val="center"/>
              <w:rPr>
                <w:rFonts w:eastAsia="Calibri"/>
                <w:bCs/>
              </w:rPr>
            </w:pPr>
          </w:p>
        </w:tc>
      </w:tr>
    </w:tbl>
    <w:p w14:paraId="461944F8" w14:textId="3C0038A3" w:rsidR="00D90513" w:rsidRPr="00071A7F" w:rsidRDefault="00D90513" w:rsidP="7C71FEC1">
      <w:pPr>
        <w:spacing w:line="240" w:lineRule="auto"/>
        <w:rPr>
          <w:i/>
          <w:iCs/>
          <w:sz w:val="20"/>
          <w:szCs w:val="20"/>
        </w:rPr>
      </w:pPr>
    </w:p>
    <w:p w14:paraId="3B0AF4AF" w14:textId="77777777" w:rsidR="004A5A86" w:rsidRPr="00071A7F" w:rsidRDefault="004A5A86" w:rsidP="004A5A86">
      <w:pPr>
        <w:spacing w:line="240" w:lineRule="auto"/>
        <w:rPr>
          <w:rFonts w:ascii="Times New Roman" w:eastAsia="Times New Roman" w:hAnsi="Times New Roman" w:cs="Times New Roman"/>
          <w:sz w:val="24"/>
          <w:szCs w:val="24"/>
          <w:lang w:eastAsia="nl-NL"/>
        </w:rPr>
      </w:pPr>
    </w:p>
    <w:p w14:paraId="7D98E3F1" w14:textId="756042F0" w:rsidR="005F0979" w:rsidRPr="00071A7F" w:rsidRDefault="1FA32E8E" w:rsidP="00831C99">
      <w:pPr>
        <w:pStyle w:val="Heading3"/>
        <w:rPr>
          <w:color w:val="auto"/>
        </w:rPr>
      </w:pPr>
      <w:bookmarkStart w:id="82" w:name="_Hlk90528462"/>
      <w:r w:rsidRPr="00071A7F">
        <w:rPr>
          <w:color w:val="auto"/>
        </w:rPr>
        <w:t xml:space="preserve">Table </w:t>
      </w:r>
      <w:r w:rsidR="001E1A4D" w:rsidRPr="00071A7F">
        <w:rPr>
          <w:color w:val="auto"/>
        </w:rPr>
        <w:t>4</w:t>
      </w:r>
      <w:r w:rsidRPr="00071A7F">
        <w:rPr>
          <w:color w:val="auto"/>
        </w:rPr>
        <w:t xml:space="preserve">:  </w:t>
      </w:r>
      <w:bookmarkStart w:id="83" w:name="_Hlk90549920"/>
      <w:r w:rsidR="00285E36" w:rsidRPr="00071A7F">
        <w:rPr>
          <w:color w:val="auto"/>
        </w:rPr>
        <w:t>Milestone framework of Mode</w:t>
      </w:r>
      <w:r w:rsidR="00567778" w:rsidRPr="00071A7F">
        <w:rPr>
          <w:color w:val="auto"/>
        </w:rPr>
        <w:t>l</w:t>
      </w:r>
      <w:r w:rsidR="00285E36" w:rsidRPr="00071A7F">
        <w:rPr>
          <w:color w:val="auto"/>
        </w:rPr>
        <w:t xml:space="preserve"> 2</w:t>
      </w:r>
    </w:p>
    <w:tbl>
      <w:tblPr>
        <w:tblStyle w:val="TableGrid"/>
        <w:tblW w:w="5000" w:type="pct"/>
        <w:tblLook w:val="04A0" w:firstRow="1" w:lastRow="0" w:firstColumn="1" w:lastColumn="0" w:noHBand="0" w:noVBand="1"/>
      </w:tblPr>
      <w:tblGrid>
        <w:gridCol w:w="2731"/>
        <w:gridCol w:w="2087"/>
        <w:gridCol w:w="2900"/>
        <w:gridCol w:w="686"/>
        <w:gridCol w:w="686"/>
        <w:gridCol w:w="686"/>
        <w:gridCol w:w="680"/>
      </w:tblGrid>
      <w:tr w:rsidR="00071A7F" w:rsidRPr="00071A7F" w14:paraId="26AA12D1" w14:textId="77777777" w:rsidTr="00A44DF4">
        <w:trPr>
          <w:trHeight w:val="20"/>
          <w:tblHeader/>
        </w:trPr>
        <w:tc>
          <w:tcPr>
            <w:tcW w:w="1306" w:type="pct"/>
            <w:shd w:val="clear" w:color="auto" w:fill="DEEAF6" w:themeFill="accent1" w:themeFillTint="33"/>
          </w:tcPr>
          <w:bookmarkEnd w:id="83"/>
          <w:p w14:paraId="6D6D81A5" w14:textId="77777777" w:rsidR="005F0979" w:rsidRPr="00071A7F" w:rsidRDefault="005F0979" w:rsidP="00CA01F0">
            <w:pPr>
              <w:rPr>
                <w:rFonts w:eastAsia="Calibri"/>
                <w:b/>
              </w:rPr>
            </w:pPr>
            <w:r w:rsidRPr="00071A7F">
              <w:rPr>
                <w:rFonts w:eastAsia="Calibri"/>
                <w:b/>
              </w:rPr>
              <w:t xml:space="preserve">Expected </w:t>
            </w:r>
            <w:r w:rsidRPr="00071A7F">
              <w:rPr>
                <w:rFonts w:eastAsia="Calibri"/>
                <w:b/>
                <w:bCs/>
              </w:rPr>
              <w:t>2022</w:t>
            </w:r>
            <w:r w:rsidRPr="00071A7F">
              <w:rPr>
                <w:rFonts w:eastAsia="Calibri"/>
                <w:b/>
              </w:rPr>
              <w:t xml:space="preserve"> (ToC) outcome(s) </w:t>
            </w:r>
          </w:p>
        </w:tc>
        <w:tc>
          <w:tcPr>
            <w:tcW w:w="998" w:type="pct"/>
            <w:shd w:val="clear" w:color="auto" w:fill="DEEAF6" w:themeFill="accent1" w:themeFillTint="33"/>
          </w:tcPr>
          <w:p w14:paraId="1D1382C4" w14:textId="77777777" w:rsidR="005F0979" w:rsidRPr="00071A7F" w:rsidRDefault="005F0979" w:rsidP="00CA01F0">
            <w:pPr>
              <w:rPr>
                <w:rFonts w:eastAsia="Calibri"/>
                <w:b/>
              </w:rPr>
            </w:pPr>
            <w:r w:rsidRPr="00071A7F">
              <w:rPr>
                <w:rFonts w:eastAsia="Calibri"/>
                <w:b/>
              </w:rPr>
              <w:t>Indicator(s) of success</w:t>
            </w:r>
          </w:p>
          <w:p w14:paraId="108C5B5E" w14:textId="77777777" w:rsidR="005F0979" w:rsidRPr="00071A7F" w:rsidDel="65DDBA01" w:rsidRDefault="005F0979" w:rsidP="00CA01F0">
            <w:pPr>
              <w:rPr>
                <w:rFonts w:eastAsia="Calibri"/>
                <w:b/>
                <w:bCs/>
              </w:rPr>
            </w:pPr>
            <w:r w:rsidRPr="00071A7F">
              <w:rPr>
                <w:rFonts w:eastAsia="Calibri"/>
                <w:b/>
                <w:bCs/>
              </w:rPr>
              <w:t>(December 2022)</w:t>
            </w:r>
          </w:p>
        </w:tc>
        <w:tc>
          <w:tcPr>
            <w:tcW w:w="1387" w:type="pct"/>
            <w:shd w:val="clear" w:color="auto" w:fill="DEEAF6" w:themeFill="accent1" w:themeFillTint="33"/>
          </w:tcPr>
          <w:p w14:paraId="7399E788" w14:textId="77777777" w:rsidR="005F0979" w:rsidRPr="00071A7F" w:rsidDel="007919E7" w:rsidRDefault="005F0979" w:rsidP="00CA01F0">
            <w:pPr>
              <w:jc w:val="center"/>
              <w:rPr>
                <w:rFonts w:eastAsia="Calibri"/>
                <w:b/>
              </w:rPr>
            </w:pPr>
            <w:r w:rsidRPr="00071A7F">
              <w:rPr>
                <w:rFonts w:eastAsia="Calibri"/>
                <w:b/>
              </w:rPr>
              <w:t>Milestone(s)</w:t>
            </w:r>
          </w:p>
        </w:tc>
        <w:tc>
          <w:tcPr>
            <w:tcW w:w="1309" w:type="pct"/>
            <w:gridSpan w:val="4"/>
            <w:shd w:val="clear" w:color="auto" w:fill="DEEAF6" w:themeFill="accent1" w:themeFillTint="33"/>
          </w:tcPr>
          <w:p w14:paraId="72544A0F" w14:textId="77777777" w:rsidR="005F0979" w:rsidRPr="00071A7F" w:rsidRDefault="005F0979" w:rsidP="00CA01F0">
            <w:pPr>
              <w:jc w:val="center"/>
              <w:rPr>
                <w:rFonts w:eastAsia="Calibri"/>
                <w:b/>
              </w:rPr>
            </w:pPr>
            <w:r w:rsidRPr="00071A7F">
              <w:rPr>
                <w:rFonts w:eastAsia="Calibri"/>
                <w:b/>
              </w:rPr>
              <w:t>When (which Quarter)</w:t>
            </w:r>
          </w:p>
        </w:tc>
      </w:tr>
      <w:tr w:rsidR="00071A7F" w:rsidRPr="00071A7F" w14:paraId="314C67D0" w14:textId="77777777" w:rsidTr="00A44DF4">
        <w:trPr>
          <w:trHeight w:val="20"/>
        </w:trPr>
        <w:tc>
          <w:tcPr>
            <w:tcW w:w="1306" w:type="pct"/>
            <w:shd w:val="clear" w:color="auto" w:fill="auto"/>
          </w:tcPr>
          <w:p w14:paraId="65A0AF05" w14:textId="1E5DA29B" w:rsidR="005F0979" w:rsidRPr="00071A7F" w:rsidRDefault="00A44DF4" w:rsidP="00CA01F0">
            <w:pPr>
              <w:rPr>
                <w:rFonts w:ascii="Calibri" w:hAnsi="Calibri" w:cs="Calibri"/>
                <w:szCs w:val="20"/>
              </w:rPr>
            </w:pPr>
            <w:r w:rsidRPr="00071A7F">
              <w:rPr>
                <w:rFonts w:ascii="Calibri" w:hAnsi="Calibri" w:cs="Calibri"/>
                <w:szCs w:val="20"/>
              </w:rPr>
              <w:t xml:space="preserve">2.1.1.1 Communities provide FPIC for peatland rewetting through ‘regulated’ canal </w:t>
            </w:r>
            <w:r w:rsidRPr="00071A7F">
              <w:rPr>
                <w:rFonts w:ascii="Calibri" w:hAnsi="Calibri" w:cs="Calibri"/>
                <w:szCs w:val="20"/>
              </w:rPr>
              <w:lastRenderedPageBreak/>
              <w:t>blockings in the private lands (1.1.a)</w:t>
            </w:r>
          </w:p>
        </w:tc>
        <w:tc>
          <w:tcPr>
            <w:tcW w:w="998" w:type="pct"/>
            <w:shd w:val="clear" w:color="auto" w:fill="auto"/>
          </w:tcPr>
          <w:p w14:paraId="60673D83" w14:textId="40996457" w:rsidR="005F0979" w:rsidRPr="00071A7F" w:rsidRDefault="005F0979" w:rsidP="00CA01F0">
            <w:pPr>
              <w:rPr>
                <w:rFonts w:eastAsia="Calibri"/>
                <w:bCs/>
              </w:rPr>
            </w:pPr>
            <w:r w:rsidRPr="00071A7F">
              <w:rPr>
                <w:lang w:val="en-GB"/>
              </w:rPr>
              <w:lastRenderedPageBreak/>
              <w:t>Agreement</w:t>
            </w:r>
            <w:r w:rsidR="002738CE" w:rsidRPr="00071A7F">
              <w:rPr>
                <w:lang w:val="en-GB"/>
              </w:rPr>
              <w:t>s</w:t>
            </w:r>
            <w:r w:rsidRPr="00071A7F">
              <w:rPr>
                <w:lang w:val="en-GB"/>
              </w:rPr>
              <w:t xml:space="preserve"> with local community to implement hydrological </w:t>
            </w:r>
            <w:r w:rsidRPr="00071A7F">
              <w:rPr>
                <w:lang w:val="en-GB"/>
              </w:rPr>
              <w:lastRenderedPageBreak/>
              <w:t>restoration</w:t>
            </w:r>
            <w:r w:rsidR="002738CE" w:rsidRPr="00071A7F">
              <w:rPr>
                <w:lang w:val="en-GB"/>
              </w:rPr>
              <w:t xml:space="preserve"> in private lands in Sungai Pelang and Sungai Besar villages</w:t>
            </w:r>
          </w:p>
        </w:tc>
        <w:tc>
          <w:tcPr>
            <w:tcW w:w="1387" w:type="pct"/>
          </w:tcPr>
          <w:p w14:paraId="2CE20F9E" w14:textId="0FABEC6E" w:rsidR="005F0979" w:rsidRPr="00071A7F" w:rsidRDefault="007F430E" w:rsidP="00CA01F0">
            <w:pPr>
              <w:rPr>
                <w:lang w:val="en-GB"/>
              </w:rPr>
            </w:pPr>
            <w:r w:rsidRPr="00071A7F">
              <w:rPr>
                <w:lang w:val="en-GB"/>
              </w:rPr>
              <w:lastRenderedPageBreak/>
              <w:t xml:space="preserve">Landscape MSWG </w:t>
            </w:r>
            <w:r w:rsidR="00C00EEF" w:rsidRPr="00071A7F">
              <w:rPr>
                <w:lang w:val="en-GB"/>
              </w:rPr>
              <w:t xml:space="preserve">(Format Lingkar) </w:t>
            </w:r>
            <w:r w:rsidRPr="00071A7F">
              <w:rPr>
                <w:lang w:val="en-GB"/>
              </w:rPr>
              <w:t xml:space="preserve">conduct </w:t>
            </w:r>
            <w:r w:rsidR="00C00EEF" w:rsidRPr="00071A7F">
              <w:rPr>
                <w:lang w:val="en-GB"/>
              </w:rPr>
              <w:t>FPIC to</w:t>
            </w:r>
            <w:r w:rsidRPr="00071A7F">
              <w:rPr>
                <w:lang w:val="en-GB"/>
              </w:rPr>
              <w:t xml:space="preserve"> local community which are impacted by the regulated canal blocking</w:t>
            </w:r>
          </w:p>
          <w:p w14:paraId="0A78B8D6" w14:textId="54578E3B" w:rsidR="00C00EEF" w:rsidRPr="00071A7F" w:rsidRDefault="00C00EEF" w:rsidP="00CA01F0">
            <w:pPr>
              <w:rPr>
                <w:lang w:val="en-GB"/>
              </w:rPr>
            </w:pPr>
          </w:p>
          <w:p w14:paraId="3DF858E2" w14:textId="7B769BB5" w:rsidR="00C00EEF" w:rsidRPr="00071A7F" w:rsidRDefault="00C00EEF" w:rsidP="00CA01F0">
            <w:pPr>
              <w:rPr>
                <w:lang w:val="en-GB"/>
              </w:rPr>
            </w:pPr>
          </w:p>
          <w:p w14:paraId="73AFBD9A" w14:textId="436EE66A" w:rsidR="007F430E" w:rsidRPr="00071A7F" w:rsidRDefault="00C00EEF" w:rsidP="00C00EEF">
            <w:pPr>
              <w:rPr>
                <w:lang w:val="en-GB"/>
              </w:rPr>
            </w:pPr>
            <w:r w:rsidRPr="00071A7F">
              <w:rPr>
                <w:lang w:val="en-GB"/>
              </w:rPr>
              <w:t>Establishment of regulated canal blockings.</w:t>
            </w:r>
          </w:p>
        </w:tc>
        <w:tc>
          <w:tcPr>
            <w:tcW w:w="328" w:type="pct"/>
            <w:shd w:val="clear" w:color="auto" w:fill="auto"/>
          </w:tcPr>
          <w:p w14:paraId="3809B62E" w14:textId="6FF914D4" w:rsidR="005F0979" w:rsidRPr="00071A7F" w:rsidRDefault="00F522A4" w:rsidP="00CA01F0">
            <w:pPr>
              <w:jc w:val="center"/>
              <w:rPr>
                <w:rFonts w:eastAsia="Calibri"/>
                <w:bCs/>
              </w:rPr>
            </w:pPr>
            <w:r w:rsidRPr="00071A7F">
              <w:rPr>
                <w:rFonts w:eastAsia="Calibri"/>
                <w:bCs/>
              </w:rPr>
              <w:lastRenderedPageBreak/>
              <w:t>X</w:t>
            </w:r>
          </w:p>
        </w:tc>
        <w:tc>
          <w:tcPr>
            <w:tcW w:w="328" w:type="pct"/>
            <w:shd w:val="clear" w:color="auto" w:fill="auto"/>
          </w:tcPr>
          <w:p w14:paraId="52C0F156" w14:textId="77777777" w:rsidR="00C00EEF" w:rsidRPr="00071A7F" w:rsidRDefault="00C00EEF" w:rsidP="00CA01F0">
            <w:pPr>
              <w:jc w:val="center"/>
              <w:rPr>
                <w:rFonts w:eastAsia="Calibri"/>
                <w:bCs/>
              </w:rPr>
            </w:pPr>
          </w:p>
          <w:p w14:paraId="035171BB" w14:textId="77777777" w:rsidR="00C00EEF" w:rsidRPr="00071A7F" w:rsidRDefault="00C00EEF" w:rsidP="00CA01F0">
            <w:pPr>
              <w:jc w:val="center"/>
              <w:rPr>
                <w:rFonts w:eastAsia="Calibri"/>
                <w:bCs/>
              </w:rPr>
            </w:pPr>
          </w:p>
          <w:p w14:paraId="0F68F410" w14:textId="77777777" w:rsidR="00C00EEF" w:rsidRPr="00071A7F" w:rsidRDefault="00C00EEF" w:rsidP="00CA01F0">
            <w:pPr>
              <w:jc w:val="center"/>
              <w:rPr>
                <w:rFonts w:eastAsia="Calibri"/>
                <w:bCs/>
              </w:rPr>
            </w:pPr>
          </w:p>
          <w:p w14:paraId="4FA7681D" w14:textId="723DE55A" w:rsidR="00C00EEF" w:rsidRPr="00071A7F" w:rsidRDefault="00C00EEF" w:rsidP="00CA01F0">
            <w:pPr>
              <w:jc w:val="center"/>
              <w:rPr>
                <w:rFonts w:eastAsia="Calibri"/>
                <w:bCs/>
              </w:rPr>
            </w:pPr>
          </w:p>
          <w:p w14:paraId="0B9A0C8B" w14:textId="77777777" w:rsidR="00A17296" w:rsidRPr="00071A7F" w:rsidRDefault="00A17296" w:rsidP="00A17296">
            <w:pPr>
              <w:rPr>
                <w:rFonts w:eastAsia="Calibri"/>
                <w:bCs/>
              </w:rPr>
            </w:pPr>
          </w:p>
          <w:p w14:paraId="38D69CD9" w14:textId="77777777" w:rsidR="00C00EEF" w:rsidRPr="00071A7F" w:rsidRDefault="00C00EEF" w:rsidP="00CA01F0">
            <w:pPr>
              <w:jc w:val="center"/>
              <w:rPr>
                <w:rFonts w:eastAsia="Calibri"/>
                <w:bCs/>
              </w:rPr>
            </w:pPr>
          </w:p>
          <w:p w14:paraId="2BDD9EAF" w14:textId="77777777" w:rsidR="00C00EEF" w:rsidRPr="00071A7F" w:rsidRDefault="00C00EEF" w:rsidP="00CA01F0">
            <w:pPr>
              <w:jc w:val="center"/>
              <w:rPr>
                <w:rFonts w:eastAsia="Calibri"/>
                <w:bCs/>
              </w:rPr>
            </w:pPr>
          </w:p>
          <w:p w14:paraId="679ED8A7" w14:textId="1C4C080D" w:rsidR="005F0979" w:rsidRPr="00071A7F" w:rsidRDefault="00C00EEF" w:rsidP="00CA01F0">
            <w:pPr>
              <w:jc w:val="center"/>
              <w:rPr>
                <w:rFonts w:eastAsia="Calibri"/>
                <w:bCs/>
              </w:rPr>
            </w:pPr>
            <w:r w:rsidRPr="00071A7F">
              <w:rPr>
                <w:rFonts w:eastAsia="Calibri"/>
                <w:bCs/>
              </w:rPr>
              <w:t>X</w:t>
            </w:r>
          </w:p>
        </w:tc>
        <w:tc>
          <w:tcPr>
            <w:tcW w:w="328" w:type="pct"/>
            <w:shd w:val="clear" w:color="auto" w:fill="auto"/>
          </w:tcPr>
          <w:p w14:paraId="3636C748" w14:textId="77777777" w:rsidR="00C00EEF" w:rsidRPr="00071A7F" w:rsidRDefault="00C00EEF" w:rsidP="00CA01F0">
            <w:pPr>
              <w:jc w:val="center"/>
              <w:rPr>
                <w:rFonts w:eastAsia="Calibri"/>
                <w:bCs/>
              </w:rPr>
            </w:pPr>
          </w:p>
          <w:p w14:paraId="6DB7F786" w14:textId="77777777" w:rsidR="00C00EEF" w:rsidRPr="00071A7F" w:rsidRDefault="00C00EEF" w:rsidP="00CA01F0">
            <w:pPr>
              <w:jc w:val="center"/>
              <w:rPr>
                <w:rFonts w:eastAsia="Calibri"/>
                <w:bCs/>
              </w:rPr>
            </w:pPr>
          </w:p>
          <w:p w14:paraId="1E9AE6FD" w14:textId="77777777" w:rsidR="00C00EEF" w:rsidRPr="00071A7F" w:rsidRDefault="00C00EEF" w:rsidP="00CA01F0">
            <w:pPr>
              <w:jc w:val="center"/>
              <w:rPr>
                <w:rFonts w:eastAsia="Calibri"/>
                <w:bCs/>
              </w:rPr>
            </w:pPr>
          </w:p>
          <w:p w14:paraId="00B73E6C" w14:textId="77777777" w:rsidR="00C00EEF" w:rsidRPr="00071A7F" w:rsidRDefault="00C00EEF" w:rsidP="00CA01F0">
            <w:pPr>
              <w:jc w:val="center"/>
              <w:rPr>
                <w:rFonts w:eastAsia="Calibri"/>
                <w:bCs/>
              </w:rPr>
            </w:pPr>
          </w:p>
          <w:p w14:paraId="566DDB98" w14:textId="2FDFE6AC" w:rsidR="00C00EEF" w:rsidRPr="00071A7F" w:rsidRDefault="00C00EEF" w:rsidP="00CA01F0">
            <w:pPr>
              <w:jc w:val="center"/>
              <w:rPr>
                <w:rFonts w:eastAsia="Calibri"/>
                <w:bCs/>
              </w:rPr>
            </w:pPr>
          </w:p>
          <w:p w14:paraId="3BA11479" w14:textId="77777777" w:rsidR="00A17296" w:rsidRPr="00071A7F" w:rsidRDefault="00A17296" w:rsidP="00CA01F0">
            <w:pPr>
              <w:jc w:val="center"/>
              <w:rPr>
                <w:rFonts w:eastAsia="Calibri"/>
                <w:bCs/>
              </w:rPr>
            </w:pPr>
          </w:p>
          <w:p w14:paraId="1F0B57AC" w14:textId="77777777" w:rsidR="00C00EEF" w:rsidRPr="00071A7F" w:rsidRDefault="00C00EEF" w:rsidP="00CA01F0">
            <w:pPr>
              <w:jc w:val="center"/>
              <w:rPr>
                <w:rFonts w:eastAsia="Calibri"/>
                <w:bCs/>
              </w:rPr>
            </w:pPr>
          </w:p>
          <w:p w14:paraId="53EA659E" w14:textId="112F333C" w:rsidR="005F0979" w:rsidRPr="00071A7F" w:rsidDel="007919E7" w:rsidRDefault="00C00EEF" w:rsidP="00CA01F0">
            <w:pPr>
              <w:jc w:val="center"/>
              <w:rPr>
                <w:rFonts w:eastAsia="Calibri"/>
                <w:bCs/>
              </w:rPr>
            </w:pPr>
            <w:r w:rsidRPr="00071A7F">
              <w:rPr>
                <w:rFonts w:eastAsia="Calibri"/>
                <w:bCs/>
              </w:rPr>
              <w:t>X</w:t>
            </w:r>
          </w:p>
        </w:tc>
        <w:tc>
          <w:tcPr>
            <w:tcW w:w="325" w:type="pct"/>
            <w:shd w:val="clear" w:color="auto" w:fill="auto"/>
          </w:tcPr>
          <w:p w14:paraId="38C7469C" w14:textId="77777777" w:rsidR="00C00EEF" w:rsidRPr="00071A7F" w:rsidRDefault="00C00EEF" w:rsidP="00CA01F0">
            <w:pPr>
              <w:jc w:val="center"/>
              <w:rPr>
                <w:rFonts w:eastAsia="Calibri"/>
                <w:bCs/>
              </w:rPr>
            </w:pPr>
          </w:p>
          <w:p w14:paraId="4304128A" w14:textId="77777777" w:rsidR="00C00EEF" w:rsidRPr="00071A7F" w:rsidRDefault="00C00EEF" w:rsidP="00CA01F0">
            <w:pPr>
              <w:jc w:val="center"/>
              <w:rPr>
                <w:rFonts w:eastAsia="Calibri"/>
                <w:bCs/>
              </w:rPr>
            </w:pPr>
          </w:p>
          <w:p w14:paraId="7FC379A8" w14:textId="77777777" w:rsidR="00C00EEF" w:rsidRPr="00071A7F" w:rsidRDefault="00C00EEF" w:rsidP="00CA01F0">
            <w:pPr>
              <w:jc w:val="center"/>
              <w:rPr>
                <w:rFonts w:eastAsia="Calibri"/>
                <w:bCs/>
              </w:rPr>
            </w:pPr>
          </w:p>
          <w:p w14:paraId="0B571F33" w14:textId="2D9B4471" w:rsidR="00C00EEF" w:rsidRPr="00071A7F" w:rsidRDefault="00C00EEF" w:rsidP="00CA01F0">
            <w:pPr>
              <w:jc w:val="center"/>
              <w:rPr>
                <w:rFonts w:eastAsia="Calibri"/>
                <w:bCs/>
              </w:rPr>
            </w:pPr>
          </w:p>
          <w:p w14:paraId="389D7EC4" w14:textId="77777777" w:rsidR="00A17296" w:rsidRPr="00071A7F" w:rsidRDefault="00A17296" w:rsidP="00CA01F0">
            <w:pPr>
              <w:jc w:val="center"/>
              <w:rPr>
                <w:rFonts w:eastAsia="Calibri"/>
                <w:bCs/>
              </w:rPr>
            </w:pPr>
          </w:p>
          <w:p w14:paraId="541B40E2" w14:textId="77777777" w:rsidR="00C00EEF" w:rsidRPr="00071A7F" w:rsidRDefault="00C00EEF" w:rsidP="00CA01F0">
            <w:pPr>
              <w:jc w:val="center"/>
              <w:rPr>
                <w:rFonts w:eastAsia="Calibri"/>
                <w:bCs/>
              </w:rPr>
            </w:pPr>
          </w:p>
          <w:p w14:paraId="53B0766F" w14:textId="77777777" w:rsidR="00C00EEF" w:rsidRPr="00071A7F" w:rsidRDefault="00C00EEF" w:rsidP="00CA01F0">
            <w:pPr>
              <w:jc w:val="center"/>
              <w:rPr>
                <w:rFonts w:eastAsia="Calibri"/>
                <w:bCs/>
              </w:rPr>
            </w:pPr>
          </w:p>
          <w:p w14:paraId="62494E44" w14:textId="33BC6F5E" w:rsidR="005F0979" w:rsidRPr="00071A7F" w:rsidDel="007919E7" w:rsidRDefault="00C00EEF" w:rsidP="00CA01F0">
            <w:pPr>
              <w:jc w:val="center"/>
              <w:rPr>
                <w:rFonts w:eastAsia="Calibri"/>
                <w:bCs/>
              </w:rPr>
            </w:pPr>
            <w:r w:rsidRPr="00071A7F">
              <w:rPr>
                <w:rFonts w:eastAsia="Calibri"/>
                <w:bCs/>
              </w:rPr>
              <w:t>X</w:t>
            </w:r>
          </w:p>
        </w:tc>
      </w:tr>
      <w:tr w:rsidR="00071A7F" w:rsidRPr="00071A7F" w14:paraId="67EA279B" w14:textId="77777777" w:rsidTr="00A44DF4">
        <w:trPr>
          <w:trHeight w:val="1700"/>
        </w:trPr>
        <w:tc>
          <w:tcPr>
            <w:tcW w:w="1306" w:type="pct"/>
            <w:shd w:val="clear" w:color="auto" w:fill="auto"/>
          </w:tcPr>
          <w:p w14:paraId="5B37599F" w14:textId="460EA0EC" w:rsidR="005F0979" w:rsidRPr="00071A7F" w:rsidRDefault="00A44DF4" w:rsidP="00CA01F0">
            <w:pPr>
              <w:rPr>
                <w:rFonts w:ascii="Calibri" w:hAnsi="Calibri" w:cs="Calibri"/>
                <w:szCs w:val="20"/>
              </w:rPr>
            </w:pPr>
            <w:r w:rsidRPr="00071A7F">
              <w:rPr>
                <w:rFonts w:ascii="Calibri" w:hAnsi="Calibri" w:cs="Calibri"/>
                <w:szCs w:val="20"/>
              </w:rPr>
              <w:lastRenderedPageBreak/>
              <w:t>2.1.1.2 Farmers demonstrate initial efforts/trials on peatland smart, e.g. through demo plots, improved institutions, e.g. as farmer groups, cooperatives (both ISP and non-ISP) and market (non-ISP) (1.1.c)</w:t>
            </w:r>
          </w:p>
        </w:tc>
        <w:tc>
          <w:tcPr>
            <w:tcW w:w="998" w:type="pct"/>
            <w:shd w:val="clear" w:color="auto" w:fill="auto"/>
          </w:tcPr>
          <w:p w14:paraId="4E9319FC" w14:textId="11379A61" w:rsidR="005F0979" w:rsidRPr="00071A7F" w:rsidRDefault="00DF1D98" w:rsidP="00CA01F0">
            <w:pPr>
              <w:rPr>
                <w:rFonts w:eastAsia="Calibri"/>
                <w:bCs/>
              </w:rPr>
            </w:pPr>
            <w:r w:rsidRPr="00071A7F">
              <w:rPr>
                <w:lang w:val="en-GB"/>
              </w:rPr>
              <w:t>5</w:t>
            </w:r>
            <w:r w:rsidR="005F0979" w:rsidRPr="00071A7F">
              <w:rPr>
                <w:lang w:val="en-GB"/>
              </w:rPr>
              <w:t xml:space="preserve"> demo</w:t>
            </w:r>
            <w:r w:rsidR="00E26FE2" w:rsidRPr="00071A7F">
              <w:rPr>
                <w:lang w:val="en-GB"/>
              </w:rPr>
              <w:t>-</w:t>
            </w:r>
            <w:r w:rsidR="005F0979" w:rsidRPr="00071A7F">
              <w:rPr>
                <w:lang w:val="en-GB"/>
              </w:rPr>
              <w:t>plots developed by champion farmers</w:t>
            </w:r>
            <w:r w:rsidR="002738CE" w:rsidRPr="00071A7F">
              <w:rPr>
                <w:lang w:val="en-GB"/>
              </w:rPr>
              <w:t xml:space="preserve"> in two villages (S Pelang and S Besar)</w:t>
            </w:r>
          </w:p>
        </w:tc>
        <w:tc>
          <w:tcPr>
            <w:tcW w:w="1387" w:type="pct"/>
          </w:tcPr>
          <w:p w14:paraId="2B4B0407" w14:textId="4E38ECB2" w:rsidR="00DF7CB5" w:rsidRPr="00071A7F" w:rsidRDefault="004E3FE3" w:rsidP="00DF7CB5">
            <w:pPr>
              <w:rPr>
                <w:lang w:val="en-GB"/>
              </w:rPr>
            </w:pPr>
            <w:r w:rsidRPr="00071A7F">
              <w:rPr>
                <w:lang w:val="en-GB"/>
              </w:rPr>
              <w:t>Formalisation of farmer group</w:t>
            </w:r>
            <w:r w:rsidR="00E44F30" w:rsidRPr="00071A7F">
              <w:rPr>
                <w:lang w:val="en-GB"/>
              </w:rPr>
              <w:t>s</w:t>
            </w:r>
            <w:r w:rsidRPr="00071A7F">
              <w:rPr>
                <w:lang w:val="en-GB"/>
              </w:rPr>
              <w:t xml:space="preserve"> on foo</w:t>
            </w:r>
            <w:r w:rsidR="00AC7AF2" w:rsidRPr="00071A7F">
              <w:rPr>
                <w:lang w:val="en-GB"/>
              </w:rPr>
              <w:t>d</w:t>
            </w:r>
            <w:r w:rsidRPr="00071A7F">
              <w:rPr>
                <w:lang w:val="en-GB"/>
              </w:rPr>
              <w:t xml:space="preserve"> crops</w:t>
            </w:r>
            <w:r w:rsidR="00E44F30" w:rsidRPr="00071A7F">
              <w:rPr>
                <w:lang w:val="en-GB"/>
              </w:rPr>
              <w:t xml:space="preserve"> and ISP</w:t>
            </w:r>
          </w:p>
          <w:p w14:paraId="5B0F344F" w14:textId="77777777" w:rsidR="00DF7CB5" w:rsidRPr="00071A7F" w:rsidRDefault="00DF7CB5" w:rsidP="00DF7CB5">
            <w:pPr>
              <w:rPr>
                <w:lang w:val="en-GB"/>
              </w:rPr>
            </w:pPr>
          </w:p>
          <w:p w14:paraId="7B65B9AD" w14:textId="2F0688DF" w:rsidR="005F0979" w:rsidRPr="00071A7F" w:rsidRDefault="009235AC" w:rsidP="00CA01F0">
            <w:pPr>
              <w:rPr>
                <w:lang w:val="en-GB"/>
              </w:rPr>
            </w:pPr>
            <w:r w:rsidRPr="00071A7F">
              <w:rPr>
                <w:lang w:val="en-GB"/>
              </w:rPr>
              <w:t xml:space="preserve">Organic food-crop produces </w:t>
            </w:r>
            <w:r w:rsidR="00831912" w:rsidRPr="00071A7F">
              <w:rPr>
                <w:lang w:val="en-GB"/>
              </w:rPr>
              <w:t xml:space="preserve">are </w:t>
            </w:r>
            <w:r w:rsidRPr="00071A7F">
              <w:rPr>
                <w:lang w:val="en-GB"/>
              </w:rPr>
              <w:t xml:space="preserve">sold </w:t>
            </w:r>
            <w:r w:rsidR="00F0576F" w:rsidRPr="00071A7F">
              <w:rPr>
                <w:lang w:val="en-GB"/>
              </w:rPr>
              <w:t>in Ketapang</w:t>
            </w:r>
            <w:r w:rsidR="00214E38" w:rsidRPr="00071A7F">
              <w:rPr>
                <w:lang w:val="en-GB"/>
              </w:rPr>
              <w:t xml:space="preserve"> Town</w:t>
            </w:r>
          </w:p>
          <w:p w14:paraId="37B3B7F8" w14:textId="77777777" w:rsidR="00E44F30" w:rsidRPr="00071A7F" w:rsidRDefault="00E44F30" w:rsidP="00CA01F0">
            <w:pPr>
              <w:rPr>
                <w:lang w:val="en-GB"/>
              </w:rPr>
            </w:pPr>
          </w:p>
          <w:p w14:paraId="7C58A80B" w14:textId="59E5C0CF" w:rsidR="00E44F30" w:rsidRPr="00071A7F" w:rsidRDefault="00E44F30" w:rsidP="00CA01F0">
            <w:pPr>
              <w:rPr>
                <w:lang w:val="en-GB"/>
              </w:rPr>
            </w:pPr>
            <w:r w:rsidRPr="00071A7F">
              <w:rPr>
                <w:lang w:val="en-GB"/>
              </w:rPr>
              <w:t>Established demo-plots for ISP</w:t>
            </w:r>
            <w:r w:rsidR="0081012F" w:rsidRPr="00071A7F">
              <w:rPr>
                <w:lang w:val="en-GB"/>
              </w:rPr>
              <w:t xml:space="preserve"> and other crops</w:t>
            </w:r>
          </w:p>
        </w:tc>
        <w:tc>
          <w:tcPr>
            <w:tcW w:w="328" w:type="pct"/>
            <w:shd w:val="clear" w:color="auto" w:fill="auto"/>
          </w:tcPr>
          <w:p w14:paraId="193F5CBB" w14:textId="77777777" w:rsidR="005F0979" w:rsidRPr="00071A7F" w:rsidRDefault="00214E38" w:rsidP="00CA01F0">
            <w:pPr>
              <w:jc w:val="center"/>
              <w:rPr>
                <w:rFonts w:eastAsia="Calibri"/>
                <w:bCs/>
              </w:rPr>
            </w:pPr>
            <w:r w:rsidRPr="00071A7F">
              <w:rPr>
                <w:rFonts w:eastAsia="Calibri"/>
                <w:bCs/>
              </w:rPr>
              <w:br/>
            </w:r>
            <w:r w:rsidRPr="00071A7F">
              <w:rPr>
                <w:rFonts w:eastAsia="Calibri"/>
                <w:bCs/>
              </w:rPr>
              <w:br/>
            </w:r>
            <w:r w:rsidRPr="00071A7F">
              <w:rPr>
                <w:rFonts w:eastAsia="Calibri"/>
                <w:bCs/>
              </w:rPr>
              <w:br/>
            </w:r>
            <w:r w:rsidRPr="00071A7F">
              <w:rPr>
                <w:rFonts w:eastAsia="Calibri"/>
                <w:bCs/>
              </w:rPr>
              <w:br/>
            </w:r>
          </w:p>
          <w:p w14:paraId="3609EA49" w14:textId="77777777" w:rsidR="0081012F" w:rsidRPr="00071A7F" w:rsidRDefault="0081012F" w:rsidP="00CA01F0">
            <w:pPr>
              <w:jc w:val="center"/>
              <w:rPr>
                <w:rFonts w:eastAsia="Calibri"/>
                <w:bCs/>
              </w:rPr>
            </w:pPr>
          </w:p>
          <w:p w14:paraId="7033A37B" w14:textId="2C6CFB14" w:rsidR="0081012F" w:rsidRPr="00071A7F" w:rsidRDefault="0081012F" w:rsidP="00CA01F0">
            <w:pPr>
              <w:jc w:val="center"/>
              <w:rPr>
                <w:rFonts w:eastAsia="Calibri"/>
                <w:bCs/>
              </w:rPr>
            </w:pPr>
            <w:r w:rsidRPr="00071A7F">
              <w:rPr>
                <w:rFonts w:eastAsia="Calibri"/>
                <w:bCs/>
              </w:rPr>
              <w:t>X</w:t>
            </w:r>
          </w:p>
        </w:tc>
        <w:tc>
          <w:tcPr>
            <w:tcW w:w="328" w:type="pct"/>
            <w:shd w:val="clear" w:color="auto" w:fill="auto"/>
          </w:tcPr>
          <w:p w14:paraId="6BDFC605" w14:textId="77777777" w:rsidR="00214E38" w:rsidRPr="00071A7F" w:rsidRDefault="00214E38" w:rsidP="00CA01F0">
            <w:pPr>
              <w:jc w:val="center"/>
              <w:rPr>
                <w:rFonts w:eastAsia="Calibri"/>
                <w:bCs/>
              </w:rPr>
            </w:pPr>
          </w:p>
          <w:p w14:paraId="755C9275" w14:textId="77777777" w:rsidR="00214E38" w:rsidRPr="00071A7F" w:rsidRDefault="00214E38" w:rsidP="00CA01F0">
            <w:pPr>
              <w:jc w:val="center"/>
              <w:rPr>
                <w:rFonts w:eastAsia="Calibri"/>
                <w:bCs/>
              </w:rPr>
            </w:pPr>
          </w:p>
          <w:p w14:paraId="50DEF187" w14:textId="77777777" w:rsidR="0081012F" w:rsidRPr="00071A7F" w:rsidRDefault="0081012F" w:rsidP="00CA01F0">
            <w:pPr>
              <w:jc w:val="center"/>
              <w:rPr>
                <w:rFonts w:eastAsia="Calibri"/>
                <w:bCs/>
              </w:rPr>
            </w:pPr>
          </w:p>
          <w:p w14:paraId="4D0459B7" w14:textId="77777777" w:rsidR="0081012F" w:rsidRPr="00071A7F" w:rsidRDefault="0081012F" w:rsidP="00CA01F0">
            <w:pPr>
              <w:jc w:val="center"/>
              <w:rPr>
                <w:rFonts w:eastAsia="Calibri"/>
                <w:bCs/>
              </w:rPr>
            </w:pPr>
          </w:p>
          <w:p w14:paraId="2BA6E9CA" w14:textId="77777777" w:rsidR="0081012F" w:rsidRPr="00071A7F" w:rsidRDefault="0081012F" w:rsidP="00CA01F0">
            <w:pPr>
              <w:jc w:val="center"/>
              <w:rPr>
                <w:rFonts w:eastAsia="Calibri"/>
                <w:bCs/>
              </w:rPr>
            </w:pPr>
          </w:p>
          <w:p w14:paraId="05323BBC" w14:textId="77777777" w:rsidR="0081012F" w:rsidRPr="00071A7F" w:rsidRDefault="0081012F" w:rsidP="00CA01F0">
            <w:pPr>
              <w:jc w:val="center"/>
              <w:rPr>
                <w:rFonts w:eastAsia="Calibri"/>
                <w:bCs/>
              </w:rPr>
            </w:pPr>
          </w:p>
          <w:p w14:paraId="08139EB2" w14:textId="5C58E402" w:rsidR="0081012F" w:rsidRPr="00071A7F" w:rsidRDefault="0081012F" w:rsidP="00CA01F0">
            <w:pPr>
              <w:jc w:val="center"/>
              <w:rPr>
                <w:rFonts w:eastAsia="Calibri"/>
                <w:bCs/>
              </w:rPr>
            </w:pPr>
            <w:r w:rsidRPr="00071A7F">
              <w:rPr>
                <w:rFonts w:eastAsia="Calibri"/>
                <w:bCs/>
              </w:rPr>
              <w:t>X</w:t>
            </w:r>
          </w:p>
        </w:tc>
        <w:tc>
          <w:tcPr>
            <w:tcW w:w="328" w:type="pct"/>
            <w:shd w:val="clear" w:color="auto" w:fill="auto"/>
          </w:tcPr>
          <w:p w14:paraId="10AA79F9" w14:textId="19B47816" w:rsidR="00214E38" w:rsidRPr="00071A7F" w:rsidRDefault="00975061" w:rsidP="00CA01F0">
            <w:pPr>
              <w:jc w:val="center"/>
              <w:rPr>
                <w:rFonts w:eastAsia="Calibri"/>
                <w:bCs/>
              </w:rPr>
            </w:pPr>
            <w:r w:rsidRPr="00071A7F">
              <w:rPr>
                <w:rFonts w:eastAsia="Calibri"/>
                <w:bCs/>
              </w:rPr>
              <w:t>X</w:t>
            </w:r>
          </w:p>
          <w:p w14:paraId="73BBD3A0" w14:textId="6CCEE5D1" w:rsidR="00214E38" w:rsidRPr="00071A7F" w:rsidDel="007919E7" w:rsidRDefault="00214E38" w:rsidP="00975061">
            <w:pPr>
              <w:jc w:val="center"/>
              <w:rPr>
                <w:rFonts w:eastAsia="Calibri"/>
                <w:bCs/>
              </w:rPr>
            </w:pPr>
          </w:p>
        </w:tc>
        <w:tc>
          <w:tcPr>
            <w:tcW w:w="325" w:type="pct"/>
            <w:shd w:val="clear" w:color="auto" w:fill="auto"/>
          </w:tcPr>
          <w:p w14:paraId="15B04967" w14:textId="15ACD5E0" w:rsidR="00214E38" w:rsidRPr="00071A7F" w:rsidRDefault="00975061" w:rsidP="00CA01F0">
            <w:pPr>
              <w:jc w:val="center"/>
              <w:rPr>
                <w:rFonts w:eastAsia="Calibri"/>
                <w:bCs/>
              </w:rPr>
            </w:pPr>
            <w:r w:rsidRPr="00071A7F">
              <w:rPr>
                <w:rFonts w:eastAsia="Calibri"/>
                <w:bCs/>
              </w:rPr>
              <w:t>X</w:t>
            </w:r>
          </w:p>
          <w:p w14:paraId="4482BC38" w14:textId="77777777" w:rsidR="00214E38" w:rsidRPr="00071A7F" w:rsidRDefault="00214E38" w:rsidP="00CA01F0">
            <w:pPr>
              <w:jc w:val="center"/>
              <w:rPr>
                <w:rFonts w:eastAsia="Calibri"/>
                <w:bCs/>
              </w:rPr>
            </w:pPr>
          </w:p>
          <w:p w14:paraId="2BEFA491" w14:textId="77777777" w:rsidR="00214E38" w:rsidRPr="00071A7F" w:rsidRDefault="00214E38" w:rsidP="00CA01F0">
            <w:pPr>
              <w:jc w:val="center"/>
              <w:rPr>
                <w:rFonts w:eastAsia="Calibri"/>
                <w:bCs/>
              </w:rPr>
            </w:pPr>
          </w:p>
          <w:p w14:paraId="182DA3BB" w14:textId="2545B7BA" w:rsidR="00214E38" w:rsidRPr="00071A7F" w:rsidRDefault="00975061" w:rsidP="00CA01F0">
            <w:pPr>
              <w:jc w:val="center"/>
              <w:rPr>
                <w:rFonts w:eastAsia="Calibri"/>
                <w:bCs/>
              </w:rPr>
            </w:pPr>
            <w:r w:rsidRPr="00071A7F">
              <w:rPr>
                <w:rFonts w:eastAsia="Calibri"/>
                <w:bCs/>
              </w:rPr>
              <w:t>X</w:t>
            </w:r>
          </w:p>
          <w:p w14:paraId="07B28D7A" w14:textId="00F96BAF" w:rsidR="00214E38" w:rsidRPr="00071A7F" w:rsidDel="007919E7" w:rsidRDefault="00214E38" w:rsidP="00975061">
            <w:pPr>
              <w:rPr>
                <w:rFonts w:eastAsia="Calibri"/>
                <w:bCs/>
              </w:rPr>
            </w:pPr>
          </w:p>
        </w:tc>
      </w:tr>
      <w:tr w:rsidR="00071A7F" w:rsidRPr="00071A7F" w14:paraId="33F2FC40" w14:textId="77777777" w:rsidTr="00A44DF4">
        <w:trPr>
          <w:trHeight w:val="20"/>
        </w:trPr>
        <w:tc>
          <w:tcPr>
            <w:tcW w:w="1306" w:type="pct"/>
            <w:shd w:val="clear" w:color="auto" w:fill="auto"/>
          </w:tcPr>
          <w:p w14:paraId="1CFE5E8C" w14:textId="0D8078B5" w:rsidR="002B1BAC" w:rsidRPr="00071A7F" w:rsidRDefault="00A44DF4" w:rsidP="002B1BAC">
            <w:pPr>
              <w:rPr>
                <w:rFonts w:ascii="Calibri" w:hAnsi="Calibri" w:cs="Calibri"/>
                <w:szCs w:val="20"/>
              </w:rPr>
            </w:pPr>
            <w:r w:rsidRPr="00071A7F">
              <w:rPr>
                <w:rFonts w:ascii="Calibri" w:hAnsi="Calibri" w:cs="Calibri"/>
                <w:szCs w:val="20"/>
              </w:rPr>
              <w:t>2.1.2.1 Sungai Pelang village government has demonstrated actions and targets towards improved climate-smart, incl peatland smart practices through Proklim ‘award’ (1.3a)</w:t>
            </w:r>
          </w:p>
        </w:tc>
        <w:tc>
          <w:tcPr>
            <w:tcW w:w="998" w:type="pct"/>
            <w:shd w:val="clear" w:color="auto" w:fill="auto"/>
          </w:tcPr>
          <w:p w14:paraId="657DD049" w14:textId="7BA4BCC3" w:rsidR="002B1BAC" w:rsidRPr="00071A7F" w:rsidRDefault="002B1BAC" w:rsidP="002B1BAC">
            <w:pPr>
              <w:rPr>
                <w:rFonts w:eastAsia="Calibri"/>
                <w:bCs/>
              </w:rPr>
            </w:pPr>
            <w:r w:rsidRPr="00071A7F">
              <w:rPr>
                <w:lang w:val="en-GB"/>
              </w:rPr>
              <w:t>Sungai Pelang received Proklim award from MoEF</w:t>
            </w:r>
          </w:p>
        </w:tc>
        <w:tc>
          <w:tcPr>
            <w:tcW w:w="1387" w:type="pct"/>
          </w:tcPr>
          <w:p w14:paraId="53F03BDE" w14:textId="29FB14D8" w:rsidR="002B1BAC" w:rsidRPr="00071A7F" w:rsidRDefault="002B1BAC" w:rsidP="002B1BAC">
            <w:pPr>
              <w:rPr>
                <w:lang w:val="en-GB"/>
              </w:rPr>
            </w:pPr>
            <w:r w:rsidRPr="00071A7F">
              <w:rPr>
                <w:lang w:val="en-GB"/>
              </w:rPr>
              <w:t>Establishment of village institution as Proklim focal point</w:t>
            </w:r>
          </w:p>
          <w:p w14:paraId="205B59B1" w14:textId="16A6E4E2" w:rsidR="002B1BAC" w:rsidRPr="00071A7F" w:rsidRDefault="002B1BAC" w:rsidP="002B1BAC">
            <w:pPr>
              <w:rPr>
                <w:lang w:val="en-GB"/>
              </w:rPr>
            </w:pPr>
          </w:p>
          <w:p w14:paraId="1BA765A8" w14:textId="7B29290D" w:rsidR="002B1BAC" w:rsidRPr="00071A7F" w:rsidRDefault="002B1BAC" w:rsidP="002B1BAC">
            <w:pPr>
              <w:rPr>
                <w:lang w:val="en-GB"/>
              </w:rPr>
            </w:pPr>
            <w:r w:rsidRPr="00071A7F">
              <w:rPr>
                <w:lang w:val="en-GB"/>
              </w:rPr>
              <w:t>Coordination meetings by vill institution for adaptation and mitigation actions</w:t>
            </w:r>
          </w:p>
          <w:p w14:paraId="26AC7FE6" w14:textId="1E9282C7" w:rsidR="002B1BAC" w:rsidRPr="00071A7F" w:rsidRDefault="002B1BAC" w:rsidP="002B1BAC">
            <w:pPr>
              <w:rPr>
                <w:lang w:val="en-GB"/>
              </w:rPr>
            </w:pPr>
          </w:p>
        </w:tc>
        <w:tc>
          <w:tcPr>
            <w:tcW w:w="328" w:type="pct"/>
            <w:shd w:val="clear" w:color="auto" w:fill="auto"/>
          </w:tcPr>
          <w:p w14:paraId="4CFC2704" w14:textId="3D9B71B8" w:rsidR="002B1BAC" w:rsidRPr="00071A7F" w:rsidRDefault="002B1BAC" w:rsidP="002B1BAC">
            <w:pPr>
              <w:jc w:val="center"/>
              <w:rPr>
                <w:rFonts w:eastAsia="Calibri"/>
                <w:bCs/>
              </w:rPr>
            </w:pPr>
            <w:r w:rsidRPr="00071A7F">
              <w:rPr>
                <w:rFonts w:eastAsia="Calibri"/>
                <w:bCs/>
              </w:rPr>
              <w:t>X</w:t>
            </w:r>
          </w:p>
          <w:p w14:paraId="23876143" w14:textId="77777777" w:rsidR="002B1BAC" w:rsidRPr="00071A7F" w:rsidRDefault="002B1BAC" w:rsidP="002B1BAC">
            <w:pPr>
              <w:jc w:val="center"/>
              <w:rPr>
                <w:rFonts w:eastAsia="Calibri"/>
                <w:bCs/>
              </w:rPr>
            </w:pPr>
          </w:p>
          <w:p w14:paraId="42B36C4D" w14:textId="2E4B1412" w:rsidR="002B1BAC" w:rsidRPr="00071A7F" w:rsidRDefault="002B1BAC" w:rsidP="002B1BAC">
            <w:pPr>
              <w:rPr>
                <w:rFonts w:eastAsia="Calibri"/>
                <w:bCs/>
              </w:rPr>
            </w:pPr>
          </w:p>
        </w:tc>
        <w:tc>
          <w:tcPr>
            <w:tcW w:w="328" w:type="pct"/>
            <w:shd w:val="clear" w:color="auto" w:fill="auto"/>
          </w:tcPr>
          <w:p w14:paraId="635FCF5C" w14:textId="77777777" w:rsidR="002B1BAC" w:rsidRPr="00071A7F" w:rsidRDefault="002B1BAC" w:rsidP="002B1BAC">
            <w:pPr>
              <w:jc w:val="center"/>
              <w:rPr>
                <w:rFonts w:eastAsia="Calibri"/>
                <w:bCs/>
              </w:rPr>
            </w:pPr>
          </w:p>
          <w:p w14:paraId="1FB703D4" w14:textId="77777777" w:rsidR="002B1BAC" w:rsidRPr="00071A7F" w:rsidRDefault="002B1BAC" w:rsidP="002B1BAC">
            <w:pPr>
              <w:jc w:val="center"/>
              <w:rPr>
                <w:rFonts w:eastAsia="Calibri"/>
                <w:bCs/>
              </w:rPr>
            </w:pPr>
          </w:p>
          <w:p w14:paraId="54E2E7BD" w14:textId="77777777" w:rsidR="002B1BAC" w:rsidRPr="00071A7F" w:rsidRDefault="002B1BAC" w:rsidP="002B1BAC">
            <w:pPr>
              <w:jc w:val="center"/>
              <w:rPr>
                <w:rFonts w:eastAsia="Calibri"/>
                <w:bCs/>
              </w:rPr>
            </w:pPr>
          </w:p>
          <w:p w14:paraId="784EA654" w14:textId="114DC13F" w:rsidR="002B1BAC" w:rsidRPr="00071A7F" w:rsidRDefault="002B1BAC" w:rsidP="002B1BAC">
            <w:pPr>
              <w:rPr>
                <w:rFonts w:eastAsia="Calibri"/>
                <w:bCs/>
              </w:rPr>
            </w:pPr>
            <w:r w:rsidRPr="00071A7F">
              <w:rPr>
                <w:rFonts w:eastAsia="Calibri"/>
                <w:bCs/>
              </w:rPr>
              <w:t>X</w:t>
            </w:r>
          </w:p>
        </w:tc>
        <w:tc>
          <w:tcPr>
            <w:tcW w:w="328" w:type="pct"/>
            <w:shd w:val="clear" w:color="auto" w:fill="auto"/>
          </w:tcPr>
          <w:p w14:paraId="4FAB17E7" w14:textId="77777777" w:rsidR="002B1BAC" w:rsidRPr="00071A7F" w:rsidRDefault="002B1BAC" w:rsidP="002B1BAC">
            <w:pPr>
              <w:jc w:val="center"/>
              <w:rPr>
                <w:rFonts w:eastAsia="Calibri"/>
                <w:bCs/>
              </w:rPr>
            </w:pPr>
          </w:p>
          <w:p w14:paraId="0E3124D7" w14:textId="77777777" w:rsidR="002B1BAC" w:rsidRPr="00071A7F" w:rsidRDefault="002B1BAC" w:rsidP="002B1BAC">
            <w:pPr>
              <w:jc w:val="center"/>
              <w:rPr>
                <w:rFonts w:eastAsia="Calibri"/>
                <w:bCs/>
              </w:rPr>
            </w:pPr>
          </w:p>
          <w:p w14:paraId="6EFB37BA" w14:textId="77777777" w:rsidR="002B1BAC" w:rsidRPr="00071A7F" w:rsidRDefault="002B1BAC" w:rsidP="002B1BAC">
            <w:pPr>
              <w:jc w:val="center"/>
              <w:rPr>
                <w:rFonts w:eastAsia="Calibri"/>
                <w:bCs/>
              </w:rPr>
            </w:pPr>
          </w:p>
          <w:p w14:paraId="7C4FD4FB" w14:textId="6EFB4508" w:rsidR="002B1BAC" w:rsidRPr="00071A7F" w:rsidDel="007919E7" w:rsidRDefault="002B1BAC" w:rsidP="002B1BAC">
            <w:pPr>
              <w:jc w:val="center"/>
              <w:rPr>
                <w:rFonts w:eastAsia="Calibri"/>
                <w:bCs/>
              </w:rPr>
            </w:pPr>
            <w:r w:rsidRPr="00071A7F">
              <w:rPr>
                <w:rFonts w:eastAsia="Calibri"/>
                <w:bCs/>
              </w:rPr>
              <w:t>X</w:t>
            </w:r>
          </w:p>
        </w:tc>
        <w:tc>
          <w:tcPr>
            <w:tcW w:w="325" w:type="pct"/>
            <w:shd w:val="clear" w:color="auto" w:fill="auto"/>
          </w:tcPr>
          <w:p w14:paraId="20C7C509" w14:textId="77777777" w:rsidR="002B1BAC" w:rsidRPr="00071A7F" w:rsidRDefault="002B1BAC" w:rsidP="002B1BAC">
            <w:pPr>
              <w:jc w:val="center"/>
              <w:rPr>
                <w:rFonts w:eastAsia="Calibri"/>
                <w:bCs/>
              </w:rPr>
            </w:pPr>
          </w:p>
          <w:p w14:paraId="3D69EB1D" w14:textId="77777777" w:rsidR="002B1BAC" w:rsidRPr="00071A7F" w:rsidRDefault="002B1BAC" w:rsidP="002B1BAC">
            <w:pPr>
              <w:jc w:val="center"/>
              <w:rPr>
                <w:rFonts w:eastAsia="Calibri"/>
                <w:bCs/>
              </w:rPr>
            </w:pPr>
          </w:p>
          <w:p w14:paraId="1816611B" w14:textId="77777777" w:rsidR="002B1BAC" w:rsidRPr="00071A7F" w:rsidRDefault="002B1BAC" w:rsidP="002B1BAC">
            <w:pPr>
              <w:jc w:val="center"/>
              <w:rPr>
                <w:rFonts w:eastAsia="Calibri"/>
                <w:bCs/>
              </w:rPr>
            </w:pPr>
          </w:p>
          <w:p w14:paraId="1DAA93C0" w14:textId="3894381F" w:rsidR="002B1BAC" w:rsidRPr="00071A7F" w:rsidDel="007919E7" w:rsidRDefault="002B1BAC" w:rsidP="002B1BAC">
            <w:pPr>
              <w:jc w:val="center"/>
              <w:rPr>
                <w:rFonts w:eastAsia="Calibri"/>
                <w:bCs/>
              </w:rPr>
            </w:pPr>
            <w:r w:rsidRPr="00071A7F">
              <w:rPr>
                <w:rFonts w:eastAsia="Calibri"/>
                <w:bCs/>
              </w:rPr>
              <w:t>X</w:t>
            </w:r>
          </w:p>
        </w:tc>
      </w:tr>
      <w:tr w:rsidR="00071A7F" w:rsidRPr="00071A7F" w14:paraId="296A704E" w14:textId="77777777" w:rsidTr="00A44DF4">
        <w:trPr>
          <w:trHeight w:val="20"/>
        </w:trPr>
        <w:tc>
          <w:tcPr>
            <w:tcW w:w="1306" w:type="pct"/>
            <w:shd w:val="clear" w:color="auto" w:fill="auto"/>
          </w:tcPr>
          <w:p w14:paraId="0BC3F261" w14:textId="27910C3C" w:rsidR="00A44DF4" w:rsidRPr="00071A7F" w:rsidRDefault="00A44DF4" w:rsidP="00A44DF4">
            <w:pPr>
              <w:rPr>
                <w:rFonts w:ascii="Calibri" w:hAnsi="Calibri" w:cs="Calibri"/>
                <w:szCs w:val="20"/>
              </w:rPr>
            </w:pPr>
            <w:r w:rsidRPr="00071A7F">
              <w:rPr>
                <w:rFonts w:ascii="Calibri" w:hAnsi="Calibri" w:cs="Calibri"/>
                <w:szCs w:val="20"/>
              </w:rPr>
              <w:t>2.1.3.1 Three LPHD (SP, SB, PG) in the landscape have complied with 25 years workplan for obtaining financial assistance as PES scheme from conservation fund, which include restoration for degraded areas (1.2a)</w:t>
            </w:r>
          </w:p>
        </w:tc>
        <w:tc>
          <w:tcPr>
            <w:tcW w:w="998" w:type="pct"/>
            <w:shd w:val="clear" w:color="auto" w:fill="auto"/>
          </w:tcPr>
          <w:p w14:paraId="77361F85" w14:textId="296B6439" w:rsidR="00A44DF4" w:rsidRPr="00071A7F" w:rsidRDefault="00A44DF4" w:rsidP="00A44DF4">
            <w:pPr>
              <w:rPr>
                <w:rFonts w:eastAsia="Calibri"/>
                <w:bCs/>
              </w:rPr>
            </w:pPr>
            <w:r w:rsidRPr="00071A7F">
              <w:rPr>
                <w:lang w:val="en-GB"/>
              </w:rPr>
              <w:t>Organisation structure developed by LPHD to manage LC Program</w:t>
            </w:r>
          </w:p>
        </w:tc>
        <w:tc>
          <w:tcPr>
            <w:tcW w:w="1387" w:type="pct"/>
          </w:tcPr>
          <w:p w14:paraId="197A57CE" w14:textId="090CE2B9" w:rsidR="00A44DF4" w:rsidRPr="00071A7F" w:rsidRDefault="00A44DF4" w:rsidP="00A44DF4">
            <w:pPr>
              <w:rPr>
                <w:lang w:val="en-GB"/>
              </w:rPr>
            </w:pPr>
            <w:r w:rsidRPr="00071A7F">
              <w:rPr>
                <w:lang w:val="en-GB"/>
              </w:rPr>
              <w:t>Contract between LPHD and LC</w:t>
            </w:r>
          </w:p>
          <w:p w14:paraId="310CC344" w14:textId="77777777" w:rsidR="00A44DF4" w:rsidRPr="00071A7F" w:rsidRDefault="00A44DF4" w:rsidP="00A44DF4">
            <w:pPr>
              <w:rPr>
                <w:lang w:val="en-GB"/>
              </w:rPr>
            </w:pPr>
          </w:p>
          <w:p w14:paraId="74C7E719" w14:textId="77777777" w:rsidR="00A44DF4" w:rsidRPr="00071A7F" w:rsidRDefault="00A44DF4" w:rsidP="00A44DF4">
            <w:pPr>
              <w:rPr>
                <w:lang w:val="en-GB"/>
              </w:rPr>
            </w:pPr>
          </w:p>
          <w:p w14:paraId="72641891" w14:textId="133D1866" w:rsidR="00A44DF4" w:rsidRPr="00071A7F" w:rsidRDefault="00A44DF4" w:rsidP="00A44DF4">
            <w:pPr>
              <w:rPr>
                <w:lang w:val="en-GB"/>
              </w:rPr>
            </w:pPr>
            <w:r w:rsidRPr="00071A7F">
              <w:rPr>
                <w:lang w:val="en-GB"/>
              </w:rPr>
              <w:t>Boundary marking for areas to be claimed to LC</w:t>
            </w:r>
          </w:p>
        </w:tc>
        <w:tc>
          <w:tcPr>
            <w:tcW w:w="328" w:type="pct"/>
            <w:shd w:val="clear" w:color="auto" w:fill="auto"/>
          </w:tcPr>
          <w:p w14:paraId="050F5835" w14:textId="77777777" w:rsidR="00A44DF4" w:rsidRPr="00071A7F" w:rsidRDefault="00A44DF4" w:rsidP="00A44DF4">
            <w:pPr>
              <w:jc w:val="center"/>
              <w:rPr>
                <w:rFonts w:eastAsia="Calibri"/>
                <w:bCs/>
              </w:rPr>
            </w:pPr>
          </w:p>
        </w:tc>
        <w:tc>
          <w:tcPr>
            <w:tcW w:w="328" w:type="pct"/>
            <w:shd w:val="clear" w:color="auto" w:fill="auto"/>
          </w:tcPr>
          <w:p w14:paraId="78256D89" w14:textId="4E629944" w:rsidR="00A44DF4" w:rsidRPr="00071A7F" w:rsidRDefault="00A44DF4" w:rsidP="00A44DF4">
            <w:pPr>
              <w:jc w:val="center"/>
              <w:rPr>
                <w:rFonts w:eastAsia="Calibri"/>
                <w:bCs/>
              </w:rPr>
            </w:pPr>
            <w:r w:rsidRPr="00071A7F">
              <w:rPr>
                <w:rFonts w:eastAsia="Calibri"/>
                <w:bCs/>
              </w:rPr>
              <w:t>X</w:t>
            </w:r>
          </w:p>
          <w:p w14:paraId="54F1255B" w14:textId="77777777" w:rsidR="00A44DF4" w:rsidRPr="00071A7F" w:rsidRDefault="00A44DF4" w:rsidP="00A44DF4">
            <w:pPr>
              <w:jc w:val="center"/>
              <w:rPr>
                <w:rFonts w:eastAsia="Calibri"/>
                <w:bCs/>
              </w:rPr>
            </w:pPr>
          </w:p>
          <w:p w14:paraId="356A92E9" w14:textId="77777777" w:rsidR="00A44DF4" w:rsidRPr="00071A7F" w:rsidRDefault="00A44DF4" w:rsidP="00A44DF4">
            <w:pPr>
              <w:jc w:val="center"/>
              <w:rPr>
                <w:rFonts w:eastAsia="Calibri"/>
                <w:bCs/>
              </w:rPr>
            </w:pPr>
          </w:p>
          <w:p w14:paraId="38B7A187" w14:textId="4232E43B" w:rsidR="00A44DF4" w:rsidRPr="00071A7F" w:rsidRDefault="00A44DF4" w:rsidP="00A44DF4">
            <w:pPr>
              <w:jc w:val="center"/>
              <w:rPr>
                <w:rFonts w:eastAsia="Calibri"/>
                <w:bCs/>
              </w:rPr>
            </w:pPr>
          </w:p>
        </w:tc>
        <w:tc>
          <w:tcPr>
            <w:tcW w:w="328" w:type="pct"/>
            <w:shd w:val="clear" w:color="auto" w:fill="auto"/>
          </w:tcPr>
          <w:p w14:paraId="48FD06A6" w14:textId="379E992D" w:rsidR="00A44DF4" w:rsidRPr="00071A7F" w:rsidRDefault="00A44DF4" w:rsidP="00A44DF4">
            <w:pPr>
              <w:jc w:val="center"/>
              <w:rPr>
                <w:rFonts w:eastAsia="Calibri"/>
                <w:bCs/>
              </w:rPr>
            </w:pPr>
          </w:p>
          <w:p w14:paraId="2791A415" w14:textId="77777777" w:rsidR="00A44DF4" w:rsidRPr="00071A7F" w:rsidRDefault="00A44DF4" w:rsidP="00A44DF4">
            <w:pPr>
              <w:jc w:val="center"/>
              <w:rPr>
                <w:rFonts w:eastAsia="Calibri"/>
                <w:bCs/>
              </w:rPr>
            </w:pPr>
          </w:p>
          <w:p w14:paraId="3E342DF2" w14:textId="77777777" w:rsidR="00A44DF4" w:rsidRPr="00071A7F" w:rsidRDefault="00A44DF4" w:rsidP="00A44DF4">
            <w:pPr>
              <w:jc w:val="center"/>
              <w:rPr>
                <w:rFonts w:eastAsia="Calibri"/>
                <w:bCs/>
              </w:rPr>
            </w:pPr>
          </w:p>
          <w:p w14:paraId="77BC7B53" w14:textId="00F4F002" w:rsidR="00A44DF4" w:rsidRPr="00071A7F" w:rsidDel="007919E7" w:rsidRDefault="00A44DF4" w:rsidP="00A44DF4">
            <w:pPr>
              <w:jc w:val="center"/>
              <w:rPr>
                <w:rFonts w:eastAsia="Calibri"/>
                <w:bCs/>
              </w:rPr>
            </w:pPr>
            <w:r w:rsidRPr="00071A7F">
              <w:rPr>
                <w:rFonts w:eastAsia="Calibri"/>
                <w:bCs/>
              </w:rPr>
              <w:t>X</w:t>
            </w:r>
          </w:p>
        </w:tc>
        <w:tc>
          <w:tcPr>
            <w:tcW w:w="325" w:type="pct"/>
            <w:shd w:val="clear" w:color="auto" w:fill="auto"/>
          </w:tcPr>
          <w:p w14:paraId="7748CB6D" w14:textId="5A671429" w:rsidR="00A44DF4" w:rsidRPr="00071A7F" w:rsidRDefault="00A44DF4" w:rsidP="00A44DF4">
            <w:pPr>
              <w:jc w:val="center"/>
              <w:rPr>
                <w:rFonts w:eastAsia="Calibri"/>
                <w:bCs/>
              </w:rPr>
            </w:pPr>
          </w:p>
          <w:p w14:paraId="29E814B0" w14:textId="77777777" w:rsidR="00A44DF4" w:rsidRPr="00071A7F" w:rsidRDefault="00A44DF4" w:rsidP="00A44DF4">
            <w:pPr>
              <w:jc w:val="center"/>
              <w:rPr>
                <w:rFonts w:eastAsia="Calibri"/>
                <w:bCs/>
              </w:rPr>
            </w:pPr>
          </w:p>
          <w:p w14:paraId="72388B5B" w14:textId="77777777" w:rsidR="00A44DF4" w:rsidRPr="00071A7F" w:rsidRDefault="00A44DF4" w:rsidP="00A44DF4">
            <w:pPr>
              <w:jc w:val="center"/>
              <w:rPr>
                <w:rFonts w:eastAsia="Calibri"/>
                <w:bCs/>
              </w:rPr>
            </w:pPr>
          </w:p>
          <w:p w14:paraId="059088FE" w14:textId="5963B324" w:rsidR="00A44DF4" w:rsidRPr="00071A7F" w:rsidRDefault="00A44DF4" w:rsidP="00A44DF4">
            <w:pPr>
              <w:jc w:val="center"/>
              <w:rPr>
                <w:rFonts w:eastAsia="Calibri"/>
                <w:bCs/>
              </w:rPr>
            </w:pPr>
            <w:r w:rsidRPr="00071A7F">
              <w:rPr>
                <w:rFonts w:eastAsia="Calibri"/>
                <w:bCs/>
              </w:rPr>
              <w:t>X</w:t>
            </w:r>
          </w:p>
          <w:p w14:paraId="14D423B4" w14:textId="7E4704D0" w:rsidR="00A44DF4" w:rsidRPr="00071A7F" w:rsidDel="007919E7" w:rsidRDefault="00A44DF4" w:rsidP="00A44DF4">
            <w:pPr>
              <w:jc w:val="center"/>
              <w:rPr>
                <w:rFonts w:eastAsia="Calibri"/>
                <w:bCs/>
              </w:rPr>
            </w:pPr>
          </w:p>
        </w:tc>
      </w:tr>
      <w:tr w:rsidR="00071A7F" w:rsidRPr="00071A7F" w14:paraId="6D082863" w14:textId="77777777" w:rsidTr="00A44DF4">
        <w:trPr>
          <w:trHeight w:val="20"/>
        </w:trPr>
        <w:tc>
          <w:tcPr>
            <w:tcW w:w="1306" w:type="pct"/>
            <w:shd w:val="clear" w:color="auto" w:fill="auto"/>
          </w:tcPr>
          <w:p w14:paraId="736337D9" w14:textId="70C8054F" w:rsidR="00A44DF4" w:rsidRPr="00071A7F" w:rsidRDefault="00A44DF4" w:rsidP="00A44DF4">
            <w:pPr>
              <w:rPr>
                <w:rFonts w:ascii="Calibri" w:hAnsi="Calibri" w:cs="Calibri"/>
                <w:szCs w:val="20"/>
              </w:rPr>
            </w:pPr>
            <w:r w:rsidRPr="00071A7F">
              <w:rPr>
                <w:rFonts w:ascii="Calibri" w:hAnsi="Calibri" w:cs="Calibri"/>
                <w:szCs w:val="20"/>
              </w:rPr>
              <w:t>2.1.4.1 PG LPHD develops management plans that includes sustainable utilization for non-extractive, NTFP activities (1.2c)</w:t>
            </w:r>
          </w:p>
        </w:tc>
        <w:tc>
          <w:tcPr>
            <w:tcW w:w="998" w:type="pct"/>
            <w:shd w:val="clear" w:color="auto" w:fill="auto"/>
          </w:tcPr>
          <w:p w14:paraId="40628607" w14:textId="77777777" w:rsidR="00A44DF4" w:rsidRPr="00071A7F" w:rsidRDefault="00A44DF4" w:rsidP="00A44DF4">
            <w:pPr>
              <w:rPr>
                <w:rFonts w:eastAsia="Calibri"/>
                <w:bCs/>
              </w:rPr>
            </w:pPr>
            <w:r w:rsidRPr="00071A7F">
              <w:rPr>
                <w:lang w:val="en-GB"/>
              </w:rPr>
              <w:t>Maps of HD zonation of HD PG</w:t>
            </w:r>
          </w:p>
        </w:tc>
        <w:tc>
          <w:tcPr>
            <w:tcW w:w="1387" w:type="pct"/>
          </w:tcPr>
          <w:p w14:paraId="1EBCA0AC" w14:textId="59D794CA" w:rsidR="00A44DF4" w:rsidRPr="00071A7F" w:rsidRDefault="00A44DF4" w:rsidP="00A44DF4">
            <w:pPr>
              <w:rPr>
                <w:lang w:val="en-GB"/>
              </w:rPr>
            </w:pPr>
            <w:r w:rsidRPr="00071A7F">
              <w:rPr>
                <w:lang w:val="en-GB"/>
              </w:rPr>
              <w:t xml:space="preserve">Discussions and agreements on feasible activities in Pematang Gadung HD zones  </w:t>
            </w:r>
          </w:p>
        </w:tc>
        <w:tc>
          <w:tcPr>
            <w:tcW w:w="328" w:type="pct"/>
            <w:shd w:val="clear" w:color="auto" w:fill="auto"/>
          </w:tcPr>
          <w:p w14:paraId="456CB010" w14:textId="77777777" w:rsidR="00A44DF4" w:rsidRPr="00071A7F" w:rsidRDefault="00A44DF4" w:rsidP="00A44DF4">
            <w:pPr>
              <w:jc w:val="center"/>
              <w:rPr>
                <w:rFonts w:eastAsia="Calibri"/>
                <w:bCs/>
              </w:rPr>
            </w:pPr>
          </w:p>
        </w:tc>
        <w:tc>
          <w:tcPr>
            <w:tcW w:w="328" w:type="pct"/>
            <w:shd w:val="clear" w:color="auto" w:fill="auto"/>
          </w:tcPr>
          <w:p w14:paraId="75AB3DE3" w14:textId="1506F6EA" w:rsidR="00A44DF4" w:rsidRPr="00071A7F" w:rsidRDefault="00A44DF4" w:rsidP="00A44DF4">
            <w:pPr>
              <w:jc w:val="center"/>
              <w:rPr>
                <w:rFonts w:eastAsia="Calibri"/>
                <w:bCs/>
              </w:rPr>
            </w:pPr>
            <w:r w:rsidRPr="00071A7F">
              <w:rPr>
                <w:rFonts w:eastAsia="Calibri"/>
                <w:bCs/>
              </w:rPr>
              <w:t>X</w:t>
            </w:r>
          </w:p>
        </w:tc>
        <w:tc>
          <w:tcPr>
            <w:tcW w:w="328" w:type="pct"/>
            <w:shd w:val="clear" w:color="auto" w:fill="auto"/>
          </w:tcPr>
          <w:p w14:paraId="457212C5" w14:textId="3D8CB622" w:rsidR="00A44DF4" w:rsidRPr="00071A7F" w:rsidDel="007919E7" w:rsidRDefault="00A44DF4" w:rsidP="00A44DF4">
            <w:pPr>
              <w:jc w:val="center"/>
              <w:rPr>
                <w:rFonts w:eastAsia="Calibri"/>
                <w:bCs/>
              </w:rPr>
            </w:pPr>
            <w:r w:rsidRPr="00071A7F">
              <w:rPr>
                <w:rFonts w:eastAsia="Calibri"/>
                <w:bCs/>
              </w:rPr>
              <w:t>X</w:t>
            </w:r>
          </w:p>
        </w:tc>
        <w:tc>
          <w:tcPr>
            <w:tcW w:w="325" w:type="pct"/>
            <w:shd w:val="clear" w:color="auto" w:fill="auto"/>
          </w:tcPr>
          <w:p w14:paraId="4446D939" w14:textId="77777777" w:rsidR="00A44DF4" w:rsidRPr="00071A7F" w:rsidDel="007919E7" w:rsidRDefault="00A44DF4" w:rsidP="00A44DF4">
            <w:pPr>
              <w:jc w:val="center"/>
              <w:rPr>
                <w:rFonts w:eastAsia="Calibri"/>
                <w:bCs/>
              </w:rPr>
            </w:pPr>
          </w:p>
        </w:tc>
      </w:tr>
      <w:tr w:rsidR="00071A7F" w:rsidRPr="00071A7F" w14:paraId="5ED288D4" w14:textId="77777777" w:rsidTr="00A44DF4">
        <w:trPr>
          <w:trHeight w:val="20"/>
        </w:trPr>
        <w:tc>
          <w:tcPr>
            <w:tcW w:w="1306" w:type="pct"/>
            <w:shd w:val="clear" w:color="auto" w:fill="auto"/>
          </w:tcPr>
          <w:p w14:paraId="6D023F25" w14:textId="09CC3B55" w:rsidR="00A44DF4" w:rsidRPr="00071A7F" w:rsidRDefault="00A44DF4" w:rsidP="00A44DF4">
            <w:pPr>
              <w:rPr>
                <w:rFonts w:ascii="Calibri" w:hAnsi="Calibri" w:cs="Calibri"/>
                <w:szCs w:val="20"/>
              </w:rPr>
            </w:pPr>
            <w:r w:rsidRPr="00071A7F">
              <w:rPr>
                <w:rFonts w:ascii="Calibri" w:hAnsi="Calibri" w:cs="Calibri"/>
                <w:szCs w:val="20"/>
              </w:rPr>
              <w:t>2.1.5.1 Lestari Capital disbursed the first payment to LPHDs (SP and PG) (1.6)</w:t>
            </w:r>
          </w:p>
        </w:tc>
        <w:tc>
          <w:tcPr>
            <w:tcW w:w="998" w:type="pct"/>
            <w:shd w:val="clear" w:color="auto" w:fill="auto"/>
          </w:tcPr>
          <w:p w14:paraId="0A3D5EEA" w14:textId="77777777" w:rsidR="00A44DF4" w:rsidRPr="00071A7F" w:rsidRDefault="00A44DF4" w:rsidP="00A44DF4">
            <w:pPr>
              <w:rPr>
                <w:lang w:val="en-GB"/>
              </w:rPr>
            </w:pPr>
            <w:r w:rsidRPr="00071A7F">
              <w:rPr>
                <w:lang w:val="en-GB"/>
              </w:rPr>
              <w:t>The first year of LS fund disbursed</w:t>
            </w:r>
          </w:p>
        </w:tc>
        <w:tc>
          <w:tcPr>
            <w:tcW w:w="1387" w:type="pct"/>
          </w:tcPr>
          <w:p w14:paraId="6F6EDCD8" w14:textId="77777777" w:rsidR="00A44DF4" w:rsidRPr="00071A7F" w:rsidRDefault="00A44DF4" w:rsidP="00A44DF4">
            <w:pPr>
              <w:rPr>
                <w:lang w:val="en-GB"/>
              </w:rPr>
            </w:pPr>
            <w:r w:rsidRPr="00071A7F">
              <w:rPr>
                <w:lang w:val="en-GB"/>
              </w:rPr>
              <w:t>Official agreement for LC to disburse 1</w:t>
            </w:r>
            <w:r w:rsidRPr="00071A7F">
              <w:rPr>
                <w:vertAlign w:val="superscript"/>
                <w:lang w:val="en-GB"/>
              </w:rPr>
              <w:t>st</w:t>
            </w:r>
            <w:r w:rsidRPr="00071A7F">
              <w:rPr>
                <w:lang w:val="en-GB"/>
              </w:rPr>
              <w:t xml:space="preserve"> payment</w:t>
            </w:r>
          </w:p>
        </w:tc>
        <w:tc>
          <w:tcPr>
            <w:tcW w:w="328" w:type="pct"/>
            <w:shd w:val="clear" w:color="auto" w:fill="auto"/>
          </w:tcPr>
          <w:p w14:paraId="0B1B4042" w14:textId="77777777" w:rsidR="00A44DF4" w:rsidRPr="00071A7F" w:rsidRDefault="00A44DF4" w:rsidP="00A44DF4">
            <w:pPr>
              <w:jc w:val="center"/>
              <w:rPr>
                <w:rFonts w:eastAsia="Calibri"/>
                <w:bCs/>
              </w:rPr>
            </w:pPr>
          </w:p>
        </w:tc>
        <w:tc>
          <w:tcPr>
            <w:tcW w:w="328" w:type="pct"/>
            <w:shd w:val="clear" w:color="auto" w:fill="auto"/>
          </w:tcPr>
          <w:p w14:paraId="2F7CEC22" w14:textId="77777777" w:rsidR="00A44DF4" w:rsidRPr="00071A7F" w:rsidRDefault="00A44DF4" w:rsidP="00A44DF4">
            <w:pPr>
              <w:jc w:val="center"/>
              <w:rPr>
                <w:rFonts w:eastAsia="Calibri"/>
                <w:bCs/>
              </w:rPr>
            </w:pPr>
          </w:p>
        </w:tc>
        <w:tc>
          <w:tcPr>
            <w:tcW w:w="328" w:type="pct"/>
            <w:shd w:val="clear" w:color="auto" w:fill="auto"/>
          </w:tcPr>
          <w:p w14:paraId="667BAB1E" w14:textId="36114DF8" w:rsidR="00A44DF4" w:rsidRPr="00071A7F" w:rsidDel="007919E7" w:rsidRDefault="00A44DF4" w:rsidP="00A44DF4">
            <w:pPr>
              <w:jc w:val="center"/>
              <w:rPr>
                <w:rFonts w:eastAsia="Calibri"/>
                <w:bCs/>
              </w:rPr>
            </w:pPr>
            <w:r w:rsidRPr="00071A7F">
              <w:rPr>
                <w:rFonts w:eastAsia="Calibri"/>
                <w:bCs/>
              </w:rPr>
              <w:t>X</w:t>
            </w:r>
          </w:p>
        </w:tc>
        <w:tc>
          <w:tcPr>
            <w:tcW w:w="325" w:type="pct"/>
            <w:shd w:val="clear" w:color="auto" w:fill="auto"/>
          </w:tcPr>
          <w:p w14:paraId="316084C7" w14:textId="7093B5D9" w:rsidR="00A44DF4" w:rsidRPr="00071A7F" w:rsidDel="007919E7" w:rsidRDefault="00A44DF4" w:rsidP="00A44DF4">
            <w:pPr>
              <w:jc w:val="center"/>
              <w:rPr>
                <w:rFonts w:eastAsia="Calibri"/>
                <w:bCs/>
              </w:rPr>
            </w:pPr>
            <w:r w:rsidRPr="00071A7F">
              <w:rPr>
                <w:rFonts w:eastAsia="Calibri"/>
                <w:bCs/>
              </w:rPr>
              <w:t>X</w:t>
            </w:r>
          </w:p>
        </w:tc>
      </w:tr>
      <w:tr w:rsidR="00071A7F" w:rsidRPr="00071A7F" w14:paraId="00EDA245" w14:textId="77777777" w:rsidTr="00A44DF4">
        <w:trPr>
          <w:trHeight w:val="1826"/>
        </w:trPr>
        <w:tc>
          <w:tcPr>
            <w:tcW w:w="1306" w:type="pct"/>
            <w:shd w:val="clear" w:color="auto" w:fill="auto"/>
          </w:tcPr>
          <w:p w14:paraId="4DD8123E" w14:textId="3B62CBB9" w:rsidR="00A44DF4" w:rsidRPr="00071A7F" w:rsidRDefault="00A44DF4" w:rsidP="00A44DF4">
            <w:pPr>
              <w:rPr>
                <w:rFonts w:ascii="Calibri" w:hAnsi="Calibri" w:cs="Calibri"/>
                <w:szCs w:val="20"/>
              </w:rPr>
            </w:pPr>
            <w:r w:rsidRPr="00071A7F">
              <w:rPr>
                <w:rFonts w:ascii="Calibri" w:hAnsi="Calibri" w:cs="Calibri"/>
                <w:szCs w:val="20"/>
              </w:rPr>
              <w:t>2.1.6.1 Landscape MSWG (Formad Lingkar) under the MHS district   formulates roadmaps of action plans on restoration and peatland-smart practices, incl smart patrol, FPIC procedures, etc (1.4b)</w:t>
            </w:r>
          </w:p>
        </w:tc>
        <w:tc>
          <w:tcPr>
            <w:tcW w:w="998" w:type="pct"/>
            <w:shd w:val="clear" w:color="auto" w:fill="auto"/>
          </w:tcPr>
          <w:p w14:paraId="7540BD92" w14:textId="77777777" w:rsidR="00A44DF4" w:rsidRPr="00071A7F" w:rsidRDefault="00A44DF4" w:rsidP="00A44DF4">
            <w:pPr>
              <w:rPr>
                <w:lang w:val="en-GB"/>
              </w:rPr>
            </w:pPr>
            <w:r w:rsidRPr="00071A7F">
              <w:rPr>
                <w:lang w:val="en-GB"/>
              </w:rPr>
              <w:t>Action plans on intervillage schemes and collaboration</w:t>
            </w:r>
          </w:p>
        </w:tc>
        <w:tc>
          <w:tcPr>
            <w:tcW w:w="1387" w:type="pct"/>
          </w:tcPr>
          <w:p w14:paraId="3BE274C5" w14:textId="09E585A5" w:rsidR="00A44DF4" w:rsidRPr="00071A7F" w:rsidRDefault="00A44DF4" w:rsidP="00A44DF4">
            <w:pPr>
              <w:rPr>
                <w:lang w:val="en-GB"/>
              </w:rPr>
            </w:pPr>
            <w:r w:rsidRPr="00071A7F">
              <w:rPr>
                <w:lang w:val="en-GB"/>
              </w:rPr>
              <w:t>Formad Lingkar organises FPIC in three villages</w:t>
            </w:r>
          </w:p>
          <w:p w14:paraId="7F6D69F0" w14:textId="77777777" w:rsidR="00A44DF4" w:rsidRPr="00071A7F" w:rsidRDefault="00A44DF4" w:rsidP="00A44DF4">
            <w:pPr>
              <w:rPr>
                <w:lang w:val="en-GB"/>
              </w:rPr>
            </w:pPr>
          </w:p>
          <w:p w14:paraId="04177DF1" w14:textId="4544BFB1" w:rsidR="00A44DF4" w:rsidRPr="00071A7F" w:rsidRDefault="00A44DF4" w:rsidP="00A44DF4">
            <w:pPr>
              <w:rPr>
                <w:lang w:val="en-GB"/>
              </w:rPr>
            </w:pPr>
            <w:r w:rsidRPr="00071A7F">
              <w:rPr>
                <w:lang w:val="en-GB"/>
              </w:rPr>
              <w:t>Routine meetings and discussions Smart Patrol Team to monitor water level, expansion of canals and causes of forest and land fire.</w:t>
            </w:r>
          </w:p>
          <w:p w14:paraId="5B9E45D9" w14:textId="77777777" w:rsidR="00A44DF4" w:rsidRPr="00071A7F" w:rsidRDefault="00A44DF4" w:rsidP="00A44DF4">
            <w:pPr>
              <w:rPr>
                <w:lang w:val="en-GB"/>
              </w:rPr>
            </w:pPr>
          </w:p>
          <w:p w14:paraId="4FB57D34" w14:textId="74E51606" w:rsidR="00A44DF4" w:rsidRPr="00071A7F" w:rsidRDefault="00A44DF4" w:rsidP="00A44DF4">
            <w:pPr>
              <w:rPr>
                <w:lang w:val="en-GB"/>
              </w:rPr>
            </w:pPr>
            <w:r w:rsidRPr="00071A7F">
              <w:rPr>
                <w:lang w:val="en-GB"/>
              </w:rPr>
              <w:t>Formad Lingkar organize marketing event for organic food crop resulted by community in the PP landscape to Ketapang Town.</w:t>
            </w:r>
          </w:p>
        </w:tc>
        <w:tc>
          <w:tcPr>
            <w:tcW w:w="328" w:type="pct"/>
            <w:shd w:val="clear" w:color="auto" w:fill="auto"/>
          </w:tcPr>
          <w:p w14:paraId="36E283D5" w14:textId="77777777" w:rsidR="00A44DF4" w:rsidRPr="00071A7F" w:rsidRDefault="00A44DF4" w:rsidP="00A44DF4">
            <w:pPr>
              <w:jc w:val="center"/>
              <w:rPr>
                <w:rFonts w:eastAsia="Calibri"/>
                <w:bCs/>
              </w:rPr>
            </w:pPr>
          </w:p>
          <w:p w14:paraId="62AEA1B1" w14:textId="77777777" w:rsidR="00A44DF4" w:rsidRPr="00071A7F" w:rsidRDefault="00A44DF4" w:rsidP="00A44DF4">
            <w:pPr>
              <w:rPr>
                <w:rFonts w:eastAsia="Calibri"/>
                <w:bCs/>
              </w:rPr>
            </w:pPr>
          </w:p>
          <w:p w14:paraId="1EB83E17" w14:textId="77777777" w:rsidR="00A44DF4" w:rsidRPr="00071A7F" w:rsidRDefault="00A44DF4" w:rsidP="00A44DF4">
            <w:pPr>
              <w:jc w:val="center"/>
              <w:rPr>
                <w:rFonts w:eastAsia="Calibri"/>
                <w:bCs/>
              </w:rPr>
            </w:pPr>
          </w:p>
          <w:p w14:paraId="5AFAB8D2" w14:textId="59409C47" w:rsidR="00A44DF4" w:rsidRPr="00071A7F" w:rsidRDefault="00A44DF4" w:rsidP="00A44DF4">
            <w:pPr>
              <w:jc w:val="center"/>
              <w:rPr>
                <w:rFonts w:eastAsia="Calibri"/>
                <w:bCs/>
              </w:rPr>
            </w:pPr>
            <w:r w:rsidRPr="00071A7F">
              <w:rPr>
                <w:rFonts w:eastAsia="Calibri"/>
                <w:bCs/>
              </w:rPr>
              <w:t>X</w:t>
            </w:r>
          </w:p>
          <w:p w14:paraId="62CCFA56" w14:textId="77777777" w:rsidR="00A44DF4" w:rsidRPr="00071A7F" w:rsidRDefault="00A44DF4" w:rsidP="00A44DF4">
            <w:pPr>
              <w:jc w:val="center"/>
              <w:rPr>
                <w:rFonts w:eastAsia="Calibri"/>
                <w:bCs/>
              </w:rPr>
            </w:pPr>
          </w:p>
          <w:p w14:paraId="32FCCA2C" w14:textId="77777777" w:rsidR="00A44DF4" w:rsidRPr="00071A7F" w:rsidRDefault="00A44DF4" w:rsidP="00A44DF4">
            <w:pPr>
              <w:jc w:val="center"/>
              <w:rPr>
                <w:rFonts w:eastAsia="Calibri"/>
                <w:bCs/>
              </w:rPr>
            </w:pPr>
          </w:p>
          <w:p w14:paraId="32F29F16" w14:textId="77777777" w:rsidR="00A44DF4" w:rsidRPr="00071A7F" w:rsidRDefault="00A44DF4" w:rsidP="00A44DF4">
            <w:pPr>
              <w:jc w:val="center"/>
              <w:rPr>
                <w:rFonts w:eastAsia="Calibri"/>
                <w:bCs/>
              </w:rPr>
            </w:pPr>
          </w:p>
          <w:p w14:paraId="254EEF45" w14:textId="77777777" w:rsidR="00A44DF4" w:rsidRPr="00071A7F" w:rsidRDefault="00A44DF4" w:rsidP="00A44DF4">
            <w:pPr>
              <w:jc w:val="center"/>
              <w:rPr>
                <w:rFonts w:eastAsia="Calibri"/>
                <w:bCs/>
              </w:rPr>
            </w:pPr>
          </w:p>
          <w:p w14:paraId="4548770A" w14:textId="77777777" w:rsidR="00A44DF4" w:rsidRPr="00071A7F" w:rsidRDefault="00A44DF4" w:rsidP="00A44DF4">
            <w:pPr>
              <w:jc w:val="center"/>
              <w:rPr>
                <w:rFonts w:eastAsia="Calibri"/>
                <w:bCs/>
              </w:rPr>
            </w:pPr>
          </w:p>
          <w:p w14:paraId="009114C7" w14:textId="59ED7C59" w:rsidR="00A44DF4" w:rsidRPr="00071A7F" w:rsidRDefault="00A44DF4" w:rsidP="00A44DF4">
            <w:pPr>
              <w:jc w:val="center"/>
              <w:rPr>
                <w:rFonts w:eastAsia="Calibri"/>
                <w:bCs/>
              </w:rPr>
            </w:pPr>
          </w:p>
        </w:tc>
        <w:tc>
          <w:tcPr>
            <w:tcW w:w="328" w:type="pct"/>
            <w:shd w:val="clear" w:color="auto" w:fill="auto"/>
          </w:tcPr>
          <w:p w14:paraId="43788150" w14:textId="23AA6747" w:rsidR="00A44DF4" w:rsidRPr="00071A7F" w:rsidRDefault="00A44DF4" w:rsidP="00A44DF4">
            <w:pPr>
              <w:rPr>
                <w:rFonts w:eastAsia="Calibri"/>
                <w:bCs/>
              </w:rPr>
            </w:pPr>
          </w:p>
          <w:p w14:paraId="5B48E722" w14:textId="77777777" w:rsidR="00A44DF4" w:rsidRPr="00071A7F" w:rsidRDefault="00A44DF4" w:rsidP="00A44DF4">
            <w:pPr>
              <w:rPr>
                <w:rFonts w:eastAsia="Calibri"/>
                <w:bCs/>
              </w:rPr>
            </w:pPr>
          </w:p>
          <w:p w14:paraId="519744D1" w14:textId="77777777" w:rsidR="00A44DF4" w:rsidRPr="00071A7F" w:rsidRDefault="00A44DF4" w:rsidP="00A44DF4">
            <w:pPr>
              <w:jc w:val="center"/>
              <w:rPr>
                <w:rFonts w:eastAsia="Calibri"/>
                <w:bCs/>
              </w:rPr>
            </w:pPr>
          </w:p>
          <w:p w14:paraId="108CA8D3" w14:textId="77777777" w:rsidR="00A44DF4" w:rsidRPr="00071A7F" w:rsidRDefault="00A44DF4" w:rsidP="00A44DF4">
            <w:pPr>
              <w:jc w:val="center"/>
              <w:rPr>
                <w:rFonts w:eastAsia="Calibri"/>
                <w:bCs/>
              </w:rPr>
            </w:pPr>
            <w:r w:rsidRPr="00071A7F">
              <w:rPr>
                <w:rFonts w:eastAsia="Calibri"/>
                <w:bCs/>
              </w:rPr>
              <w:t>X</w:t>
            </w:r>
          </w:p>
          <w:p w14:paraId="3C091E96" w14:textId="77777777" w:rsidR="00A44DF4" w:rsidRPr="00071A7F" w:rsidRDefault="00A44DF4" w:rsidP="00A44DF4">
            <w:pPr>
              <w:jc w:val="center"/>
              <w:rPr>
                <w:rFonts w:eastAsia="Calibri"/>
                <w:bCs/>
              </w:rPr>
            </w:pPr>
          </w:p>
          <w:p w14:paraId="7246081F" w14:textId="77777777" w:rsidR="00A44DF4" w:rsidRPr="00071A7F" w:rsidRDefault="00A44DF4" w:rsidP="00A44DF4">
            <w:pPr>
              <w:jc w:val="center"/>
              <w:rPr>
                <w:rFonts w:eastAsia="Calibri"/>
                <w:bCs/>
              </w:rPr>
            </w:pPr>
          </w:p>
          <w:p w14:paraId="731AE949" w14:textId="77777777" w:rsidR="00A44DF4" w:rsidRPr="00071A7F" w:rsidRDefault="00A44DF4" w:rsidP="00A44DF4">
            <w:pPr>
              <w:jc w:val="center"/>
              <w:rPr>
                <w:rFonts w:eastAsia="Calibri"/>
                <w:bCs/>
              </w:rPr>
            </w:pPr>
          </w:p>
          <w:p w14:paraId="58D6C473" w14:textId="663D54DC" w:rsidR="00A44DF4" w:rsidRPr="00071A7F" w:rsidRDefault="00A44DF4" w:rsidP="00A44DF4">
            <w:pPr>
              <w:jc w:val="center"/>
              <w:rPr>
                <w:rFonts w:eastAsia="Calibri"/>
                <w:bCs/>
              </w:rPr>
            </w:pPr>
          </w:p>
        </w:tc>
        <w:tc>
          <w:tcPr>
            <w:tcW w:w="328" w:type="pct"/>
            <w:shd w:val="clear" w:color="auto" w:fill="auto"/>
          </w:tcPr>
          <w:p w14:paraId="025960EA" w14:textId="77777777" w:rsidR="00A44DF4" w:rsidRPr="00071A7F" w:rsidRDefault="00A44DF4" w:rsidP="00A44DF4">
            <w:pPr>
              <w:jc w:val="center"/>
              <w:rPr>
                <w:rFonts w:eastAsia="Calibri"/>
                <w:bCs/>
              </w:rPr>
            </w:pPr>
            <w:r w:rsidRPr="00071A7F">
              <w:rPr>
                <w:rFonts w:eastAsia="Calibri"/>
                <w:bCs/>
              </w:rPr>
              <w:t>X</w:t>
            </w:r>
          </w:p>
          <w:p w14:paraId="1D25C251" w14:textId="77777777" w:rsidR="00A44DF4" w:rsidRPr="00071A7F" w:rsidRDefault="00A44DF4" w:rsidP="00A44DF4">
            <w:pPr>
              <w:rPr>
                <w:rFonts w:eastAsia="Calibri"/>
                <w:bCs/>
              </w:rPr>
            </w:pPr>
          </w:p>
          <w:p w14:paraId="25BB69DD" w14:textId="77777777" w:rsidR="00A44DF4" w:rsidRPr="00071A7F" w:rsidRDefault="00A44DF4" w:rsidP="00A44DF4">
            <w:pPr>
              <w:jc w:val="center"/>
              <w:rPr>
                <w:rFonts w:eastAsia="Calibri"/>
                <w:bCs/>
              </w:rPr>
            </w:pPr>
          </w:p>
          <w:p w14:paraId="347A2B3A" w14:textId="77777777" w:rsidR="00A44DF4" w:rsidRPr="00071A7F" w:rsidRDefault="00A44DF4" w:rsidP="00A44DF4">
            <w:pPr>
              <w:jc w:val="center"/>
              <w:rPr>
                <w:rFonts w:eastAsia="Calibri"/>
                <w:bCs/>
              </w:rPr>
            </w:pPr>
            <w:r w:rsidRPr="00071A7F">
              <w:rPr>
                <w:rFonts w:eastAsia="Calibri"/>
                <w:bCs/>
              </w:rPr>
              <w:t>X</w:t>
            </w:r>
          </w:p>
          <w:p w14:paraId="1F2F610F" w14:textId="77777777" w:rsidR="00A44DF4" w:rsidRPr="00071A7F" w:rsidRDefault="00A44DF4" w:rsidP="00A44DF4">
            <w:pPr>
              <w:jc w:val="center"/>
              <w:rPr>
                <w:rFonts w:eastAsia="Calibri"/>
                <w:bCs/>
              </w:rPr>
            </w:pPr>
          </w:p>
          <w:p w14:paraId="01CCB590" w14:textId="77777777" w:rsidR="00A44DF4" w:rsidRPr="00071A7F" w:rsidRDefault="00A44DF4" w:rsidP="00A44DF4">
            <w:pPr>
              <w:jc w:val="center"/>
              <w:rPr>
                <w:rFonts w:eastAsia="Calibri"/>
                <w:bCs/>
              </w:rPr>
            </w:pPr>
          </w:p>
          <w:p w14:paraId="205F2345" w14:textId="77777777" w:rsidR="00A44DF4" w:rsidRPr="00071A7F" w:rsidRDefault="00A44DF4" w:rsidP="00A44DF4">
            <w:pPr>
              <w:jc w:val="center"/>
              <w:rPr>
                <w:rFonts w:eastAsia="Calibri"/>
                <w:bCs/>
              </w:rPr>
            </w:pPr>
          </w:p>
          <w:p w14:paraId="6758A279" w14:textId="3CEAF720" w:rsidR="00A44DF4" w:rsidRPr="00071A7F" w:rsidRDefault="00A44DF4" w:rsidP="00A44DF4">
            <w:pPr>
              <w:rPr>
                <w:rFonts w:eastAsia="Calibri"/>
                <w:bCs/>
              </w:rPr>
            </w:pPr>
          </w:p>
          <w:p w14:paraId="423B456C" w14:textId="4CA1DFAC" w:rsidR="00A44DF4" w:rsidRPr="00071A7F" w:rsidDel="007919E7" w:rsidRDefault="00A44DF4" w:rsidP="00A44DF4">
            <w:pPr>
              <w:rPr>
                <w:rFonts w:eastAsia="Calibri"/>
                <w:bCs/>
              </w:rPr>
            </w:pPr>
          </w:p>
        </w:tc>
        <w:tc>
          <w:tcPr>
            <w:tcW w:w="325" w:type="pct"/>
            <w:shd w:val="clear" w:color="auto" w:fill="auto"/>
          </w:tcPr>
          <w:p w14:paraId="0D66279E" w14:textId="16D7E31D" w:rsidR="00A44DF4" w:rsidRPr="00071A7F" w:rsidRDefault="00A44DF4" w:rsidP="00A44DF4">
            <w:pPr>
              <w:jc w:val="center"/>
              <w:rPr>
                <w:rFonts w:eastAsia="Calibri"/>
                <w:bCs/>
              </w:rPr>
            </w:pPr>
            <w:r w:rsidRPr="00071A7F">
              <w:rPr>
                <w:rFonts w:eastAsia="Calibri"/>
                <w:bCs/>
              </w:rPr>
              <w:t>X</w:t>
            </w:r>
          </w:p>
          <w:p w14:paraId="68512EC6" w14:textId="77777777" w:rsidR="00A44DF4" w:rsidRPr="00071A7F" w:rsidRDefault="00A44DF4" w:rsidP="00A44DF4">
            <w:pPr>
              <w:jc w:val="center"/>
              <w:rPr>
                <w:rFonts w:eastAsia="Calibri"/>
                <w:bCs/>
              </w:rPr>
            </w:pPr>
          </w:p>
          <w:p w14:paraId="77B3A52F" w14:textId="77777777" w:rsidR="00A44DF4" w:rsidRPr="00071A7F" w:rsidRDefault="00A44DF4" w:rsidP="00A44DF4">
            <w:pPr>
              <w:jc w:val="center"/>
              <w:rPr>
                <w:rFonts w:eastAsia="Calibri"/>
                <w:bCs/>
              </w:rPr>
            </w:pPr>
          </w:p>
          <w:p w14:paraId="64682ECD" w14:textId="77777777" w:rsidR="00A44DF4" w:rsidRPr="00071A7F" w:rsidRDefault="00A44DF4" w:rsidP="00A44DF4">
            <w:pPr>
              <w:jc w:val="center"/>
              <w:rPr>
                <w:rFonts w:eastAsia="Calibri"/>
                <w:bCs/>
              </w:rPr>
            </w:pPr>
            <w:r w:rsidRPr="00071A7F">
              <w:rPr>
                <w:rFonts w:eastAsia="Calibri"/>
                <w:bCs/>
              </w:rPr>
              <w:t>X</w:t>
            </w:r>
          </w:p>
          <w:p w14:paraId="048E88E7" w14:textId="77777777" w:rsidR="00A44DF4" w:rsidRPr="00071A7F" w:rsidRDefault="00A44DF4" w:rsidP="00A44DF4">
            <w:pPr>
              <w:jc w:val="center"/>
              <w:rPr>
                <w:rFonts w:eastAsia="Calibri"/>
                <w:bCs/>
              </w:rPr>
            </w:pPr>
          </w:p>
          <w:p w14:paraId="62D27DED" w14:textId="73308841" w:rsidR="00A44DF4" w:rsidRPr="00071A7F" w:rsidRDefault="00A44DF4" w:rsidP="00A44DF4">
            <w:pPr>
              <w:rPr>
                <w:rFonts w:eastAsia="Calibri"/>
                <w:bCs/>
              </w:rPr>
            </w:pPr>
          </w:p>
          <w:p w14:paraId="27E812B6" w14:textId="0D229594" w:rsidR="00A44DF4" w:rsidRPr="00071A7F" w:rsidRDefault="00A44DF4" w:rsidP="00A44DF4">
            <w:pPr>
              <w:rPr>
                <w:rFonts w:eastAsia="Calibri"/>
                <w:bCs/>
              </w:rPr>
            </w:pPr>
          </w:p>
          <w:p w14:paraId="02D110DB" w14:textId="29805CFA" w:rsidR="00A44DF4" w:rsidRPr="00071A7F" w:rsidRDefault="00A44DF4" w:rsidP="00A44DF4">
            <w:pPr>
              <w:rPr>
                <w:rFonts w:eastAsia="Calibri"/>
                <w:bCs/>
              </w:rPr>
            </w:pPr>
          </w:p>
          <w:p w14:paraId="3C7BBE3C" w14:textId="77777777" w:rsidR="00A44DF4" w:rsidRPr="00071A7F" w:rsidRDefault="00A44DF4" w:rsidP="00A44DF4">
            <w:pPr>
              <w:rPr>
                <w:rFonts w:eastAsia="Calibri"/>
                <w:bCs/>
              </w:rPr>
            </w:pPr>
          </w:p>
          <w:p w14:paraId="5A03F7B8" w14:textId="0AC1AEE8" w:rsidR="00A44DF4" w:rsidRPr="00071A7F" w:rsidRDefault="00A44DF4" w:rsidP="00A44DF4">
            <w:pPr>
              <w:jc w:val="center"/>
              <w:rPr>
                <w:rFonts w:eastAsia="Calibri"/>
                <w:bCs/>
              </w:rPr>
            </w:pPr>
            <w:r w:rsidRPr="00071A7F">
              <w:rPr>
                <w:rFonts w:eastAsia="Calibri"/>
                <w:bCs/>
              </w:rPr>
              <w:t>X</w:t>
            </w:r>
          </w:p>
          <w:p w14:paraId="76E316C6" w14:textId="06C848EA" w:rsidR="00A44DF4" w:rsidRPr="00071A7F" w:rsidDel="007919E7" w:rsidRDefault="00A44DF4" w:rsidP="00A44DF4">
            <w:pPr>
              <w:rPr>
                <w:rFonts w:eastAsia="Calibri"/>
                <w:bCs/>
              </w:rPr>
            </w:pPr>
          </w:p>
        </w:tc>
      </w:tr>
      <w:tr w:rsidR="00071A7F" w:rsidRPr="00071A7F" w14:paraId="2C048991" w14:textId="77777777" w:rsidTr="00A44DF4">
        <w:trPr>
          <w:trHeight w:val="20"/>
        </w:trPr>
        <w:tc>
          <w:tcPr>
            <w:tcW w:w="1306" w:type="pct"/>
            <w:shd w:val="clear" w:color="auto" w:fill="auto"/>
          </w:tcPr>
          <w:p w14:paraId="63A5E578" w14:textId="77777777" w:rsidR="00A44DF4" w:rsidRPr="00071A7F" w:rsidRDefault="00A44DF4" w:rsidP="00A44DF4">
            <w:pPr>
              <w:rPr>
                <w:rFonts w:ascii="Calibri" w:hAnsi="Calibri" w:cs="Calibri"/>
                <w:szCs w:val="20"/>
              </w:rPr>
            </w:pPr>
            <w:r w:rsidRPr="00071A7F">
              <w:rPr>
                <w:rFonts w:ascii="Calibri" w:hAnsi="Calibri" w:cs="Calibri"/>
                <w:szCs w:val="20"/>
              </w:rPr>
              <w:t>2.2.1.1 Ketapang District government is formulating regulatory or planning instruments (e.g. through Bappeda) for fire prevention and restoration plans in the PP landscape (2.1c)</w:t>
            </w:r>
          </w:p>
          <w:p w14:paraId="3776D9C1" w14:textId="2B11A7CA" w:rsidR="00A44DF4" w:rsidRPr="00071A7F" w:rsidRDefault="00A44DF4" w:rsidP="00A44DF4">
            <w:pPr>
              <w:rPr>
                <w:rFonts w:ascii="Calibri" w:hAnsi="Calibri" w:cs="Calibri"/>
                <w:szCs w:val="20"/>
              </w:rPr>
            </w:pPr>
          </w:p>
        </w:tc>
        <w:tc>
          <w:tcPr>
            <w:tcW w:w="998" w:type="pct"/>
            <w:shd w:val="clear" w:color="auto" w:fill="auto"/>
          </w:tcPr>
          <w:p w14:paraId="658C8CCA" w14:textId="09D761D6" w:rsidR="00A44DF4" w:rsidRPr="00071A7F" w:rsidRDefault="00A44DF4" w:rsidP="00A44DF4">
            <w:pPr>
              <w:rPr>
                <w:lang w:val="en-GB"/>
              </w:rPr>
            </w:pPr>
            <w:r w:rsidRPr="00071A7F">
              <w:rPr>
                <w:lang w:val="en-GB"/>
              </w:rPr>
              <w:t>Regulation or any other instrument to prevent fire in peatland areas, issued by Ketapang District government</w:t>
            </w:r>
          </w:p>
        </w:tc>
        <w:tc>
          <w:tcPr>
            <w:tcW w:w="1387" w:type="pct"/>
          </w:tcPr>
          <w:p w14:paraId="29B91992" w14:textId="77777777" w:rsidR="00A44DF4" w:rsidRPr="00071A7F" w:rsidRDefault="00A44DF4" w:rsidP="00A44DF4">
            <w:pPr>
              <w:rPr>
                <w:lang w:val="en-GB"/>
              </w:rPr>
            </w:pPr>
            <w:r w:rsidRPr="00071A7F">
              <w:rPr>
                <w:lang w:val="en-GB"/>
              </w:rPr>
              <w:t>Draft of the regulation or planning documents or inclusion of joint action planning in the district planning instrument(s)</w:t>
            </w:r>
          </w:p>
          <w:p w14:paraId="2D51B202" w14:textId="77777777" w:rsidR="00A44DF4" w:rsidRPr="00071A7F" w:rsidRDefault="00A44DF4" w:rsidP="00A44DF4">
            <w:pPr>
              <w:rPr>
                <w:lang w:val="en-GB"/>
              </w:rPr>
            </w:pPr>
          </w:p>
          <w:p w14:paraId="5C021838" w14:textId="104B38D1" w:rsidR="00A44DF4" w:rsidRPr="00071A7F" w:rsidRDefault="00A44DF4" w:rsidP="00A44DF4">
            <w:pPr>
              <w:rPr>
                <w:lang w:val="en-GB"/>
              </w:rPr>
            </w:pPr>
            <w:r w:rsidRPr="00071A7F">
              <w:rPr>
                <w:lang w:val="en-GB"/>
              </w:rPr>
              <w:t>Socialization of the regulation draft to stakeholders.</w:t>
            </w:r>
          </w:p>
        </w:tc>
        <w:tc>
          <w:tcPr>
            <w:tcW w:w="328" w:type="pct"/>
            <w:shd w:val="clear" w:color="auto" w:fill="auto"/>
          </w:tcPr>
          <w:p w14:paraId="5767F954" w14:textId="77777777" w:rsidR="00A44DF4" w:rsidRPr="00071A7F" w:rsidRDefault="00A44DF4" w:rsidP="00A44DF4">
            <w:pPr>
              <w:jc w:val="center"/>
              <w:rPr>
                <w:rFonts w:eastAsia="Calibri"/>
                <w:bCs/>
              </w:rPr>
            </w:pPr>
          </w:p>
        </w:tc>
        <w:tc>
          <w:tcPr>
            <w:tcW w:w="328" w:type="pct"/>
            <w:shd w:val="clear" w:color="auto" w:fill="auto"/>
          </w:tcPr>
          <w:p w14:paraId="4AD4F550" w14:textId="71C51A57" w:rsidR="00A44DF4" w:rsidRPr="00071A7F" w:rsidRDefault="00A44DF4" w:rsidP="00A44DF4">
            <w:pPr>
              <w:jc w:val="center"/>
              <w:rPr>
                <w:rFonts w:eastAsia="Calibri"/>
                <w:bCs/>
              </w:rPr>
            </w:pPr>
            <w:r w:rsidRPr="00071A7F">
              <w:rPr>
                <w:rFonts w:eastAsia="Calibri"/>
                <w:bCs/>
              </w:rPr>
              <w:t>X</w:t>
            </w:r>
          </w:p>
        </w:tc>
        <w:tc>
          <w:tcPr>
            <w:tcW w:w="328" w:type="pct"/>
            <w:shd w:val="clear" w:color="auto" w:fill="auto"/>
          </w:tcPr>
          <w:p w14:paraId="4BD6DE07" w14:textId="77777777" w:rsidR="00A44DF4" w:rsidRPr="00071A7F" w:rsidRDefault="00A44DF4" w:rsidP="00A44DF4">
            <w:pPr>
              <w:jc w:val="center"/>
              <w:rPr>
                <w:rFonts w:eastAsia="Calibri"/>
                <w:bCs/>
              </w:rPr>
            </w:pPr>
            <w:r w:rsidRPr="00071A7F">
              <w:rPr>
                <w:rFonts w:eastAsia="Calibri"/>
                <w:bCs/>
              </w:rPr>
              <w:t>X</w:t>
            </w:r>
          </w:p>
          <w:p w14:paraId="5210F8CD" w14:textId="77777777" w:rsidR="00A44DF4" w:rsidRPr="00071A7F" w:rsidRDefault="00A44DF4" w:rsidP="00A44DF4">
            <w:pPr>
              <w:jc w:val="center"/>
              <w:rPr>
                <w:rFonts w:eastAsia="Calibri"/>
                <w:bCs/>
              </w:rPr>
            </w:pPr>
          </w:p>
          <w:p w14:paraId="7402E2B1" w14:textId="77777777" w:rsidR="00A44DF4" w:rsidRPr="00071A7F" w:rsidRDefault="00A44DF4" w:rsidP="00A44DF4">
            <w:pPr>
              <w:jc w:val="center"/>
              <w:rPr>
                <w:rFonts w:eastAsia="Calibri"/>
                <w:bCs/>
              </w:rPr>
            </w:pPr>
          </w:p>
          <w:p w14:paraId="0EC1760F" w14:textId="77777777" w:rsidR="00A44DF4" w:rsidRPr="00071A7F" w:rsidRDefault="00A44DF4" w:rsidP="00A44DF4">
            <w:pPr>
              <w:rPr>
                <w:rFonts w:eastAsia="Calibri"/>
                <w:bCs/>
              </w:rPr>
            </w:pPr>
          </w:p>
          <w:p w14:paraId="1DCFABC7" w14:textId="77777777" w:rsidR="00A44DF4" w:rsidRPr="00071A7F" w:rsidRDefault="00A44DF4" w:rsidP="00A44DF4">
            <w:pPr>
              <w:jc w:val="center"/>
              <w:rPr>
                <w:rFonts w:eastAsia="Calibri"/>
                <w:bCs/>
              </w:rPr>
            </w:pPr>
          </w:p>
          <w:p w14:paraId="66D3EA2F" w14:textId="42FDB3FB" w:rsidR="00A44DF4" w:rsidRPr="00071A7F" w:rsidDel="007919E7" w:rsidRDefault="00A44DF4" w:rsidP="00A44DF4">
            <w:pPr>
              <w:jc w:val="center"/>
              <w:rPr>
                <w:rFonts w:eastAsia="Calibri"/>
                <w:bCs/>
              </w:rPr>
            </w:pPr>
            <w:r w:rsidRPr="00071A7F">
              <w:rPr>
                <w:rFonts w:eastAsia="Calibri"/>
                <w:bCs/>
              </w:rPr>
              <w:t>X</w:t>
            </w:r>
          </w:p>
        </w:tc>
        <w:tc>
          <w:tcPr>
            <w:tcW w:w="325" w:type="pct"/>
            <w:shd w:val="clear" w:color="auto" w:fill="auto"/>
          </w:tcPr>
          <w:p w14:paraId="6B71545A" w14:textId="77777777" w:rsidR="00A44DF4" w:rsidRPr="00071A7F" w:rsidRDefault="00A44DF4" w:rsidP="00A44DF4">
            <w:pPr>
              <w:jc w:val="center"/>
              <w:rPr>
                <w:rFonts w:eastAsia="Calibri"/>
                <w:bCs/>
              </w:rPr>
            </w:pPr>
            <w:r w:rsidRPr="00071A7F">
              <w:rPr>
                <w:rFonts w:eastAsia="Calibri"/>
                <w:bCs/>
              </w:rPr>
              <w:t>X</w:t>
            </w:r>
          </w:p>
          <w:p w14:paraId="135DDE84" w14:textId="77777777" w:rsidR="00A44DF4" w:rsidRPr="00071A7F" w:rsidRDefault="00A44DF4" w:rsidP="00A44DF4">
            <w:pPr>
              <w:jc w:val="center"/>
              <w:rPr>
                <w:rFonts w:eastAsia="Calibri"/>
                <w:bCs/>
              </w:rPr>
            </w:pPr>
          </w:p>
          <w:p w14:paraId="11A9FCDA" w14:textId="77777777" w:rsidR="00A44DF4" w:rsidRPr="00071A7F" w:rsidRDefault="00A44DF4" w:rsidP="00A44DF4">
            <w:pPr>
              <w:rPr>
                <w:rFonts w:eastAsia="Calibri"/>
                <w:bCs/>
              </w:rPr>
            </w:pPr>
          </w:p>
          <w:p w14:paraId="1B3D75F3" w14:textId="77777777" w:rsidR="00A44DF4" w:rsidRPr="00071A7F" w:rsidRDefault="00A44DF4" w:rsidP="00A44DF4">
            <w:pPr>
              <w:jc w:val="center"/>
              <w:rPr>
                <w:rFonts w:eastAsia="Calibri"/>
                <w:bCs/>
              </w:rPr>
            </w:pPr>
          </w:p>
          <w:p w14:paraId="536CE9BC" w14:textId="77777777" w:rsidR="00A44DF4" w:rsidRPr="00071A7F" w:rsidRDefault="00A44DF4" w:rsidP="00A44DF4">
            <w:pPr>
              <w:jc w:val="center"/>
              <w:rPr>
                <w:rFonts w:eastAsia="Calibri"/>
                <w:bCs/>
              </w:rPr>
            </w:pPr>
          </w:p>
          <w:p w14:paraId="6ACBEB08" w14:textId="144FA871" w:rsidR="00A44DF4" w:rsidRPr="00071A7F" w:rsidDel="007919E7" w:rsidRDefault="00A44DF4" w:rsidP="00A44DF4">
            <w:pPr>
              <w:jc w:val="center"/>
              <w:rPr>
                <w:rFonts w:eastAsia="Calibri"/>
                <w:bCs/>
              </w:rPr>
            </w:pPr>
            <w:r w:rsidRPr="00071A7F">
              <w:rPr>
                <w:rFonts w:eastAsia="Calibri"/>
                <w:bCs/>
              </w:rPr>
              <w:t>X</w:t>
            </w:r>
          </w:p>
        </w:tc>
      </w:tr>
      <w:tr w:rsidR="00071A7F" w:rsidRPr="00071A7F" w14:paraId="290BD2B0" w14:textId="77777777" w:rsidTr="00A44DF4">
        <w:trPr>
          <w:trHeight w:val="20"/>
        </w:trPr>
        <w:tc>
          <w:tcPr>
            <w:tcW w:w="1306" w:type="pct"/>
            <w:shd w:val="clear" w:color="auto" w:fill="auto"/>
          </w:tcPr>
          <w:p w14:paraId="451E5CA9" w14:textId="7B44FD9E" w:rsidR="00A44DF4" w:rsidRPr="00071A7F" w:rsidRDefault="00A44DF4" w:rsidP="00A44DF4">
            <w:pPr>
              <w:rPr>
                <w:rFonts w:ascii="Calibri" w:hAnsi="Calibri" w:cs="Calibri"/>
                <w:szCs w:val="20"/>
              </w:rPr>
            </w:pPr>
            <w:r w:rsidRPr="00071A7F">
              <w:rPr>
                <w:rFonts w:ascii="Calibri" w:hAnsi="Calibri" w:cs="Calibri"/>
                <w:szCs w:val="20"/>
              </w:rPr>
              <w:lastRenderedPageBreak/>
              <w:t>2.2.2.1 District government collaborates with BRGM for canal blocking design and constructions in private lands (2.3a)</w:t>
            </w:r>
          </w:p>
        </w:tc>
        <w:tc>
          <w:tcPr>
            <w:tcW w:w="998" w:type="pct"/>
            <w:shd w:val="clear" w:color="auto" w:fill="auto"/>
          </w:tcPr>
          <w:p w14:paraId="38D5A932" w14:textId="5CBC6D76" w:rsidR="00A44DF4" w:rsidRPr="00071A7F" w:rsidRDefault="00A44DF4" w:rsidP="00A44DF4">
            <w:pPr>
              <w:rPr>
                <w:lang w:val="en-GB"/>
              </w:rPr>
            </w:pPr>
            <w:r w:rsidRPr="00071A7F">
              <w:rPr>
                <w:lang w:val="en-GB"/>
              </w:rPr>
              <w:t>Agreed action plan between BRGM and District office(s)</w:t>
            </w:r>
          </w:p>
          <w:p w14:paraId="77C8A8EB" w14:textId="77777777" w:rsidR="00A44DF4" w:rsidRPr="00071A7F" w:rsidRDefault="00A44DF4" w:rsidP="00A44DF4">
            <w:pPr>
              <w:rPr>
                <w:lang w:val="en-GB"/>
              </w:rPr>
            </w:pPr>
          </w:p>
        </w:tc>
        <w:tc>
          <w:tcPr>
            <w:tcW w:w="1387" w:type="pct"/>
          </w:tcPr>
          <w:p w14:paraId="6E896443" w14:textId="77777777" w:rsidR="00A44DF4" w:rsidRPr="00071A7F" w:rsidRDefault="00A44DF4" w:rsidP="00A44DF4">
            <w:pPr>
              <w:rPr>
                <w:lang w:val="en-GB"/>
              </w:rPr>
            </w:pPr>
            <w:r w:rsidRPr="00071A7F">
              <w:rPr>
                <w:lang w:val="en-GB"/>
              </w:rPr>
              <w:t>Active participation of BRGM as resource person in Ketapang MSWG</w:t>
            </w:r>
          </w:p>
          <w:p w14:paraId="071D8B63" w14:textId="77777777" w:rsidR="00A44DF4" w:rsidRPr="00071A7F" w:rsidRDefault="00A44DF4" w:rsidP="00A44DF4">
            <w:pPr>
              <w:rPr>
                <w:lang w:val="en-GB"/>
              </w:rPr>
            </w:pPr>
          </w:p>
          <w:p w14:paraId="680543B1" w14:textId="7BBB899C" w:rsidR="00A44DF4" w:rsidRPr="00071A7F" w:rsidRDefault="00A44DF4" w:rsidP="00A44DF4">
            <w:pPr>
              <w:rPr>
                <w:lang w:val="en-GB"/>
              </w:rPr>
            </w:pPr>
            <w:r w:rsidRPr="00071A7F">
              <w:rPr>
                <w:lang w:val="en-GB"/>
              </w:rPr>
              <w:t xml:space="preserve">Field assessments by BRGM in collab with district govt in PP landscape and demonstration of provisional draft of restoration design </w:t>
            </w:r>
          </w:p>
        </w:tc>
        <w:tc>
          <w:tcPr>
            <w:tcW w:w="328" w:type="pct"/>
            <w:shd w:val="clear" w:color="auto" w:fill="auto"/>
          </w:tcPr>
          <w:p w14:paraId="2D02D51D" w14:textId="7781DB81" w:rsidR="00A44DF4" w:rsidRPr="00071A7F" w:rsidRDefault="00A44DF4" w:rsidP="00A44DF4">
            <w:pPr>
              <w:jc w:val="center"/>
              <w:rPr>
                <w:rFonts w:eastAsia="Calibri"/>
                <w:bCs/>
              </w:rPr>
            </w:pPr>
            <w:r w:rsidRPr="00071A7F">
              <w:rPr>
                <w:rFonts w:eastAsia="Calibri"/>
                <w:bCs/>
              </w:rPr>
              <w:t>X</w:t>
            </w:r>
          </w:p>
        </w:tc>
        <w:tc>
          <w:tcPr>
            <w:tcW w:w="328" w:type="pct"/>
            <w:shd w:val="clear" w:color="auto" w:fill="auto"/>
          </w:tcPr>
          <w:p w14:paraId="02BB6822" w14:textId="77777777" w:rsidR="00A44DF4" w:rsidRPr="00071A7F" w:rsidRDefault="00A44DF4" w:rsidP="00A44DF4">
            <w:pPr>
              <w:jc w:val="center"/>
              <w:rPr>
                <w:rFonts w:eastAsia="Calibri"/>
                <w:bCs/>
              </w:rPr>
            </w:pPr>
            <w:r w:rsidRPr="00071A7F">
              <w:rPr>
                <w:rFonts w:eastAsia="Calibri"/>
                <w:bCs/>
              </w:rPr>
              <w:t>X</w:t>
            </w:r>
          </w:p>
          <w:p w14:paraId="2E92339B" w14:textId="77777777" w:rsidR="00A44DF4" w:rsidRPr="00071A7F" w:rsidRDefault="00A44DF4" w:rsidP="00A44DF4">
            <w:pPr>
              <w:jc w:val="center"/>
              <w:rPr>
                <w:rFonts w:eastAsia="Calibri"/>
                <w:bCs/>
              </w:rPr>
            </w:pPr>
          </w:p>
          <w:p w14:paraId="5BD7E372" w14:textId="77777777" w:rsidR="00A44DF4" w:rsidRPr="00071A7F" w:rsidRDefault="00A44DF4" w:rsidP="00A44DF4">
            <w:pPr>
              <w:jc w:val="center"/>
              <w:rPr>
                <w:rFonts w:eastAsia="Calibri"/>
                <w:bCs/>
              </w:rPr>
            </w:pPr>
          </w:p>
          <w:p w14:paraId="45BBD86D" w14:textId="77777777" w:rsidR="00A44DF4" w:rsidRPr="00071A7F" w:rsidRDefault="00A44DF4" w:rsidP="00A44DF4">
            <w:pPr>
              <w:jc w:val="center"/>
              <w:rPr>
                <w:rFonts w:eastAsia="Calibri"/>
                <w:bCs/>
              </w:rPr>
            </w:pPr>
          </w:p>
          <w:p w14:paraId="60B67E05" w14:textId="28830FB2" w:rsidR="00A44DF4" w:rsidRPr="00071A7F" w:rsidRDefault="00A44DF4" w:rsidP="00A44DF4">
            <w:pPr>
              <w:jc w:val="center"/>
              <w:rPr>
                <w:rFonts w:eastAsia="Calibri"/>
                <w:bCs/>
              </w:rPr>
            </w:pPr>
            <w:r w:rsidRPr="00071A7F">
              <w:rPr>
                <w:rFonts w:eastAsia="Calibri"/>
                <w:bCs/>
              </w:rPr>
              <w:t>X</w:t>
            </w:r>
          </w:p>
        </w:tc>
        <w:tc>
          <w:tcPr>
            <w:tcW w:w="328" w:type="pct"/>
            <w:shd w:val="clear" w:color="auto" w:fill="auto"/>
          </w:tcPr>
          <w:p w14:paraId="540D6067" w14:textId="1F24D7D2" w:rsidR="00A44DF4" w:rsidRPr="00071A7F" w:rsidDel="007919E7" w:rsidRDefault="00A44DF4" w:rsidP="00A44DF4">
            <w:pPr>
              <w:jc w:val="center"/>
              <w:rPr>
                <w:rFonts w:eastAsia="Calibri"/>
                <w:bCs/>
              </w:rPr>
            </w:pPr>
            <w:r w:rsidRPr="00071A7F">
              <w:rPr>
                <w:rFonts w:eastAsia="Calibri"/>
                <w:bCs/>
              </w:rPr>
              <w:t>X</w:t>
            </w:r>
          </w:p>
        </w:tc>
        <w:tc>
          <w:tcPr>
            <w:tcW w:w="325" w:type="pct"/>
            <w:shd w:val="clear" w:color="auto" w:fill="auto"/>
          </w:tcPr>
          <w:p w14:paraId="20384069" w14:textId="77777777" w:rsidR="00A44DF4" w:rsidRPr="00071A7F" w:rsidDel="007919E7" w:rsidRDefault="00A44DF4" w:rsidP="00A44DF4">
            <w:pPr>
              <w:jc w:val="center"/>
              <w:rPr>
                <w:rFonts w:eastAsia="Calibri"/>
                <w:bCs/>
              </w:rPr>
            </w:pPr>
          </w:p>
        </w:tc>
      </w:tr>
      <w:tr w:rsidR="00071A7F" w:rsidRPr="00071A7F" w14:paraId="5A3C72BC" w14:textId="77777777" w:rsidTr="00A44DF4">
        <w:trPr>
          <w:trHeight w:val="20"/>
        </w:trPr>
        <w:tc>
          <w:tcPr>
            <w:tcW w:w="1306" w:type="pct"/>
            <w:shd w:val="clear" w:color="auto" w:fill="auto"/>
          </w:tcPr>
          <w:p w14:paraId="459E7BE9" w14:textId="63AAD9BC" w:rsidR="00A44DF4" w:rsidRPr="00071A7F" w:rsidRDefault="00A44DF4" w:rsidP="00A44DF4">
            <w:pPr>
              <w:rPr>
                <w:rFonts w:ascii="Calibri" w:hAnsi="Calibri" w:cs="Calibri"/>
                <w:szCs w:val="20"/>
              </w:rPr>
            </w:pPr>
            <w:r w:rsidRPr="00071A7F">
              <w:rPr>
                <w:rFonts w:ascii="Calibri" w:hAnsi="Calibri" w:cs="Calibri"/>
                <w:szCs w:val="20"/>
              </w:rPr>
              <w:t>2.2.3.1 KPH incorporates peatland restoration in their management plans for the state-forest lands in the landscape, incl HDs (2.4a)</w:t>
            </w:r>
          </w:p>
        </w:tc>
        <w:tc>
          <w:tcPr>
            <w:tcW w:w="998" w:type="pct"/>
            <w:shd w:val="clear" w:color="auto" w:fill="auto"/>
          </w:tcPr>
          <w:p w14:paraId="6C04688B" w14:textId="77777777" w:rsidR="00A44DF4" w:rsidRPr="00071A7F" w:rsidRDefault="00A44DF4" w:rsidP="00A44DF4">
            <w:pPr>
              <w:rPr>
                <w:lang w:val="en-GB"/>
              </w:rPr>
            </w:pPr>
            <w:r w:rsidRPr="00071A7F">
              <w:rPr>
                <w:lang w:val="en-GB"/>
              </w:rPr>
              <w:t>Agreed action plan between BRGM and KPH,</w:t>
            </w:r>
          </w:p>
          <w:p w14:paraId="002B809B" w14:textId="77777777" w:rsidR="00A44DF4" w:rsidRPr="00071A7F" w:rsidRDefault="00A44DF4" w:rsidP="00A44DF4">
            <w:pPr>
              <w:rPr>
                <w:lang w:val="en-GB"/>
              </w:rPr>
            </w:pPr>
          </w:p>
        </w:tc>
        <w:tc>
          <w:tcPr>
            <w:tcW w:w="1387" w:type="pct"/>
          </w:tcPr>
          <w:p w14:paraId="26DA57B4" w14:textId="77777777" w:rsidR="00A44DF4" w:rsidRPr="00071A7F" w:rsidRDefault="00A44DF4" w:rsidP="00A44DF4">
            <w:pPr>
              <w:rPr>
                <w:lang w:val="en-GB"/>
              </w:rPr>
            </w:pPr>
            <w:r w:rsidRPr="00071A7F">
              <w:rPr>
                <w:lang w:val="en-GB"/>
              </w:rPr>
              <w:t xml:space="preserve">Active participation of BRGM as resource person in Ketapang MSWG, </w:t>
            </w:r>
          </w:p>
          <w:p w14:paraId="54CEF72D" w14:textId="77777777" w:rsidR="00A44DF4" w:rsidRPr="00071A7F" w:rsidRDefault="00A44DF4" w:rsidP="00A44DF4">
            <w:pPr>
              <w:rPr>
                <w:lang w:val="en-GB"/>
              </w:rPr>
            </w:pPr>
          </w:p>
          <w:p w14:paraId="1FF16133" w14:textId="3A87F121" w:rsidR="00A44DF4" w:rsidRPr="00071A7F" w:rsidRDefault="00A44DF4" w:rsidP="00A44DF4">
            <w:pPr>
              <w:rPr>
                <w:lang w:val="en-GB"/>
              </w:rPr>
            </w:pPr>
            <w:r w:rsidRPr="00071A7F">
              <w:rPr>
                <w:lang w:val="en-GB"/>
              </w:rPr>
              <w:t>Field assessments by BRGM in collaboration with</w:t>
            </w:r>
            <w:r w:rsidRPr="00071A7F" w:rsidDel="00FB6926">
              <w:rPr>
                <w:lang w:val="en-GB"/>
              </w:rPr>
              <w:t xml:space="preserve"> </w:t>
            </w:r>
            <w:r w:rsidRPr="00071A7F">
              <w:rPr>
                <w:lang w:val="en-GB"/>
              </w:rPr>
              <w:t>KPH in PP landscape and demonstration of provisional draft of restoration design in Kawasan Hutan areas including HDs</w:t>
            </w:r>
          </w:p>
        </w:tc>
        <w:tc>
          <w:tcPr>
            <w:tcW w:w="328" w:type="pct"/>
            <w:shd w:val="clear" w:color="auto" w:fill="auto"/>
          </w:tcPr>
          <w:p w14:paraId="0A2A9F6C" w14:textId="77777777" w:rsidR="00A44DF4" w:rsidRPr="00071A7F" w:rsidRDefault="00A44DF4" w:rsidP="00A44DF4">
            <w:pPr>
              <w:jc w:val="center"/>
              <w:rPr>
                <w:rFonts w:eastAsia="Calibri"/>
                <w:bCs/>
              </w:rPr>
            </w:pPr>
          </w:p>
        </w:tc>
        <w:tc>
          <w:tcPr>
            <w:tcW w:w="328" w:type="pct"/>
            <w:shd w:val="clear" w:color="auto" w:fill="auto"/>
          </w:tcPr>
          <w:p w14:paraId="4AF9A982" w14:textId="77777777" w:rsidR="00A44DF4" w:rsidRPr="00071A7F" w:rsidRDefault="00A44DF4" w:rsidP="00A44DF4">
            <w:pPr>
              <w:jc w:val="center"/>
              <w:rPr>
                <w:rFonts w:eastAsia="Calibri"/>
                <w:bCs/>
              </w:rPr>
            </w:pPr>
            <w:r w:rsidRPr="00071A7F">
              <w:rPr>
                <w:rFonts w:eastAsia="Calibri"/>
                <w:bCs/>
              </w:rPr>
              <w:t>X</w:t>
            </w:r>
          </w:p>
          <w:p w14:paraId="2032B573" w14:textId="019976E3" w:rsidR="00A44DF4" w:rsidRPr="00071A7F" w:rsidRDefault="00A44DF4" w:rsidP="00A44DF4">
            <w:pPr>
              <w:jc w:val="center"/>
              <w:rPr>
                <w:rFonts w:eastAsia="Calibri"/>
                <w:bCs/>
              </w:rPr>
            </w:pPr>
          </w:p>
        </w:tc>
        <w:tc>
          <w:tcPr>
            <w:tcW w:w="328" w:type="pct"/>
            <w:shd w:val="clear" w:color="auto" w:fill="auto"/>
          </w:tcPr>
          <w:p w14:paraId="5467ADA1" w14:textId="77777777" w:rsidR="00A44DF4" w:rsidRPr="00071A7F" w:rsidDel="007919E7" w:rsidRDefault="00A44DF4" w:rsidP="00A44DF4">
            <w:pPr>
              <w:jc w:val="center"/>
              <w:rPr>
                <w:rFonts w:eastAsia="Calibri"/>
                <w:bCs/>
              </w:rPr>
            </w:pPr>
          </w:p>
        </w:tc>
        <w:tc>
          <w:tcPr>
            <w:tcW w:w="325" w:type="pct"/>
            <w:shd w:val="clear" w:color="auto" w:fill="auto"/>
          </w:tcPr>
          <w:p w14:paraId="287CE3D0" w14:textId="77777777" w:rsidR="00A44DF4" w:rsidRPr="00071A7F" w:rsidDel="007919E7" w:rsidRDefault="00A44DF4" w:rsidP="00A44DF4">
            <w:pPr>
              <w:jc w:val="center"/>
              <w:rPr>
                <w:rFonts w:eastAsia="Calibri"/>
                <w:bCs/>
              </w:rPr>
            </w:pPr>
          </w:p>
        </w:tc>
      </w:tr>
      <w:tr w:rsidR="00071A7F" w:rsidRPr="00071A7F" w14:paraId="5C28C127" w14:textId="77777777" w:rsidTr="00A44DF4">
        <w:trPr>
          <w:trHeight w:val="20"/>
        </w:trPr>
        <w:tc>
          <w:tcPr>
            <w:tcW w:w="1306" w:type="pct"/>
            <w:shd w:val="clear" w:color="auto" w:fill="auto"/>
          </w:tcPr>
          <w:p w14:paraId="5C0A7DC5" w14:textId="234D8CEA" w:rsidR="00A44DF4" w:rsidRPr="00071A7F" w:rsidRDefault="0094724E" w:rsidP="00A44DF4">
            <w:pPr>
              <w:rPr>
                <w:rFonts w:eastAsia="Calibri"/>
                <w:bCs/>
              </w:rPr>
            </w:pPr>
            <w:r w:rsidRPr="00071A7F">
              <w:rPr>
                <w:rFonts w:ascii="Calibri" w:hAnsi="Calibri" w:cs="Calibri"/>
                <w:szCs w:val="20"/>
              </w:rPr>
              <w:t>2.2.4.1   Ketapang MSWG  bridges landscape and district stakeholders and facilitates/assists in setting up collaborative efforts across stakeholders  (2.5b)</w:t>
            </w:r>
          </w:p>
        </w:tc>
        <w:tc>
          <w:tcPr>
            <w:tcW w:w="998" w:type="pct"/>
            <w:shd w:val="clear" w:color="auto" w:fill="auto"/>
          </w:tcPr>
          <w:p w14:paraId="1987E8DA" w14:textId="77777777" w:rsidR="00A44DF4" w:rsidRPr="00071A7F" w:rsidRDefault="00A44DF4" w:rsidP="00A44DF4">
            <w:pPr>
              <w:rPr>
                <w:rFonts w:eastAsia="Calibri"/>
                <w:bCs/>
              </w:rPr>
            </w:pPr>
            <w:r w:rsidRPr="00071A7F">
              <w:rPr>
                <w:rFonts w:eastAsia="Calibri"/>
                <w:bCs/>
              </w:rPr>
              <w:t>Agreed joint vision on fire prevention</w:t>
            </w:r>
            <w:r w:rsidRPr="00071A7F">
              <w:rPr>
                <w:rFonts w:eastAsia="Calibri"/>
                <w:bCs/>
              </w:rPr>
              <w:br/>
            </w:r>
          </w:p>
          <w:p w14:paraId="0DFCB775" w14:textId="77777777" w:rsidR="00A44DF4" w:rsidRPr="00071A7F" w:rsidRDefault="00A44DF4" w:rsidP="00A44DF4">
            <w:pPr>
              <w:rPr>
                <w:rFonts w:eastAsia="Calibri"/>
                <w:bCs/>
              </w:rPr>
            </w:pPr>
            <w:r w:rsidRPr="00071A7F">
              <w:rPr>
                <w:rFonts w:eastAsia="Calibri"/>
                <w:bCs/>
              </w:rPr>
              <w:t>Task force is formed</w:t>
            </w:r>
          </w:p>
          <w:p w14:paraId="3316C930" w14:textId="519C46A7" w:rsidR="00A44DF4" w:rsidRPr="00071A7F" w:rsidRDefault="00A44DF4" w:rsidP="00A44DF4">
            <w:pPr>
              <w:rPr>
                <w:rFonts w:eastAsia="Calibri"/>
                <w:bCs/>
              </w:rPr>
            </w:pPr>
          </w:p>
          <w:p w14:paraId="734F61B0" w14:textId="476381CA" w:rsidR="00A44DF4" w:rsidRPr="00071A7F" w:rsidRDefault="00A44DF4" w:rsidP="00A44DF4">
            <w:pPr>
              <w:rPr>
                <w:rFonts w:eastAsia="Calibri"/>
                <w:bCs/>
              </w:rPr>
            </w:pPr>
          </w:p>
          <w:p w14:paraId="4F770F1A" w14:textId="77777777" w:rsidR="00A44DF4" w:rsidRPr="00071A7F" w:rsidRDefault="00A44DF4" w:rsidP="00A44DF4">
            <w:pPr>
              <w:rPr>
                <w:rFonts w:eastAsia="Calibri"/>
                <w:bCs/>
              </w:rPr>
            </w:pPr>
          </w:p>
          <w:p w14:paraId="0C310D6F" w14:textId="77777777" w:rsidR="00A44DF4" w:rsidRPr="00071A7F" w:rsidRDefault="00A44DF4" w:rsidP="00A44DF4">
            <w:pPr>
              <w:rPr>
                <w:rFonts w:eastAsia="Calibri"/>
                <w:bCs/>
              </w:rPr>
            </w:pPr>
            <w:r w:rsidRPr="00071A7F">
              <w:rPr>
                <w:rFonts w:eastAsia="Calibri"/>
                <w:bCs/>
              </w:rPr>
              <w:t>Documented commitment by all stakeholders</w:t>
            </w:r>
          </w:p>
        </w:tc>
        <w:tc>
          <w:tcPr>
            <w:tcW w:w="1387" w:type="pct"/>
          </w:tcPr>
          <w:p w14:paraId="6ECAEF8A" w14:textId="46DA6C2B" w:rsidR="00A44DF4" w:rsidRPr="00071A7F" w:rsidRDefault="00A44DF4" w:rsidP="00A44DF4">
            <w:pPr>
              <w:rPr>
                <w:lang w:val="en-GB"/>
              </w:rPr>
            </w:pPr>
            <w:r w:rsidRPr="00071A7F">
              <w:rPr>
                <w:lang w:val="en-GB"/>
              </w:rPr>
              <w:t xml:space="preserve">Joint vision on fire prevention agreed by Ketapang MSWG </w:t>
            </w:r>
          </w:p>
          <w:p w14:paraId="2B60CC5C" w14:textId="77777777" w:rsidR="00A44DF4" w:rsidRPr="00071A7F" w:rsidRDefault="00A44DF4" w:rsidP="00A44DF4">
            <w:pPr>
              <w:rPr>
                <w:lang w:val="en-GB"/>
              </w:rPr>
            </w:pPr>
          </w:p>
          <w:p w14:paraId="4352C480" w14:textId="77777777" w:rsidR="00A44DF4" w:rsidRPr="00071A7F" w:rsidRDefault="00A44DF4" w:rsidP="00A44DF4">
            <w:pPr>
              <w:rPr>
                <w:lang w:val="en-GB"/>
              </w:rPr>
            </w:pPr>
            <w:r w:rsidRPr="00071A7F">
              <w:rPr>
                <w:lang w:val="en-GB"/>
              </w:rPr>
              <w:t>Formation of task force or working units on peatland fire prevention and restoration</w:t>
            </w:r>
          </w:p>
          <w:p w14:paraId="680199C5" w14:textId="77777777" w:rsidR="00A44DF4" w:rsidRPr="00071A7F" w:rsidRDefault="00A44DF4" w:rsidP="00A44DF4">
            <w:pPr>
              <w:rPr>
                <w:rFonts w:eastAsia="Calibri"/>
                <w:bCs/>
              </w:rPr>
            </w:pPr>
          </w:p>
          <w:p w14:paraId="50DD0A61" w14:textId="3A945D91" w:rsidR="00A44DF4" w:rsidRPr="00071A7F" w:rsidDel="007919E7" w:rsidRDefault="00A44DF4" w:rsidP="00A44DF4">
            <w:pPr>
              <w:rPr>
                <w:rFonts w:eastAsia="Calibri"/>
                <w:bCs/>
              </w:rPr>
            </w:pPr>
            <w:r w:rsidRPr="00071A7F">
              <w:rPr>
                <w:rFonts w:eastAsia="Calibri"/>
                <w:bCs/>
              </w:rPr>
              <w:t xml:space="preserve">Task force works with BRGM, PUPR, KPH and Landscape MSWG. </w:t>
            </w:r>
          </w:p>
        </w:tc>
        <w:tc>
          <w:tcPr>
            <w:tcW w:w="328" w:type="pct"/>
            <w:shd w:val="clear" w:color="auto" w:fill="auto"/>
          </w:tcPr>
          <w:p w14:paraId="5AC3B694" w14:textId="77777777" w:rsidR="00A44DF4" w:rsidRPr="00071A7F" w:rsidRDefault="00A44DF4" w:rsidP="00A44DF4">
            <w:pPr>
              <w:jc w:val="center"/>
              <w:rPr>
                <w:rFonts w:eastAsia="Calibri"/>
                <w:bCs/>
              </w:rPr>
            </w:pPr>
            <w:r w:rsidRPr="00071A7F">
              <w:rPr>
                <w:rFonts w:eastAsia="Calibri"/>
                <w:bCs/>
              </w:rPr>
              <w:t>X</w:t>
            </w:r>
          </w:p>
          <w:p w14:paraId="34BBBF4F" w14:textId="77777777" w:rsidR="00A44DF4" w:rsidRPr="00071A7F" w:rsidRDefault="00A44DF4" w:rsidP="00A44DF4">
            <w:pPr>
              <w:jc w:val="center"/>
              <w:rPr>
                <w:rFonts w:eastAsia="Calibri"/>
                <w:bCs/>
              </w:rPr>
            </w:pPr>
          </w:p>
          <w:p w14:paraId="21326BFB" w14:textId="77777777" w:rsidR="00A44DF4" w:rsidRPr="00071A7F" w:rsidRDefault="00A44DF4" w:rsidP="00A44DF4">
            <w:pPr>
              <w:jc w:val="center"/>
              <w:rPr>
                <w:rFonts w:eastAsia="Calibri"/>
                <w:bCs/>
              </w:rPr>
            </w:pPr>
          </w:p>
          <w:p w14:paraId="57015485" w14:textId="77777777" w:rsidR="00A44DF4" w:rsidRPr="00071A7F" w:rsidRDefault="00A44DF4" w:rsidP="00A44DF4">
            <w:pPr>
              <w:jc w:val="center"/>
              <w:rPr>
                <w:rFonts w:eastAsia="Calibri"/>
                <w:bCs/>
              </w:rPr>
            </w:pPr>
            <w:r w:rsidRPr="00071A7F">
              <w:rPr>
                <w:rFonts w:eastAsia="Calibri"/>
                <w:bCs/>
              </w:rPr>
              <w:t>X</w:t>
            </w:r>
          </w:p>
          <w:p w14:paraId="4A335248" w14:textId="77777777" w:rsidR="00A44DF4" w:rsidRPr="00071A7F" w:rsidRDefault="00A44DF4" w:rsidP="00A44DF4">
            <w:pPr>
              <w:jc w:val="center"/>
              <w:rPr>
                <w:rFonts w:eastAsia="Calibri"/>
                <w:bCs/>
              </w:rPr>
            </w:pPr>
          </w:p>
          <w:p w14:paraId="49073EDA" w14:textId="77777777" w:rsidR="00A44DF4" w:rsidRPr="00071A7F" w:rsidRDefault="00A44DF4" w:rsidP="00A44DF4">
            <w:pPr>
              <w:jc w:val="center"/>
              <w:rPr>
                <w:rFonts w:eastAsia="Calibri"/>
                <w:bCs/>
              </w:rPr>
            </w:pPr>
          </w:p>
          <w:p w14:paraId="2D7D8D6F" w14:textId="77777777" w:rsidR="00A44DF4" w:rsidRPr="00071A7F" w:rsidRDefault="00A44DF4" w:rsidP="00A44DF4">
            <w:pPr>
              <w:jc w:val="center"/>
              <w:rPr>
                <w:rFonts w:eastAsia="Calibri"/>
                <w:bCs/>
              </w:rPr>
            </w:pPr>
          </w:p>
          <w:p w14:paraId="4AE407C6" w14:textId="36030903" w:rsidR="00A44DF4" w:rsidRPr="00071A7F" w:rsidDel="007919E7" w:rsidRDefault="00A44DF4" w:rsidP="00A44DF4">
            <w:pPr>
              <w:jc w:val="center"/>
              <w:rPr>
                <w:rFonts w:eastAsia="Calibri"/>
                <w:bCs/>
              </w:rPr>
            </w:pPr>
            <w:r w:rsidRPr="00071A7F">
              <w:rPr>
                <w:rFonts w:eastAsia="Calibri"/>
                <w:bCs/>
              </w:rPr>
              <w:t>X</w:t>
            </w:r>
          </w:p>
        </w:tc>
        <w:tc>
          <w:tcPr>
            <w:tcW w:w="328" w:type="pct"/>
            <w:shd w:val="clear" w:color="auto" w:fill="auto"/>
          </w:tcPr>
          <w:p w14:paraId="290B1D49" w14:textId="77777777" w:rsidR="00A44DF4" w:rsidRPr="00071A7F" w:rsidRDefault="00A44DF4" w:rsidP="00A44DF4">
            <w:pPr>
              <w:jc w:val="center"/>
              <w:rPr>
                <w:rFonts w:eastAsia="Calibri"/>
                <w:bCs/>
              </w:rPr>
            </w:pPr>
          </w:p>
          <w:p w14:paraId="6FB62199" w14:textId="77777777" w:rsidR="00A44DF4" w:rsidRPr="00071A7F" w:rsidRDefault="00A44DF4" w:rsidP="00A44DF4">
            <w:pPr>
              <w:jc w:val="center"/>
              <w:rPr>
                <w:rFonts w:eastAsia="Calibri"/>
                <w:bCs/>
              </w:rPr>
            </w:pPr>
          </w:p>
          <w:p w14:paraId="18780AB2" w14:textId="77777777" w:rsidR="00A44DF4" w:rsidRPr="00071A7F" w:rsidRDefault="00A44DF4" w:rsidP="00A44DF4">
            <w:pPr>
              <w:jc w:val="center"/>
              <w:rPr>
                <w:rFonts w:eastAsia="Calibri"/>
                <w:bCs/>
              </w:rPr>
            </w:pPr>
          </w:p>
          <w:p w14:paraId="7CEA3914" w14:textId="77777777" w:rsidR="00A44DF4" w:rsidRPr="00071A7F" w:rsidRDefault="00A44DF4" w:rsidP="00A44DF4">
            <w:pPr>
              <w:jc w:val="center"/>
              <w:rPr>
                <w:rFonts w:eastAsia="Calibri"/>
                <w:bCs/>
              </w:rPr>
            </w:pPr>
          </w:p>
          <w:p w14:paraId="57932807" w14:textId="77777777" w:rsidR="00A44DF4" w:rsidRPr="00071A7F" w:rsidRDefault="00A44DF4" w:rsidP="00A44DF4">
            <w:pPr>
              <w:jc w:val="center"/>
              <w:rPr>
                <w:rFonts w:eastAsia="Calibri"/>
                <w:bCs/>
              </w:rPr>
            </w:pPr>
          </w:p>
          <w:p w14:paraId="40DF7A6F" w14:textId="77777777" w:rsidR="00A44DF4" w:rsidRPr="00071A7F" w:rsidRDefault="00A44DF4" w:rsidP="00A44DF4">
            <w:pPr>
              <w:jc w:val="center"/>
              <w:rPr>
                <w:rFonts w:eastAsia="Calibri"/>
                <w:bCs/>
              </w:rPr>
            </w:pPr>
          </w:p>
          <w:p w14:paraId="47EAD0BB" w14:textId="77777777" w:rsidR="00A44DF4" w:rsidRPr="00071A7F" w:rsidRDefault="00A44DF4" w:rsidP="00A44DF4">
            <w:pPr>
              <w:jc w:val="center"/>
              <w:rPr>
                <w:rFonts w:eastAsia="Calibri"/>
                <w:bCs/>
              </w:rPr>
            </w:pPr>
          </w:p>
          <w:p w14:paraId="152E654F" w14:textId="0DF965DF" w:rsidR="00A44DF4" w:rsidRPr="00071A7F" w:rsidRDefault="00A44DF4" w:rsidP="00A44DF4">
            <w:pPr>
              <w:jc w:val="center"/>
              <w:rPr>
                <w:rFonts w:eastAsia="Calibri"/>
                <w:bCs/>
              </w:rPr>
            </w:pPr>
            <w:r w:rsidRPr="00071A7F">
              <w:rPr>
                <w:rFonts w:eastAsia="Calibri"/>
                <w:bCs/>
              </w:rPr>
              <w:t>X</w:t>
            </w:r>
          </w:p>
          <w:p w14:paraId="53A90855" w14:textId="77777777" w:rsidR="00A44DF4" w:rsidRPr="00071A7F" w:rsidRDefault="00A44DF4" w:rsidP="00A44DF4">
            <w:pPr>
              <w:jc w:val="center"/>
              <w:rPr>
                <w:rFonts w:eastAsia="Calibri"/>
                <w:bCs/>
              </w:rPr>
            </w:pPr>
          </w:p>
          <w:p w14:paraId="2A6F31A4" w14:textId="2FF135C8" w:rsidR="00A44DF4" w:rsidRPr="00071A7F" w:rsidDel="007919E7" w:rsidRDefault="00A44DF4" w:rsidP="00A44DF4">
            <w:pPr>
              <w:jc w:val="center"/>
              <w:rPr>
                <w:rFonts w:eastAsia="Calibri"/>
                <w:bCs/>
              </w:rPr>
            </w:pPr>
          </w:p>
        </w:tc>
        <w:tc>
          <w:tcPr>
            <w:tcW w:w="328" w:type="pct"/>
            <w:shd w:val="clear" w:color="auto" w:fill="auto"/>
          </w:tcPr>
          <w:p w14:paraId="47201B4C" w14:textId="77777777" w:rsidR="00A44DF4" w:rsidRPr="00071A7F" w:rsidRDefault="00A44DF4" w:rsidP="00A44DF4">
            <w:pPr>
              <w:jc w:val="center"/>
              <w:rPr>
                <w:rFonts w:eastAsia="Calibri"/>
                <w:bCs/>
              </w:rPr>
            </w:pPr>
          </w:p>
          <w:p w14:paraId="3D32888B" w14:textId="77777777" w:rsidR="00A44DF4" w:rsidRPr="00071A7F" w:rsidRDefault="00A44DF4" w:rsidP="00A44DF4">
            <w:pPr>
              <w:jc w:val="center"/>
              <w:rPr>
                <w:rFonts w:eastAsia="Calibri"/>
                <w:bCs/>
              </w:rPr>
            </w:pPr>
          </w:p>
          <w:p w14:paraId="4A9A8344" w14:textId="77777777" w:rsidR="00A44DF4" w:rsidRPr="00071A7F" w:rsidRDefault="00A44DF4" w:rsidP="00A44DF4">
            <w:pPr>
              <w:jc w:val="center"/>
              <w:rPr>
                <w:rFonts w:eastAsia="Calibri"/>
                <w:bCs/>
              </w:rPr>
            </w:pPr>
          </w:p>
          <w:p w14:paraId="40F5C3D1" w14:textId="77777777" w:rsidR="00A44DF4" w:rsidRPr="00071A7F" w:rsidRDefault="00A44DF4" w:rsidP="00A44DF4">
            <w:pPr>
              <w:jc w:val="center"/>
              <w:rPr>
                <w:rFonts w:eastAsia="Calibri"/>
                <w:bCs/>
              </w:rPr>
            </w:pPr>
          </w:p>
          <w:p w14:paraId="74CA6A4C" w14:textId="77777777" w:rsidR="00A44DF4" w:rsidRPr="00071A7F" w:rsidRDefault="00A44DF4" w:rsidP="00A44DF4">
            <w:pPr>
              <w:jc w:val="center"/>
              <w:rPr>
                <w:rFonts w:eastAsia="Calibri"/>
                <w:bCs/>
              </w:rPr>
            </w:pPr>
          </w:p>
          <w:p w14:paraId="4B70484E" w14:textId="77777777" w:rsidR="00A44DF4" w:rsidRPr="00071A7F" w:rsidRDefault="00A44DF4" w:rsidP="00A44DF4">
            <w:pPr>
              <w:jc w:val="center"/>
              <w:rPr>
                <w:rFonts w:eastAsia="Calibri"/>
                <w:bCs/>
              </w:rPr>
            </w:pPr>
          </w:p>
          <w:p w14:paraId="7187C5F9" w14:textId="77777777" w:rsidR="00A44DF4" w:rsidRPr="00071A7F" w:rsidRDefault="00A44DF4" w:rsidP="00A44DF4">
            <w:pPr>
              <w:jc w:val="center"/>
              <w:rPr>
                <w:rFonts w:eastAsia="Calibri"/>
                <w:bCs/>
              </w:rPr>
            </w:pPr>
          </w:p>
          <w:p w14:paraId="06D03C4B" w14:textId="00C2C843" w:rsidR="00A44DF4" w:rsidRPr="00071A7F" w:rsidDel="007919E7" w:rsidRDefault="00A44DF4" w:rsidP="00A44DF4">
            <w:pPr>
              <w:jc w:val="center"/>
              <w:rPr>
                <w:rFonts w:eastAsia="Calibri"/>
                <w:bCs/>
              </w:rPr>
            </w:pPr>
            <w:r w:rsidRPr="00071A7F">
              <w:rPr>
                <w:rFonts w:eastAsia="Calibri"/>
                <w:bCs/>
              </w:rPr>
              <w:t>X</w:t>
            </w:r>
          </w:p>
        </w:tc>
        <w:tc>
          <w:tcPr>
            <w:tcW w:w="325" w:type="pct"/>
            <w:shd w:val="clear" w:color="auto" w:fill="auto"/>
          </w:tcPr>
          <w:p w14:paraId="724A46A1" w14:textId="77777777" w:rsidR="00A44DF4" w:rsidRPr="00071A7F" w:rsidRDefault="00A44DF4" w:rsidP="00A44DF4">
            <w:pPr>
              <w:jc w:val="center"/>
              <w:rPr>
                <w:rFonts w:eastAsia="Calibri"/>
                <w:bCs/>
              </w:rPr>
            </w:pPr>
          </w:p>
          <w:p w14:paraId="449422F2" w14:textId="77777777" w:rsidR="00A44DF4" w:rsidRPr="00071A7F" w:rsidRDefault="00A44DF4" w:rsidP="00A44DF4">
            <w:pPr>
              <w:jc w:val="center"/>
              <w:rPr>
                <w:rFonts w:eastAsia="Calibri"/>
                <w:bCs/>
              </w:rPr>
            </w:pPr>
          </w:p>
          <w:p w14:paraId="57AFB031" w14:textId="77777777" w:rsidR="00A44DF4" w:rsidRPr="00071A7F" w:rsidRDefault="00A44DF4" w:rsidP="00A44DF4">
            <w:pPr>
              <w:jc w:val="center"/>
              <w:rPr>
                <w:rFonts w:eastAsia="Calibri"/>
                <w:bCs/>
              </w:rPr>
            </w:pPr>
          </w:p>
          <w:p w14:paraId="511DBCAC" w14:textId="77777777" w:rsidR="00A44DF4" w:rsidRPr="00071A7F" w:rsidRDefault="00A44DF4" w:rsidP="00A44DF4">
            <w:pPr>
              <w:jc w:val="center"/>
              <w:rPr>
                <w:rFonts w:eastAsia="Calibri"/>
                <w:bCs/>
              </w:rPr>
            </w:pPr>
          </w:p>
          <w:p w14:paraId="1C173D0D" w14:textId="77777777" w:rsidR="00A44DF4" w:rsidRPr="00071A7F" w:rsidRDefault="00A44DF4" w:rsidP="00A44DF4">
            <w:pPr>
              <w:jc w:val="center"/>
              <w:rPr>
                <w:rFonts w:eastAsia="Calibri"/>
                <w:bCs/>
              </w:rPr>
            </w:pPr>
          </w:p>
          <w:p w14:paraId="574C9270" w14:textId="77777777" w:rsidR="00A44DF4" w:rsidRPr="00071A7F" w:rsidRDefault="00A44DF4" w:rsidP="00A44DF4">
            <w:pPr>
              <w:jc w:val="center"/>
              <w:rPr>
                <w:rFonts w:eastAsia="Calibri"/>
                <w:bCs/>
              </w:rPr>
            </w:pPr>
          </w:p>
          <w:p w14:paraId="5C524348" w14:textId="77777777" w:rsidR="00A44DF4" w:rsidRPr="00071A7F" w:rsidRDefault="00A44DF4" w:rsidP="00A44DF4">
            <w:pPr>
              <w:jc w:val="center"/>
              <w:rPr>
                <w:rFonts w:eastAsia="Calibri"/>
                <w:bCs/>
              </w:rPr>
            </w:pPr>
          </w:p>
          <w:p w14:paraId="7DA5C94E" w14:textId="5AEC0D47" w:rsidR="00A44DF4" w:rsidRPr="00071A7F" w:rsidDel="007919E7" w:rsidRDefault="00A44DF4" w:rsidP="00A44DF4">
            <w:pPr>
              <w:jc w:val="center"/>
              <w:rPr>
                <w:rFonts w:eastAsia="Calibri"/>
                <w:bCs/>
              </w:rPr>
            </w:pPr>
            <w:r w:rsidRPr="00071A7F">
              <w:rPr>
                <w:rFonts w:eastAsia="Calibri"/>
                <w:bCs/>
              </w:rPr>
              <w:t>X</w:t>
            </w:r>
          </w:p>
        </w:tc>
      </w:tr>
      <w:tr w:rsidR="00071A7F" w:rsidRPr="00071A7F" w14:paraId="6F058257" w14:textId="77777777" w:rsidTr="00A44DF4">
        <w:trPr>
          <w:trHeight w:val="20"/>
        </w:trPr>
        <w:tc>
          <w:tcPr>
            <w:tcW w:w="1306" w:type="pct"/>
            <w:shd w:val="clear" w:color="auto" w:fill="auto"/>
          </w:tcPr>
          <w:p w14:paraId="2286CCE9" w14:textId="526CB117" w:rsidR="0094724E" w:rsidRPr="00071A7F" w:rsidRDefault="0094724E" w:rsidP="0094724E">
            <w:pPr>
              <w:rPr>
                <w:rFonts w:eastAsia="Calibri"/>
                <w:bCs/>
              </w:rPr>
            </w:pPr>
            <w:r w:rsidRPr="00071A7F">
              <w:rPr>
                <w:rFonts w:ascii="Calibri" w:hAnsi="Calibri" w:cs="Calibri"/>
                <w:szCs w:val="20"/>
              </w:rPr>
              <w:t>2.2.5.1 BRGM has provided technical assistance on peatland restoration, especially on rewetting design, for PP landscape. (2.6b)</w:t>
            </w:r>
          </w:p>
        </w:tc>
        <w:tc>
          <w:tcPr>
            <w:tcW w:w="998" w:type="pct"/>
            <w:shd w:val="clear" w:color="auto" w:fill="auto"/>
          </w:tcPr>
          <w:p w14:paraId="286FD505" w14:textId="77777777" w:rsidR="0094724E" w:rsidRPr="00071A7F" w:rsidRDefault="0094724E" w:rsidP="0094724E">
            <w:pPr>
              <w:rPr>
                <w:rFonts w:eastAsia="Calibri"/>
                <w:bCs/>
              </w:rPr>
            </w:pPr>
            <w:r w:rsidRPr="00071A7F">
              <w:rPr>
                <w:lang w:val="en-GB"/>
              </w:rPr>
              <w:t>Agreed action plans between BRGM and Ketapang District Government.</w:t>
            </w:r>
          </w:p>
        </w:tc>
        <w:tc>
          <w:tcPr>
            <w:tcW w:w="1387" w:type="pct"/>
          </w:tcPr>
          <w:p w14:paraId="0C395180" w14:textId="070E3FF9" w:rsidR="0094724E" w:rsidRPr="00071A7F" w:rsidRDefault="0094724E" w:rsidP="0094724E">
            <w:pPr>
              <w:rPr>
                <w:lang w:val="en-GB"/>
              </w:rPr>
            </w:pPr>
            <w:r w:rsidRPr="00071A7F">
              <w:rPr>
                <w:lang w:val="en-GB"/>
              </w:rPr>
              <w:t>Official collaboration/MoU between BRGM and Ketapang District Government.</w:t>
            </w:r>
          </w:p>
          <w:p w14:paraId="07F535C6" w14:textId="77777777" w:rsidR="0094724E" w:rsidRPr="00071A7F" w:rsidRDefault="0094724E" w:rsidP="0094724E">
            <w:pPr>
              <w:rPr>
                <w:rFonts w:eastAsia="Calibri"/>
              </w:rPr>
            </w:pPr>
          </w:p>
          <w:p w14:paraId="181FB1FD" w14:textId="48B8EF66" w:rsidR="0094724E" w:rsidRPr="00071A7F" w:rsidRDefault="0094724E" w:rsidP="0094724E">
            <w:pPr>
              <w:rPr>
                <w:rFonts w:eastAsia="Calibri"/>
              </w:rPr>
            </w:pPr>
            <w:r w:rsidRPr="00071A7F">
              <w:rPr>
                <w:rFonts w:eastAsia="Calibri"/>
              </w:rPr>
              <w:t>Official collaboration between BRGM and Tropenbos Indonesia.</w:t>
            </w:r>
          </w:p>
          <w:p w14:paraId="79C501E1" w14:textId="15E60F2D" w:rsidR="0094724E" w:rsidRPr="00071A7F" w:rsidRDefault="0094724E" w:rsidP="0094724E">
            <w:pPr>
              <w:rPr>
                <w:rFonts w:eastAsia="Calibri"/>
              </w:rPr>
            </w:pPr>
          </w:p>
          <w:p w14:paraId="5607DE1F" w14:textId="7F8BB8B9" w:rsidR="0094724E" w:rsidRPr="00071A7F" w:rsidRDefault="0094724E" w:rsidP="0094724E">
            <w:pPr>
              <w:rPr>
                <w:rFonts w:eastAsia="Calibri"/>
              </w:rPr>
            </w:pPr>
            <w:r w:rsidRPr="00071A7F">
              <w:rPr>
                <w:rFonts w:eastAsia="Calibri"/>
              </w:rPr>
              <w:t>Technical meetings between BRGM, TI and other relevant stakeholders on restoration design incl canal blocking</w:t>
            </w:r>
          </w:p>
          <w:p w14:paraId="2ED610F7" w14:textId="651CACD7" w:rsidR="0094724E" w:rsidRPr="00071A7F" w:rsidDel="007919E7" w:rsidRDefault="0094724E" w:rsidP="0094724E">
            <w:pPr>
              <w:rPr>
                <w:rFonts w:eastAsia="Calibri"/>
              </w:rPr>
            </w:pPr>
          </w:p>
        </w:tc>
        <w:tc>
          <w:tcPr>
            <w:tcW w:w="328" w:type="pct"/>
            <w:shd w:val="clear" w:color="auto" w:fill="auto"/>
          </w:tcPr>
          <w:p w14:paraId="6F82AB87" w14:textId="77777777" w:rsidR="0094724E" w:rsidRPr="00071A7F" w:rsidRDefault="0094724E" w:rsidP="0094724E">
            <w:pPr>
              <w:jc w:val="center"/>
              <w:rPr>
                <w:rFonts w:eastAsia="Calibri"/>
                <w:bCs/>
              </w:rPr>
            </w:pPr>
            <w:r w:rsidRPr="00071A7F">
              <w:rPr>
                <w:rFonts w:eastAsia="Calibri"/>
                <w:bCs/>
              </w:rPr>
              <w:t>X</w:t>
            </w:r>
          </w:p>
          <w:p w14:paraId="7DB10C6D" w14:textId="77777777" w:rsidR="0094724E" w:rsidRPr="00071A7F" w:rsidRDefault="0094724E" w:rsidP="0094724E">
            <w:pPr>
              <w:jc w:val="center"/>
              <w:rPr>
                <w:rFonts w:eastAsia="Calibri"/>
                <w:bCs/>
              </w:rPr>
            </w:pPr>
          </w:p>
          <w:p w14:paraId="35FEEC3D" w14:textId="77777777" w:rsidR="0094724E" w:rsidRPr="00071A7F" w:rsidRDefault="0094724E" w:rsidP="0094724E">
            <w:pPr>
              <w:rPr>
                <w:rFonts w:eastAsia="Calibri"/>
                <w:bCs/>
              </w:rPr>
            </w:pPr>
          </w:p>
          <w:p w14:paraId="613B9987" w14:textId="77777777" w:rsidR="0094724E" w:rsidRPr="00071A7F" w:rsidRDefault="0094724E" w:rsidP="0094724E">
            <w:pPr>
              <w:jc w:val="center"/>
              <w:rPr>
                <w:rFonts w:eastAsia="Calibri"/>
                <w:bCs/>
              </w:rPr>
            </w:pPr>
          </w:p>
          <w:p w14:paraId="7D635824" w14:textId="77777777" w:rsidR="0094724E" w:rsidRPr="00071A7F" w:rsidRDefault="0094724E" w:rsidP="0094724E">
            <w:pPr>
              <w:jc w:val="center"/>
              <w:rPr>
                <w:rFonts w:eastAsia="Calibri"/>
                <w:bCs/>
              </w:rPr>
            </w:pPr>
            <w:r w:rsidRPr="00071A7F">
              <w:rPr>
                <w:rFonts w:eastAsia="Calibri"/>
                <w:bCs/>
              </w:rPr>
              <w:t>X</w:t>
            </w:r>
          </w:p>
          <w:p w14:paraId="1B750AAB" w14:textId="77777777" w:rsidR="0094724E" w:rsidRPr="00071A7F" w:rsidRDefault="0094724E" w:rsidP="0094724E">
            <w:pPr>
              <w:jc w:val="center"/>
              <w:rPr>
                <w:rFonts w:eastAsia="Calibri"/>
                <w:bCs/>
              </w:rPr>
            </w:pPr>
          </w:p>
          <w:p w14:paraId="65558EFF" w14:textId="2E3A9E00" w:rsidR="0094724E" w:rsidRPr="00071A7F" w:rsidDel="007919E7" w:rsidRDefault="0094724E" w:rsidP="0094724E">
            <w:pPr>
              <w:jc w:val="center"/>
              <w:rPr>
                <w:rFonts w:eastAsia="Calibri"/>
                <w:bCs/>
              </w:rPr>
            </w:pPr>
          </w:p>
        </w:tc>
        <w:tc>
          <w:tcPr>
            <w:tcW w:w="328" w:type="pct"/>
            <w:shd w:val="clear" w:color="auto" w:fill="auto"/>
          </w:tcPr>
          <w:p w14:paraId="6A5AEC9E" w14:textId="77777777" w:rsidR="0094724E" w:rsidRPr="00071A7F" w:rsidRDefault="0094724E" w:rsidP="0094724E">
            <w:pPr>
              <w:jc w:val="center"/>
              <w:rPr>
                <w:rFonts w:eastAsia="Calibri"/>
                <w:bCs/>
              </w:rPr>
            </w:pPr>
          </w:p>
          <w:p w14:paraId="1AA51A15" w14:textId="77777777" w:rsidR="0094724E" w:rsidRPr="00071A7F" w:rsidRDefault="0094724E" w:rsidP="0094724E">
            <w:pPr>
              <w:jc w:val="center"/>
              <w:rPr>
                <w:rFonts w:eastAsia="Calibri"/>
                <w:bCs/>
              </w:rPr>
            </w:pPr>
          </w:p>
          <w:p w14:paraId="023AA132" w14:textId="77777777" w:rsidR="0094724E" w:rsidRPr="00071A7F" w:rsidRDefault="0094724E" w:rsidP="0094724E">
            <w:pPr>
              <w:jc w:val="center"/>
              <w:rPr>
                <w:rFonts w:eastAsia="Calibri"/>
                <w:bCs/>
              </w:rPr>
            </w:pPr>
          </w:p>
          <w:p w14:paraId="1A80E5EB" w14:textId="77777777" w:rsidR="0094724E" w:rsidRPr="00071A7F" w:rsidRDefault="0094724E" w:rsidP="0094724E">
            <w:pPr>
              <w:jc w:val="center"/>
              <w:rPr>
                <w:rFonts w:eastAsia="Calibri"/>
                <w:bCs/>
              </w:rPr>
            </w:pPr>
          </w:p>
          <w:p w14:paraId="6ACCEE8E" w14:textId="77777777" w:rsidR="0094724E" w:rsidRPr="00071A7F" w:rsidRDefault="0094724E" w:rsidP="0094724E">
            <w:pPr>
              <w:jc w:val="center"/>
              <w:rPr>
                <w:rFonts w:eastAsia="Calibri"/>
                <w:bCs/>
              </w:rPr>
            </w:pPr>
          </w:p>
          <w:p w14:paraId="42F160B8" w14:textId="77777777" w:rsidR="0094724E" w:rsidRPr="00071A7F" w:rsidRDefault="0094724E" w:rsidP="0094724E">
            <w:pPr>
              <w:jc w:val="center"/>
              <w:rPr>
                <w:rFonts w:eastAsia="Calibri"/>
                <w:bCs/>
              </w:rPr>
            </w:pPr>
          </w:p>
          <w:p w14:paraId="261C3456" w14:textId="77777777" w:rsidR="0094724E" w:rsidRPr="00071A7F" w:rsidRDefault="0094724E" w:rsidP="0094724E">
            <w:pPr>
              <w:jc w:val="center"/>
              <w:rPr>
                <w:rFonts w:eastAsia="Calibri"/>
                <w:bCs/>
              </w:rPr>
            </w:pPr>
          </w:p>
          <w:p w14:paraId="1E5BC07A" w14:textId="1D03BEF7" w:rsidR="0094724E" w:rsidRPr="00071A7F" w:rsidDel="007919E7" w:rsidRDefault="0094724E" w:rsidP="0094724E">
            <w:pPr>
              <w:jc w:val="center"/>
              <w:rPr>
                <w:rFonts w:eastAsia="Calibri"/>
                <w:bCs/>
              </w:rPr>
            </w:pPr>
            <w:r w:rsidRPr="00071A7F">
              <w:rPr>
                <w:rFonts w:eastAsia="Calibri"/>
                <w:bCs/>
              </w:rPr>
              <w:t>X</w:t>
            </w:r>
          </w:p>
        </w:tc>
        <w:tc>
          <w:tcPr>
            <w:tcW w:w="328" w:type="pct"/>
            <w:shd w:val="clear" w:color="auto" w:fill="auto"/>
          </w:tcPr>
          <w:p w14:paraId="37BCB909" w14:textId="77777777" w:rsidR="0094724E" w:rsidRPr="00071A7F" w:rsidRDefault="0094724E" w:rsidP="0094724E">
            <w:pPr>
              <w:jc w:val="center"/>
              <w:rPr>
                <w:rFonts w:eastAsia="Calibri"/>
                <w:bCs/>
              </w:rPr>
            </w:pPr>
          </w:p>
          <w:p w14:paraId="2917FEC9" w14:textId="77777777" w:rsidR="0094724E" w:rsidRPr="00071A7F" w:rsidRDefault="0094724E" w:rsidP="0094724E">
            <w:pPr>
              <w:jc w:val="center"/>
              <w:rPr>
                <w:rFonts w:eastAsia="Calibri"/>
                <w:bCs/>
              </w:rPr>
            </w:pPr>
          </w:p>
          <w:p w14:paraId="53CE93EF" w14:textId="77777777" w:rsidR="0094724E" w:rsidRPr="00071A7F" w:rsidRDefault="0094724E" w:rsidP="0094724E">
            <w:pPr>
              <w:jc w:val="center"/>
              <w:rPr>
                <w:rFonts w:eastAsia="Calibri"/>
                <w:bCs/>
              </w:rPr>
            </w:pPr>
          </w:p>
          <w:p w14:paraId="32C84CEC" w14:textId="77777777" w:rsidR="0094724E" w:rsidRPr="00071A7F" w:rsidRDefault="0094724E" w:rsidP="0094724E">
            <w:pPr>
              <w:jc w:val="center"/>
              <w:rPr>
                <w:rFonts w:eastAsia="Calibri"/>
                <w:bCs/>
              </w:rPr>
            </w:pPr>
          </w:p>
          <w:p w14:paraId="13E645F8" w14:textId="77777777" w:rsidR="0094724E" w:rsidRPr="00071A7F" w:rsidRDefault="0094724E" w:rsidP="0094724E">
            <w:pPr>
              <w:jc w:val="center"/>
              <w:rPr>
                <w:rFonts w:eastAsia="Calibri"/>
                <w:bCs/>
              </w:rPr>
            </w:pPr>
          </w:p>
          <w:p w14:paraId="01746A11" w14:textId="77777777" w:rsidR="0094724E" w:rsidRPr="00071A7F" w:rsidRDefault="0094724E" w:rsidP="0094724E">
            <w:pPr>
              <w:jc w:val="center"/>
              <w:rPr>
                <w:rFonts w:eastAsia="Calibri"/>
                <w:bCs/>
              </w:rPr>
            </w:pPr>
          </w:p>
          <w:p w14:paraId="5CFE3482" w14:textId="77777777" w:rsidR="0094724E" w:rsidRPr="00071A7F" w:rsidRDefault="0094724E" w:rsidP="0094724E">
            <w:pPr>
              <w:jc w:val="center"/>
              <w:rPr>
                <w:rFonts w:eastAsia="Calibri"/>
                <w:bCs/>
              </w:rPr>
            </w:pPr>
          </w:p>
          <w:p w14:paraId="3F69C735" w14:textId="75C284C1" w:rsidR="0094724E" w:rsidRPr="00071A7F" w:rsidRDefault="0094724E" w:rsidP="0094724E">
            <w:pPr>
              <w:jc w:val="center"/>
              <w:rPr>
                <w:rFonts w:eastAsia="Calibri"/>
                <w:bCs/>
              </w:rPr>
            </w:pPr>
            <w:r w:rsidRPr="00071A7F">
              <w:rPr>
                <w:rFonts w:eastAsia="Calibri"/>
                <w:bCs/>
              </w:rPr>
              <w:t>X</w:t>
            </w:r>
          </w:p>
          <w:p w14:paraId="40F3DB1E" w14:textId="1F313FD0" w:rsidR="0094724E" w:rsidRPr="00071A7F" w:rsidDel="007919E7" w:rsidRDefault="0094724E" w:rsidP="0094724E">
            <w:pPr>
              <w:jc w:val="center"/>
              <w:rPr>
                <w:rFonts w:eastAsia="Calibri"/>
                <w:bCs/>
              </w:rPr>
            </w:pPr>
          </w:p>
        </w:tc>
        <w:tc>
          <w:tcPr>
            <w:tcW w:w="325" w:type="pct"/>
            <w:shd w:val="clear" w:color="auto" w:fill="auto"/>
          </w:tcPr>
          <w:p w14:paraId="6629DCB9" w14:textId="77777777" w:rsidR="0094724E" w:rsidRPr="00071A7F" w:rsidDel="007919E7" w:rsidRDefault="0094724E" w:rsidP="0094724E">
            <w:pPr>
              <w:jc w:val="center"/>
              <w:rPr>
                <w:rFonts w:eastAsia="Calibri"/>
                <w:bCs/>
              </w:rPr>
            </w:pPr>
          </w:p>
        </w:tc>
      </w:tr>
      <w:tr w:rsidR="0094724E" w:rsidRPr="00071A7F" w14:paraId="2AB8067F" w14:textId="77777777" w:rsidTr="00A44DF4">
        <w:trPr>
          <w:trHeight w:val="20"/>
        </w:trPr>
        <w:tc>
          <w:tcPr>
            <w:tcW w:w="1306" w:type="pct"/>
            <w:shd w:val="clear" w:color="auto" w:fill="auto"/>
          </w:tcPr>
          <w:p w14:paraId="41663B57" w14:textId="1001BBAD" w:rsidR="0094724E" w:rsidRPr="00071A7F" w:rsidRDefault="0094724E" w:rsidP="0094724E">
            <w:pPr>
              <w:rPr>
                <w:rFonts w:ascii="Calibri" w:hAnsi="Calibri" w:cs="Calibri"/>
                <w:szCs w:val="20"/>
              </w:rPr>
            </w:pPr>
            <w:r w:rsidRPr="00071A7F">
              <w:rPr>
                <w:rFonts w:ascii="Calibri" w:hAnsi="Calibri" w:cs="Calibri"/>
                <w:szCs w:val="20"/>
              </w:rPr>
              <w:t>2.3.1.1 Oil palm companies in the landscape (PT Artu and PT Limpah Sejahtera) actively participate in fire prevention actions/action plans and the processes under Ketapang MSWG (3.1b)</w:t>
            </w:r>
          </w:p>
        </w:tc>
        <w:tc>
          <w:tcPr>
            <w:tcW w:w="998" w:type="pct"/>
            <w:shd w:val="clear" w:color="auto" w:fill="auto"/>
          </w:tcPr>
          <w:p w14:paraId="09FF5CA3" w14:textId="77777777" w:rsidR="0094724E" w:rsidRPr="00071A7F" w:rsidRDefault="0094724E" w:rsidP="0094724E">
            <w:pPr>
              <w:rPr>
                <w:rFonts w:eastAsia="Calibri"/>
                <w:bCs/>
              </w:rPr>
            </w:pPr>
            <w:r w:rsidRPr="00071A7F">
              <w:rPr>
                <w:lang w:val="en-GB"/>
              </w:rPr>
              <w:t>improved hydrological peatland management is approved by supplier</w:t>
            </w:r>
          </w:p>
        </w:tc>
        <w:tc>
          <w:tcPr>
            <w:tcW w:w="1387" w:type="pct"/>
          </w:tcPr>
          <w:p w14:paraId="24919F80" w14:textId="5CD2C11B" w:rsidR="0094724E" w:rsidRPr="00071A7F" w:rsidDel="007919E7" w:rsidRDefault="0094724E" w:rsidP="0094724E">
            <w:pPr>
              <w:rPr>
                <w:rFonts w:eastAsia="Calibri"/>
                <w:bCs/>
              </w:rPr>
            </w:pPr>
            <w:r w:rsidRPr="00071A7F">
              <w:rPr>
                <w:lang w:val="en-GB"/>
              </w:rPr>
              <w:t>Active participation by oil-palm companies in Ketapang MSWG on fire prevention efforts/action planning</w:t>
            </w:r>
          </w:p>
        </w:tc>
        <w:tc>
          <w:tcPr>
            <w:tcW w:w="328" w:type="pct"/>
            <w:shd w:val="clear" w:color="auto" w:fill="auto"/>
          </w:tcPr>
          <w:p w14:paraId="01A0B384" w14:textId="6D959607" w:rsidR="0094724E" w:rsidRPr="00071A7F" w:rsidDel="007919E7" w:rsidRDefault="0094724E" w:rsidP="0094724E">
            <w:pPr>
              <w:jc w:val="center"/>
              <w:rPr>
                <w:rFonts w:eastAsia="Calibri"/>
                <w:bCs/>
              </w:rPr>
            </w:pPr>
            <w:r w:rsidRPr="00071A7F">
              <w:rPr>
                <w:rFonts w:eastAsia="Calibri"/>
                <w:bCs/>
              </w:rPr>
              <w:t>X</w:t>
            </w:r>
          </w:p>
        </w:tc>
        <w:tc>
          <w:tcPr>
            <w:tcW w:w="328" w:type="pct"/>
            <w:shd w:val="clear" w:color="auto" w:fill="auto"/>
          </w:tcPr>
          <w:p w14:paraId="0D138368" w14:textId="1EA98EB8" w:rsidR="0094724E" w:rsidRPr="00071A7F" w:rsidDel="007919E7" w:rsidRDefault="0094724E" w:rsidP="0094724E">
            <w:pPr>
              <w:jc w:val="center"/>
              <w:rPr>
                <w:rFonts w:eastAsia="Calibri"/>
                <w:bCs/>
              </w:rPr>
            </w:pPr>
            <w:r w:rsidRPr="00071A7F">
              <w:rPr>
                <w:rFonts w:eastAsia="Calibri"/>
                <w:bCs/>
              </w:rPr>
              <w:t>X</w:t>
            </w:r>
          </w:p>
        </w:tc>
        <w:tc>
          <w:tcPr>
            <w:tcW w:w="328" w:type="pct"/>
            <w:shd w:val="clear" w:color="auto" w:fill="auto"/>
          </w:tcPr>
          <w:p w14:paraId="40A4E5F4" w14:textId="0CEE8B6B" w:rsidR="0094724E" w:rsidRPr="00071A7F" w:rsidDel="007919E7" w:rsidRDefault="0094724E" w:rsidP="0094724E">
            <w:pPr>
              <w:jc w:val="center"/>
              <w:rPr>
                <w:rFonts w:eastAsia="Calibri"/>
                <w:bCs/>
              </w:rPr>
            </w:pPr>
            <w:r w:rsidRPr="00071A7F">
              <w:rPr>
                <w:rFonts w:eastAsia="Calibri"/>
                <w:bCs/>
              </w:rPr>
              <w:t>X</w:t>
            </w:r>
          </w:p>
        </w:tc>
        <w:tc>
          <w:tcPr>
            <w:tcW w:w="325" w:type="pct"/>
            <w:shd w:val="clear" w:color="auto" w:fill="auto"/>
          </w:tcPr>
          <w:p w14:paraId="11169753" w14:textId="74EBA220" w:rsidR="0094724E" w:rsidRPr="00071A7F" w:rsidDel="007919E7" w:rsidRDefault="0094724E" w:rsidP="0094724E">
            <w:pPr>
              <w:jc w:val="center"/>
              <w:rPr>
                <w:rFonts w:eastAsia="Calibri"/>
                <w:bCs/>
              </w:rPr>
            </w:pPr>
            <w:r w:rsidRPr="00071A7F">
              <w:rPr>
                <w:rFonts w:eastAsia="Calibri"/>
                <w:bCs/>
              </w:rPr>
              <w:t>X</w:t>
            </w:r>
          </w:p>
        </w:tc>
      </w:tr>
    </w:tbl>
    <w:p w14:paraId="736FE210" w14:textId="2A6AE53F" w:rsidR="00C74E9B" w:rsidRPr="00071A7F" w:rsidRDefault="00C74E9B" w:rsidP="002A7797">
      <w:pPr>
        <w:rPr>
          <w:i/>
        </w:rPr>
      </w:pPr>
    </w:p>
    <w:p w14:paraId="61E95F54" w14:textId="416AFB9E" w:rsidR="00831C99" w:rsidRPr="00071A7F" w:rsidRDefault="00831C99">
      <w:pPr>
        <w:spacing w:after="160"/>
        <w:rPr>
          <w:rFonts w:asciiTheme="majorHAnsi" w:eastAsiaTheme="majorEastAsia" w:hAnsiTheme="majorHAnsi" w:cstheme="majorBidi"/>
          <w:b/>
          <w:i/>
          <w:sz w:val="24"/>
          <w:szCs w:val="24"/>
        </w:rPr>
      </w:pPr>
      <w:r w:rsidRPr="00071A7F">
        <w:rPr>
          <w:i/>
        </w:rPr>
        <w:br w:type="page"/>
      </w:r>
    </w:p>
    <w:p w14:paraId="6A94A5EE" w14:textId="2D899E9C" w:rsidR="00D90513" w:rsidRPr="00071A7F" w:rsidRDefault="00D90513" w:rsidP="00831C99">
      <w:pPr>
        <w:pStyle w:val="Heading3"/>
        <w:rPr>
          <w:color w:val="auto"/>
        </w:rPr>
      </w:pPr>
      <w:r w:rsidRPr="00071A7F">
        <w:rPr>
          <w:color w:val="auto"/>
        </w:rPr>
        <w:lastRenderedPageBreak/>
        <w:t xml:space="preserve">Table </w:t>
      </w:r>
      <w:r w:rsidR="00A44DF4" w:rsidRPr="00071A7F">
        <w:rPr>
          <w:color w:val="auto"/>
        </w:rPr>
        <w:t>5</w:t>
      </w:r>
      <w:r w:rsidRPr="00071A7F">
        <w:rPr>
          <w:color w:val="auto"/>
        </w:rPr>
        <w:t xml:space="preserve">:  </w:t>
      </w:r>
      <w:r w:rsidR="00285E36" w:rsidRPr="00071A7F">
        <w:rPr>
          <w:color w:val="auto"/>
        </w:rPr>
        <w:t>Milestone framework of Mode 4</w:t>
      </w:r>
    </w:p>
    <w:tbl>
      <w:tblPr>
        <w:tblStyle w:val="TableGrid"/>
        <w:tblW w:w="5000" w:type="pct"/>
        <w:tblLook w:val="04A0" w:firstRow="1" w:lastRow="0" w:firstColumn="1" w:lastColumn="0" w:noHBand="0" w:noVBand="1"/>
      </w:tblPr>
      <w:tblGrid>
        <w:gridCol w:w="2408"/>
        <w:gridCol w:w="2143"/>
        <w:gridCol w:w="2955"/>
        <w:gridCol w:w="738"/>
        <w:gridCol w:w="738"/>
        <w:gridCol w:w="738"/>
        <w:gridCol w:w="736"/>
      </w:tblGrid>
      <w:tr w:rsidR="00071A7F" w:rsidRPr="00071A7F" w14:paraId="16D04D80" w14:textId="77777777" w:rsidTr="5469AEC1">
        <w:trPr>
          <w:trHeight w:val="20"/>
        </w:trPr>
        <w:tc>
          <w:tcPr>
            <w:tcW w:w="1151" w:type="pct"/>
            <w:shd w:val="clear" w:color="auto" w:fill="DEEAF6" w:themeFill="accent1" w:themeFillTint="33"/>
          </w:tcPr>
          <w:bookmarkEnd w:id="82"/>
          <w:p w14:paraId="674C8CD4" w14:textId="77777777" w:rsidR="00D90513" w:rsidRPr="00071A7F" w:rsidRDefault="00D90513" w:rsidP="00CA01F0">
            <w:pPr>
              <w:rPr>
                <w:rFonts w:eastAsia="Calibri"/>
                <w:b/>
              </w:rPr>
            </w:pPr>
            <w:r w:rsidRPr="00071A7F">
              <w:rPr>
                <w:rFonts w:eastAsia="Calibri"/>
                <w:b/>
              </w:rPr>
              <w:t xml:space="preserve">Expected </w:t>
            </w:r>
            <w:r w:rsidRPr="00071A7F">
              <w:rPr>
                <w:rFonts w:eastAsia="Calibri"/>
                <w:b/>
                <w:bCs/>
              </w:rPr>
              <w:t>2022</w:t>
            </w:r>
            <w:r w:rsidRPr="00071A7F">
              <w:rPr>
                <w:rFonts w:eastAsia="Calibri"/>
                <w:b/>
              </w:rPr>
              <w:t xml:space="preserve"> (ToC) outcome(s) </w:t>
            </w:r>
          </w:p>
        </w:tc>
        <w:tc>
          <w:tcPr>
            <w:tcW w:w="1025" w:type="pct"/>
            <w:shd w:val="clear" w:color="auto" w:fill="DEEAF6" w:themeFill="accent1" w:themeFillTint="33"/>
          </w:tcPr>
          <w:p w14:paraId="7EC386EA" w14:textId="77777777" w:rsidR="00D90513" w:rsidRPr="00071A7F" w:rsidRDefault="00D90513" w:rsidP="00CA01F0">
            <w:pPr>
              <w:rPr>
                <w:rFonts w:eastAsia="Calibri"/>
                <w:b/>
              </w:rPr>
            </w:pPr>
            <w:r w:rsidRPr="00071A7F">
              <w:rPr>
                <w:rFonts w:eastAsia="Calibri"/>
                <w:b/>
              </w:rPr>
              <w:t>Indicator(s) of success</w:t>
            </w:r>
          </w:p>
          <w:p w14:paraId="2E1BC069" w14:textId="77777777" w:rsidR="00D90513" w:rsidRPr="00071A7F" w:rsidDel="65DDBA01" w:rsidRDefault="00D90513" w:rsidP="00CA01F0">
            <w:pPr>
              <w:rPr>
                <w:rFonts w:eastAsia="Calibri"/>
                <w:b/>
                <w:bCs/>
              </w:rPr>
            </w:pPr>
            <w:r w:rsidRPr="00071A7F">
              <w:rPr>
                <w:rFonts w:eastAsia="Calibri"/>
                <w:b/>
                <w:bCs/>
              </w:rPr>
              <w:t>(December 2022)</w:t>
            </w:r>
          </w:p>
        </w:tc>
        <w:tc>
          <w:tcPr>
            <w:tcW w:w="1413" w:type="pct"/>
            <w:shd w:val="clear" w:color="auto" w:fill="DEEAF6" w:themeFill="accent1" w:themeFillTint="33"/>
          </w:tcPr>
          <w:p w14:paraId="79B14A4B" w14:textId="77777777" w:rsidR="00D90513" w:rsidRPr="00071A7F" w:rsidDel="007919E7" w:rsidRDefault="00D90513" w:rsidP="00CA01F0">
            <w:pPr>
              <w:jc w:val="center"/>
              <w:rPr>
                <w:rFonts w:eastAsia="Calibri"/>
                <w:b/>
              </w:rPr>
            </w:pPr>
            <w:r w:rsidRPr="00071A7F">
              <w:rPr>
                <w:rFonts w:eastAsia="Calibri"/>
                <w:b/>
              </w:rPr>
              <w:t>Milestone(s)</w:t>
            </w:r>
          </w:p>
        </w:tc>
        <w:tc>
          <w:tcPr>
            <w:tcW w:w="1411" w:type="pct"/>
            <w:gridSpan w:val="4"/>
            <w:shd w:val="clear" w:color="auto" w:fill="DEEAF6" w:themeFill="accent1" w:themeFillTint="33"/>
          </w:tcPr>
          <w:p w14:paraId="217C0A65" w14:textId="77777777" w:rsidR="00D90513" w:rsidRPr="00071A7F" w:rsidRDefault="00D90513" w:rsidP="00CA01F0">
            <w:pPr>
              <w:jc w:val="center"/>
              <w:rPr>
                <w:rFonts w:eastAsia="Calibri"/>
                <w:b/>
              </w:rPr>
            </w:pPr>
            <w:r w:rsidRPr="00071A7F">
              <w:rPr>
                <w:rFonts w:eastAsia="Calibri"/>
                <w:b/>
              </w:rPr>
              <w:t>When (which Quarter)</w:t>
            </w:r>
          </w:p>
        </w:tc>
      </w:tr>
      <w:tr w:rsidR="00071A7F" w:rsidRPr="00071A7F" w14:paraId="210DDC28" w14:textId="77777777" w:rsidTr="5469AEC1">
        <w:trPr>
          <w:trHeight w:val="3467"/>
        </w:trPr>
        <w:tc>
          <w:tcPr>
            <w:tcW w:w="1151" w:type="pct"/>
            <w:shd w:val="clear" w:color="auto" w:fill="auto"/>
          </w:tcPr>
          <w:p w14:paraId="3B3C387F" w14:textId="77777777" w:rsidR="0094724E" w:rsidRPr="00071A7F" w:rsidRDefault="0094724E" w:rsidP="0094724E">
            <w:pPr>
              <w:rPr>
                <w:rFonts w:eastAsiaTheme="minorEastAsia" w:cstheme="minorHAnsi"/>
                <w:szCs w:val="20"/>
              </w:rPr>
            </w:pPr>
            <w:r w:rsidRPr="00071A7F">
              <w:rPr>
                <w:rFonts w:ascii="Calibri" w:hAnsi="Calibri" w:cs="Calibri"/>
                <w:szCs w:val="20"/>
              </w:rPr>
              <w:t xml:space="preserve">4.1.1.1. </w:t>
            </w:r>
            <w:r w:rsidRPr="00071A7F">
              <w:rPr>
                <w:rFonts w:eastAsiaTheme="minorEastAsia" w:cstheme="minorHAnsi"/>
                <w:szCs w:val="20"/>
              </w:rPr>
              <w:t>DISTRICT GOVTS OF K-KU</w:t>
            </w:r>
          </w:p>
          <w:p w14:paraId="10502A9E" w14:textId="77777777" w:rsidR="0094724E" w:rsidRPr="00071A7F" w:rsidRDefault="0094724E" w:rsidP="0094724E">
            <w:pPr>
              <w:rPr>
                <w:rFonts w:eastAsiaTheme="minorEastAsia" w:cstheme="minorHAnsi"/>
                <w:strike/>
                <w:szCs w:val="20"/>
              </w:rPr>
            </w:pPr>
            <w:r w:rsidRPr="00071A7F">
              <w:rPr>
                <w:rFonts w:eastAsiaTheme="minorEastAsia" w:cstheme="minorHAnsi"/>
                <w:szCs w:val="20"/>
              </w:rPr>
              <w:t>adopt participatory and inclusive (incl. gender) processes in Mekar Raya, Batu Daya and Kamora Villages, within Simpang Dua landscape conservation planning (ToC#1.1)</w:t>
            </w:r>
          </w:p>
          <w:p w14:paraId="6E7FB800" w14:textId="77777777" w:rsidR="0094724E" w:rsidRPr="00071A7F" w:rsidRDefault="0094724E" w:rsidP="0094724E">
            <w:pPr>
              <w:rPr>
                <w:rFonts w:eastAsiaTheme="minorEastAsia" w:cstheme="minorHAnsi"/>
                <w:strike/>
                <w:szCs w:val="20"/>
              </w:rPr>
            </w:pPr>
          </w:p>
          <w:p w14:paraId="34C2D894" w14:textId="77777777" w:rsidR="0094724E" w:rsidRPr="00071A7F" w:rsidRDefault="0094724E" w:rsidP="0094724E">
            <w:pPr>
              <w:rPr>
                <w:rFonts w:eastAsiaTheme="minorEastAsia" w:cstheme="minorHAnsi"/>
                <w:szCs w:val="20"/>
              </w:rPr>
            </w:pPr>
            <w:r w:rsidRPr="00071A7F">
              <w:rPr>
                <w:rFonts w:eastAsiaTheme="minorEastAsia" w:cstheme="minorHAnsi"/>
                <w:szCs w:val="20"/>
              </w:rPr>
              <w:t>4.1.1.2 Village govts  (of Batu Daya and Kamora) have accomplished participatory LU planning processes (ToC#1.2)</w:t>
            </w:r>
          </w:p>
          <w:p w14:paraId="6E09A9A1" w14:textId="2D9B1D9A" w:rsidR="00567778" w:rsidRPr="00071A7F" w:rsidRDefault="00567778" w:rsidP="00567778">
            <w:pPr>
              <w:rPr>
                <w:rFonts w:eastAsia="Calibri"/>
                <w:bCs/>
              </w:rPr>
            </w:pPr>
          </w:p>
        </w:tc>
        <w:tc>
          <w:tcPr>
            <w:tcW w:w="1025" w:type="pct"/>
            <w:shd w:val="clear" w:color="auto" w:fill="auto"/>
          </w:tcPr>
          <w:p w14:paraId="03BD7BA7" w14:textId="5301E0D4" w:rsidR="00567778" w:rsidRPr="00071A7F" w:rsidRDefault="005072D9" w:rsidP="00567778">
            <w:pPr>
              <w:rPr>
                <w:rFonts w:eastAsia="Calibri"/>
                <w:bCs/>
              </w:rPr>
            </w:pPr>
            <w:r w:rsidRPr="00071A7F">
              <w:rPr>
                <w:rFonts w:eastAsia="Calibri"/>
                <w:bCs/>
              </w:rPr>
              <w:t xml:space="preserve">Proposed Social Forestry areas permits are delineated while village development planning established. </w:t>
            </w:r>
          </w:p>
        </w:tc>
        <w:tc>
          <w:tcPr>
            <w:tcW w:w="1413" w:type="pct"/>
          </w:tcPr>
          <w:p w14:paraId="3A11BBFD" w14:textId="39A40021" w:rsidR="002455DB" w:rsidRPr="00071A7F" w:rsidRDefault="002455DB" w:rsidP="00567778">
            <w:pPr>
              <w:rPr>
                <w:rFonts w:eastAsia="Calibri"/>
                <w:bCs/>
              </w:rPr>
            </w:pPr>
          </w:p>
          <w:p w14:paraId="61A398C7" w14:textId="488ACBB8" w:rsidR="005072D9" w:rsidRPr="00071A7F" w:rsidRDefault="005072D9" w:rsidP="005072D9">
            <w:pPr>
              <w:rPr>
                <w:rFonts w:eastAsia="Calibri"/>
                <w:bCs/>
              </w:rPr>
            </w:pPr>
            <w:r w:rsidRPr="00071A7F">
              <w:rPr>
                <w:rFonts w:eastAsia="Calibri"/>
                <w:bCs/>
              </w:rPr>
              <w:t>Social Forestry areas permits are delineated by Batu Daya and Kamora Villages.</w:t>
            </w:r>
          </w:p>
          <w:p w14:paraId="2C878731" w14:textId="665A2735" w:rsidR="005072D9" w:rsidRPr="00071A7F" w:rsidRDefault="005072D9" w:rsidP="005072D9">
            <w:pPr>
              <w:rPr>
                <w:rFonts w:eastAsia="Calibri"/>
                <w:bCs/>
              </w:rPr>
            </w:pPr>
          </w:p>
          <w:p w14:paraId="2B9F163D" w14:textId="1124F0EA" w:rsidR="005072D9" w:rsidRPr="00071A7F" w:rsidRDefault="005072D9" w:rsidP="005072D9">
            <w:pPr>
              <w:rPr>
                <w:rFonts w:eastAsia="Calibri"/>
                <w:bCs/>
              </w:rPr>
            </w:pPr>
          </w:p>
          <w:p w14:paraId="513AF0D0" w14:textId="5D35310E" w:rsidR="005072D9" w:rsidRPr="00071A7F" w:rsidRDefault="005072D9" w:rsidP="005072D9">
            <w:pPr>
              <w:rPr>
                <w:rFonts w:eastAsia="Calibri"/>
                <w:bCs/>
              </w:rPr>
            </w:pPr>
          </w:p>
          <w:p w14:paraId="786B1C94" w14:textId="77777777" w:rsidR="00B61D14" w:rsidRPr="00071A7F" w:rsidRDefault="00B61D14" w:rsidP="005072D9">
            <w:pPr>
              <w:rPr>
                <w:rFonts w:eastAsia="Calibri"/>
                <w:bCs/>
              </w:rPr>
            </w:pPr>
          </w:p>
          <w:p w14:paraId="33A5CE41" w14:textId="77777777" w:rsidR="00B61D14" w:rsidRPr="00071A7F" w:rsidRDefault="00B61D14" w:rsidP="005072D9">
            <w:pPr>
              <w:rPr>
                <w:rFonts w:eastAsia="Calibri"/>
                <w:bCs/>
              </w:rPr>
            </w:pPr>
          </w:p>
          <w:p w14:paraId="75216B63" w14:textId="77777777" w:rsidR="00B61D14" w:rsidRPr="00071A7F" w:rsidRDefault="00B61D14" w:rsidP="005072D9">
            <w:pPr>
              <w:rPr>
                <w:rFonts w:eastAsia="Calibri"/>
                <w:bCs/>
              </w:rPr>
            </w:pPr>
          </w:p>
          <w:p w14:paraId="0D16510C" w14:textId="77777777" w:rsidR="00B61D14" w:rsidRPr="00071A7F" w:rsidRDefault="00B61D14" w:rsidP="005072D9">
            <w:pPr>
              <w:rPr>
                <w:rFonts w:eastAsia="Calibri"/>
                <w:bCs/>
              </w:rPr>
            </w:pPr>
          </w:p>
          <w:p w14:paraId="173D7A61" w14:textId="0FB62877" w:rsidR="00567778" w:rsidRPr="00071A7F" w:rsidDel="007919E7" w:rsidRDefault="005072D9" w:rsidP="005072D9">
            <w:pPr>
              <w:rPr>
                <w:rFonts w:eastAsia="Calibri"/>
                <w:bCs/>
              </w:rPr>
            </w:pPr>
            <w:r w:rsidRPr="00071A7F">
              <w:rPr>
                <w:rFonts w:eastAsia="Calibri"/>
                <w:bCs/>
              </w:rPr>
              <w:t>Mid-terms development planning are established or reviewed in Mekar Raya, Batu Daya and Kamora Villages.</w:t>
            </w:r>
          </w:p>
        </w:tc>
        <w:tc>
          <w:tcPr>
            <w:tcW w:w="353" w:type="pct"/>
            <w:shd w:val="clear" w:color="auto" w:fill="auto"/>
          </w:tcPr>
          <w:p w14:paraId="4F69E5B7" w14:textId="77777777" w:rsidR="005072D9" w:rsidRPr="00071A7F" w:rsidRDefault="005072D9" w:rsidP="00A17296">
            <w:pPr>
              <w:jc w:val="center"/>
              <w:rPr>
                <w:rFonts w:eastAsia="Calibri"/>
                <w:bCs/>
              </w:rPr>
            </w:pPr>
          </w:p>
          <w:p w14:paraId="75C37EE3" w14:textId="07227186" w:rsidR="00567778" w:rsidRPr="00071A7F" w:rsidRDefault="00567778" w:rsidP="00A17296">
            <w:pPr>
              <w:jc w:val="center"/>
              <w:rPr>
                <w:rFonts w:eastAsia="Calibri"/>
                <w:bCs/>
              </w:rPr>
            </w:pPr>
            <w:r w:rsidRPr="00071A7F">
              <w:rPr>
                <w:rFonts w:eastAsia="Calibri"/>
                <w:bCs/>
              </w:rPr>
              <w:t>X</w:t>
            </w:r>
          </w:p>
          <w:p w14:paraId="3B0E1B44" w14:textId="77777777" w:rsidR="00567778" w:rsidRPr="00071A7F" w:rsidRDefault="00567778" w:rsidP="00567778">
            <w:pPr>
              <w:rPr>
                <w:rFonts w:eastAsia="Calibri"/>
                <w:bCs/>
              </w:rPr>
            </w:pPr>
          </w:p>
          <w:p w14:paraId="67357BB7" w14:textId="77777777" w:rsidR="00567778" w:rsidRPr="00071A7F" w:rsidRDefault="00567778" w:rsidP="00567778">
            <w:pPr>
              <w:rPr>
                <w:rFonts w:eastAsia="Calibri"/>
                <w:bCs/>
              </w:rPr>
            </w:pPr>
          </w:p>
          <w:p w14:paraId="7AC528BF" w14:textId="5DA57504" w:rsidR="00567778" w:rsidRPr="00071A7F" w:rsidRDefault="00567778" w:rsidP="00567778">
            <w:pPr>
              <w:rPr>
                <w:rFonts w:eastAsia="Calibri"/>
                <w:bCs/>
              </w:rPr>
            </w:pPr>
          </w:p>
          <w:p w14:paraId="2F870FCB" w14:textId="6B75A374" w:rsidR="00A17296" w:rsidRPr="00071A7F" w:rsidRDefault="00A17296" w:rsidP="00567778">
            <w:pPr>
              <w:rPr>
                <w:rFonts w:eastAsia="Calibri"/>
                <w:bCs/>
              </w:rPr>
            </w:pPr>
          </w:p>
          <w:p w14:paraId="1B0C88A3" w14:textId="77777777" w:rsidR="00A17296" w:rsidRPr="00071A7F" w:rsidRDefault="00A17296" w:rsidP="00567778">
            <w:pPr>
              <w:rPr>
                <w:rFonts w:eastAsia="Calibri"/>
                <w:bCs/>
              </w:rPr>
            </w:pPr>
          </w:p>
          <w:p w14:paraId="4137CA20" w14:textId="77777777" w:rsidR="00567778" w:rsidRPr="00071A7F" w:rsidRDefault="00567778" w:rsidP="00567778">
            <w:pPr>
              <w:rPr>
                <w:rFonts w:eastAsia="Calibri"/>
                <w:bCs/>
              </w:rPr>
            </w:pPr>
          </w:p>
          <w:p w14:paraId="63B893E3" w14:textId="5A3B0FCE" w:rsidR="00567778" w:rsidRPr="00071A7F" w:rsidRDefault="00567778" w:rsidP="00567778">
            <w:pPr>
              <w:rPr>
                <w:rFonts w:eastAsia="Calibri"/>
                <w:bCs/>
              </w:rPr>
            </w:pPr>
          </w:p>
          <w:p w14:paraId="5DE479BD" w14:textId="77777777" w:rsidR="00567778" w:rsidRPr="00071A7F" w:rsidRDefault="00567778" w:rsidP="00567778">
            <w:pPr>
              <w:rPr>
                <w:rFonts w:eastAsia="Calibri"/>
                <w:bCs/>
              </w:rPr>
            </w:pPr>
          </w:p>
          <w:p w14:paraId="624BE75A" w14:textId="77777777" w:rsidR="00567778" w:rsidRPr="00071A7F" w:rsidRDefault="00567778" w:rsidP="00567778">
            <w:pPr>
              <w:rPr>
                <w:rFonts w:eastAsia="Calibri"/>
                <w:bCs/>
              </w:rPr>
            </w:pPr>
          </w:p>
          <w:p w14:paraId="277C3450" w14:textId="77777777" w:rsidR="00567778" w:rsidRPr="00071A7F" w:rsidRDefault="00567778" w:rsidP="00567778">
            <w:pPr>
              <w:rPr>
                <w:rFonts w:eastAsia="Calibri"/>
                <w:bCs/>
              </w:rPr>
            </w:pPr>
          </w:p>
          <w:p w14:paraId="3506CEC1" w14:textId="4D208361" w:rsidR="002D1E36" w:rsidRPr="00071A7F" w:rsidRDefault="002D1E36" w:rsidP="00567778">
            <w:pPr>
              <w:rPr>
                <w:rFonts w:eastAsia="Calibri"/>
                <w:bCs/>
              </w:rPr>
            </w:pPr>
          </w:p>
          <w:p w14:paraId="735CF62E" w14:textId="505D29A9" w:rsidR="000D2B0C" w:rsidRPr="00071A7F" w:rsidRDefault="000D2B0C" w:rsidP="00567778">
            <w:pPr>
              <w:rPr>
                <w:rFonts w:eastAsia="Calibri"/>
                <w:bCs/>
              </w:rPr>
            </w:pPr>
          </w:p>
          <w:p w14:paraId="2114286A" w14:textId="77777777" w:rsidR="000D2B0C" w:rsidRPr="00071A7F" w:rsidRDefault="000D2B0C" w:rsidP="00567778">
            <w:pPr>
              <w:rPr>
                <w:rFonts w:eastAsia="Calibri"/>
                <w:bCs/>
              </w:rPr>
            </w:pPr>
          </w:p>
          <w:p w14:paraId="2C8CA45F" w14:textId="64C357A9" w:rsidR="00567778" w:rsidRPr="00071A7F" w:rsidDel="007919E7" w:rsidRDefault="00567778" w:rsidP="00567778">
            <w:pPr>
              <w:rPr>
                <w:rFonts w:eastAsia="Calibri"/>
                <w:bCs/>
              </w:rPr>
            </w:pPr>
            <w:r w:rsidRPr="00071A7F">
              <w:rPr>
                <w:rFonts w:eastAsia="Calibri"/>
                <w:bCs/>
              </w:rPr>
              <w:t>X</w:t>
            </w:r>
          </w:p>
        </w:tc>
        <w:tc>
          <w:tcPr>
            <w:tcW w:w="353" w:type="pct"/>
            <w:shd w:val="clear" w:color="auto" w:fill="auto"/>
          </w:tcPr>
          <w:p w14:paraId="55ECDB1E" w14:textId="77777777" w:rsidR="005072D9" w:rsidRPr="00071A7F" w:rsidRDefault="005072D9" w:rsidP="00567778">
            <w:pPr>
              <w:jc w:val="center"/>
              <w:rPr>
                <w:rFonts w:eastAsia="Calibri"/>
                <w:bCs/>
              </w:rPr>
            </w:pPr>
          </w:p>
          <w:p w14:paraId="321C95B8" w14:textId="2C9E74A0" w:rsidR="00567778" w:rsidRPr="00071A7F" w:rsidRDefault="00567778" w:rsidP="00567778">
            <w:pPr>
              <w:jc w:val="center"/>
              <w:rPr>
                <w:rFonts w:eastAsia="Calibri"/>
                <w:bCs/>
              </w:rPr>
            </w:pPr>
            <w:r w:rsidRPr="00071A7F">
              <w:rPr>
                <w:rFonts w:eastAsia="Calibri"/>
                <w:bCs/>
              </w:rPr>
              <w:t>X</w:t>
            </w:r>
          </w:p>
          <w:p w14:paraId="6C75D77B" w14:textId="77777777" w:rsidR="00567778" w:rsidRPr="00071A7F" w:rsidRDefault="00567778" w:rsidP="00567778">
            <w:pPr>
              <w:jc w:val="center"/>
              <w:rPr>
                <w:rFonts w:eastAsia="Calibri"/>
                <w:bCs/>
              </w:rPr>
            </w:pPr>
          </w:p>
          <w:p w14:paraId="66D0AD1C" w14:textId="77777777" w:rsidR="00567778" w:rsidRPr="00071A7F" w:rsidRDefault="00567778" w:rsidP="00567778">
            <w:pPr>
              <w:jc w:val="center"/>
              <w:rPr>
                <w:rFonts w:eastAsia="Calibri"/>
                <w:bCs/>
              </w:rPr>
            </w:pPr>
          </w:p>
          <w:p w14:paraId="1DD1D749" w14:textId="59471D1A" w:rsidR="00567778" w:rsidRPr="00071A7F" w:rsidRDefault="00567778" w:rsidP="00567778">
            <w:pPr>
              <w:jc w:val="center"/>
              <w:rPr>
                <w:rFonts w:eastAsia="Calibri"/>
                <w:bCs/>
              </w:rPr>
            </w:pPr>
          </w:p>
          <w:p w14:paraId="18344C55" w14:textId="29612336" w:rsidR="00A17296" w:rsidRPr="00071A7F" w:rsidRDefault="00A17296" w:rsidP="00567778">
            <w:pPr>
              <w:jc w:val="center"/>
              <w:rPr>
                <w:rFonts w:eastAsia="Calibri"/>
                <w:bCs/>
              </w:rPr>
            </w:pPr>
          </w:p>
          <w:p w14:paraId="0E90894A" w14:textId="77777777" w:rsidR="00A17296" w:rsidRPr="00071A7F" w:rsidRDefault="00A17296" w:rsidP="00567778">
            <w:pPr>
              <w:jc w:val="center"/>
              <w:rPr>
                <w:rFonts w:eastAsia="Calibri"/>
                <w:bCs/>
              </w:rPr>
            </w:pPr>
          </w:p>
          <w:p w14:paraId="17845DA5" w14:textId="77777777" w:rsidR="00567778" w:rsidRPr="00071A7F" w:rsidRDefault="00567778" w:rsidP="00567778">
            <w:pPr>
              <w:jc w:val="center"/>
              <w:rPr>
                <w:rFonts w:eastAsia="Calibri"/>
                <w:bCs/>
              </w:rPr>
            </w:pPr>
          </w:p>
          <w:p w14:paraId="32AC11BC" w14:textId="26DA42FB" w:rsidR="00567778" w:rsidRPr="00071A7F" w:rsidRDefault="00567778" w:rsidP="00567778">
            <w:pPr>
              <w:jc w:val="center"/>
              <w:rPr>
                <w:rFonts w:eastAsia="Calibri"/>
                <w:bCs/>
              </w:rPr>
            </w:pPr>
          </w:p>
          <w:p w14:paraId="19FFF0AB" w14:textId="525150C2" w:rsidR="00567778" w:rsidRPr="00071A7F" w:rsidRDefault="00567778" w:rsidP="00567778">
            <w:pPr>
              <w:jc w:val="center"/>
              <w:rPr>
                <w:rFonts w:eastAsia="Calibri"/>
                <w:bCs/>
              </w:rPr>
            </w:pPr>
          </w:p>
          <w:p w14:paraId="1493FCFE" w14:textId="7DDA4463" w:rsidR="00567778" w:rsidRPr="00071A7F" w:rsidRDefault="00567778" w:rsidP="00567778">
            <w:pPr>
              <w:jc w:val="center"/>
              <w:rPr>
                <w:rFonts w:eastAsia="Calibri"/>
                <w:bCs/>
              </w:rPr>
            </w:pPr>
          </w:p>
          <w:p w14:paraId="397E812D" w14:textId="1D5F3331" w:rsidR="00567778" w:rsidRPr="00071A7F" w:rsidRDefault="00567778" w:rsidP="00567778">
            <w:pPr>
              <w:jc w:val="center"/>
              <w:rPr>
                <w:rFonts w:eastAsia="Calibri"/>
                <w:bCs/>
              </w:rPr>
            </w:pPr>
          </w:p>
          <w:p w14:paraId="683B999E" w14:textId="518132CA" w:rsidR="000D2B0C" w:rsidRPr="00071A7F" w:rsidRDefault="000D2B0C" w:rsidP="00567778">
            <w:pPr>
              <w:jc w:val="center"/>
              <w:rPr>
                <w:rFonts w:eastAsia="Calibri"/>
                <w:bCs/>
              </w:rPr>
            </w:pPr>
          </w:p>
          <w:p w14:paraId="64865AE7" w14:textId="77777777" w:rsidR="000D2B0C" w:rsidRPr="00071A7F" w:rsidRDefault="000D2B0C" w:rsidP="00567778">
            <w:pPr>
              <w:jc w:val="center"/>
              <w:rPr>
                <w:rFonts w:eastAsia="Calibri"/>
                <w:bCs/>
              </w:rPr>
            </w:pPr>
          </w:p>
          <w:p w14:paraId="079CE2A4" w14:textId="77777777" w:rsidR="002D1E36" w:rsidRPr="00071A7F" w:rsidRDefault="002D1E36" w:rsidP="00567778">
            <w:pPr>
              <w:jc w:val="center"/>
              <w:rPr>
                <w:rFonts w:eastAsia="Calibri"/>
                <w:bCs/>
              </w:rPr>
            </w:pPr>
          </w:p>
          <w:p w14:paraId="0F34055A" w14:textId="0766A38C" w:rsidR="00567778" w:rsidRPr="00071A7F" w:rsidRDefault="00567778" w:rsidP="00567778">
            <w:pPr>
              <w:jc w:val="center"/>
              <w:rPr>
                <w:rFonts w:eastAsia="Calibri"/>
                <w:bCs/>
              </w:rPr>
            </w:pPr>
            <w:r w:rsidRPr="00071A7F">
              <w:rPr>
                <w:rFonts w:eastAsia="Calibri"/>
                <w:bCs/>
              </w:rPr>
              <w:t>X</w:t>
            </w:r>
          </w:p>
          <w:p w14:paraId="2A8A8EC7" w14:textId="76944F1D" w:rsidR="00567778" w:rsidRPr="00071A7F" w:rsidDel="007919E7" w:rsidRDefault="00567778" w:rsidP="00567778">
            <w:pPr>
              <w:jc w:val="center"/>
              <w:rPr>
                <w:rFonts w:eastAsia="Calibri"/>
                <w:bCs/>
              </w:rPr>
            </w:pPr>
          </w:p>
        </w:tc>
        <w:tc>
          <w:tcPr>
            <w:tcW w:w="353" w:type="pct"/>
            <w:shd w:val="clear" w:color="auto" w:fill="auto"/>
          </w:tcPr>
          <w:p w14:paraId="3C5858E7" w14:textId="77777777" w:rsidR="005072D9" w:rsidRPr="00071A7F" w:rsidRDefault="005072D9" w:rsidP="00A17296">
            <w:pPr>
              <w:jc w:val="center"/>
              <w:rPr>
                <w:rFonts w:eastAsia="Calibri"/>
                <w:bCs/>
              </w:rPr>
            </w:pPr>
          </w:p>
          <w:p w14:paraId="7DFB2A0C" w14:textId="7A9EE231" w:rsidR="00567778" w:rsidRPr="00071A7F" w:rsidRDefault="00567778" w:rsidP="00A17296">
            <w:pPr>
              <w:jc w:val="center"/>
              <w:rPr>
                <w:rFonts w:eastAsia="Calibri"/>
                <w:bCs/>
              </w:rPr>
            </w:pPr>
            <w:r w:rsidRPr="00071A7F">
              <w:rPr>
                <w:rFonts w:eastAsia="Calibri"/>
                <w:bCs/>
              </w:rPr>
              <w:t>X</w:t>
            </w:r>
          </w:p>
          <w:p w14:paraId="28296AF9" w14:textId="77777777" w:rsidR="00567778" w:rsidRPr="00071A7F" w:rsidRDefault="00567778" w:rsidP="00567778">
            <w:pPr>
              <w:rPr>
                <w:rFonts w:eastAsia="Calibri"/>
                <w:bCs/>
              </w:rPr>
            </w:pPr>
          </w:p>
          <w:p w14:paraId="0F4BE7E2" w14:textId="77777777" w:rsidR="00567778" w:rsidRPr="00071A7F" w:rsidRDefault="00567778" w:rsidP="00567778">
            <w:pPr>
              <w:rPr>
                <w:rFonts w:eastAsia="Calibri"/>
                <w:bCs/>
              </w:rPr>
            </w:pPr>
          </w:p>
          <w:p w14:paraId="2A2370B7" w14:textId="268DF3E7" w:rsidR="00567778" w:rsidRPr="00071A7F" w:rsidRDefault="00065B79" w:rsidP="00567778">
            <w:pPr>
              <w:rPr>
                <w:rFonts w:eastAsia="Calibri"/>
                <w:bCs/>
              </w:rPr>
            </w:pPr>
            <w:r w:rsidRPr="00071A7F">
              <w:rPr>
                <w:rFonts w:eastAsia="Calibri"/>
                <w:bCs/>
              </w:rPr>
              <w:t xml:space="preserve">    </w:t>
            </w:r>
          </w:p>
          <w:p w14:paraId="7C7CA354" w14:textId="59EF97F9" w:rsidR="00567778" w:rsidRPr="00071A7F" w:rsidRDefault="00567778" w:rsidP="00567778">
            <w:pPr>
              <w:rPr>
                <w:rFonts w:eastAsia="Calibri"/>
                <w:bCs/>
              </w:rPr>
            </w:pPr>
          </w:p>
          <w:p w14:paraId="57A61F38" w14:textId="1B089989" w:rsidR="00A17296" w:rsidRPr="00071A7F" w:rsidRDefault="00A17296" w:rsidP="00567778">
            <w:pPr>
              <w:rPr>
                <w:rFonts w:eastAsia="Calibri"/>
                <w:bCs/>
              </w:rPr>
            </w:pPr>
          </w:p>
          <w:p w14:paraId="33F6EFB7" w14:textId="77777777" w:rsidR="00A17296" w:rsidRPr="00071A7F" w:rsidRDefault="00A17296" w:rsidP="00567778">
            <w:pPr>
              <w:rPr>
                <w:rFonts w:eastAsia="Calibri"/>
                <w:bCs/>
              </w:rPr>
            </w:pPr>
          </w:p>
          <w:p w14:paraId="78628F8D" w14:textId="1E48554D" w:rsidR="00567778" w:rsidRPr="00071A7F" w:rsidRDefault="00567778" w:rsidP="00A17296">
            <w:pPr>
              <w:jc w:val="center"/>
              <w:rPr>
                <w:rFonts w:eastAsia="Calibri"/>
                <w:bCs/>
              </w:rPr>
            </w:pPr>
          </w:p>
          <w:p w14:paraId="696734BD" w14:textId="77777777" w:rsidR="00567778" w:rsidRPr="00071A7F" w:rsidRDefault="00567778" w:rsidP="00A17296">
            <w:pPr>
              <w:jc w:val="center"/>
              <w:rPr>
                <w:rFonts w:eastAsia="Calibri"/>
                <w:bCs/>
              </w:rPr>
            </w:pPr>
          </w:p>
          <w:p w14:paraId="7A5D5702" w14:textId="077748B3" w:rsidR="00567778" w:rsidRPr="00071A7F" w:rsidRDefault="00567778" w:rsidP="00A17296">
            <w:pPr>
              <w:jc w:val="center"/>
              <w:rPr>
                <w:rFonts w:eastAsia="Calibri"/>
                <w:bCs/>
              </w:rPr>
            </w:pPr>
          </w:p>
          <w:p w14:paraId="062CA36B" w14:textId="7985EFAC" w:rsidR="000D2B0C" w:rsidRPr="00071A7F" w:rsidRDefault="000D2B0C" w:rsidP="00A17296">
            <w:pPr>
              <w:jc w:val="center"/>
              <w:rPr>
                <w:rFonts w:eastAsia="Calibri"/>
                <w:bCs/>
              </w:rPr>
            </w:pPr>
          </w:p>
          <w:p w14:paraId="22489558" w14:textId="77777777" w:rsidR="000D2B0C" w:rsidRPr="00071A7F" w:rsidRDefault="000D2B0C" w:rsidP="00A17296">
            <w:pPr>
              <w:jc w:val="center"/>
              <w:rPr>
                <w:rFonts w:eastAsia="Calibri"/>
                <w:bCs/>
              </w:rPr>
            </w:pPr>
          </w:p>
          <w:p w14:paraId="274A95DA" w14:textId="77777777" w:rsidR="00567778" w:rsidRPr="00071A7F" w:rsidRDefault="00567778" w:rsidP="00A17296">
            <w:pPr>
              <w:jc w:val="center"/>
              <w:rPr>
                <w:rFonts w:eastAsia="Calibri"/>
                <w:bCs/>
              </w:rPr>
            </w:pPr>
          </w:p>
          <w:p w14:paraId="4765F5F8" w14:textId="77777777" w:rsidR="002D1E36" w:rsidRPr="00071A7F" w:rsidRDefault="002D1E36" w:rsidP="00A17296">
            <w:pPr>
              <w:jc w:val="center"/>
              <w:rPr>
                <w:rFonts w:eastAsia="Calibri"/>
                <w:bCs/>
              </w:rPr>
            </w:pPr>
          </w:p>
          <w:p w14:paraId="20943FF6" w14:textId="433E483C" w:rsidR="00567778" w:rsidRPr="00071A7F" w:rsidDel="007919E7" w:rsidRDefault="00567778" w:rsidP="00A17296">
            <w:pPr>
              <w:jc w:val="center"/>
              <w:rPr>
                <w:rFonts w:eastAsia="Calibri"/>
                <w:bCs/>
              </w:rPr>
            </w:pPr>
            <w:r w:rsidRPr="00071A7F">
              <w:rPr>
                <w:rFonts w:eastAsia="Calibri"/>
                <w:bCs/>
              </w:rPr>
              <w:t>X</w:t>
            </w:r>
          </w:p>
        </w:tc>
        <w:tc>
          <w:tcPr>
            <w:tcW w:w="352" w:type="pct"/>
            <w:shd w:val="clear" w:color="auto" w:fill="auto"/>
          </w:tcPr>
          <w:p w14:paraId="490B3B49" w14:textId="77777777" w:rsidR="005072D9" w:rsidRPr="00071A7F" w:rsidRDefault="005072D9" w:rsidP="00567778">
            <w:pPr>
              <w:jc w:val="center"/>
              <w:rPr>
                <w:rFonts w:eastAsia="Calibri"/>
                <w:bCs/>
              </w:rPr>
            </w:pPr>
          </w:p>
          <w:p w14:paraId="48709524" w14:textId="24576D5C" w:rsidR="00567778" w:rsidRPr="00071A7F" w:rsidRDefault="00567778" w:rsidP="00567778">
            <w:pPr>
              <w:jc w:val="center"/>
              <w:rPr>
                <w:rFonts w:eastAsia="Calibri"/>
                <w:bCs/>
              </w:rPr>
            </w:pPr>
            <w:r w:rsidRPr="00071A7F">
              <w:rPr>
                <w:rFonts w:eastAsia="Calibri"/>
                <w:bCs/>
              </w:rPr>
              <w:t>X</w:t>
            </w:r>
          </w:p>
          <w:p w14:paraId="2A78AD2F" w14:textId="77777777" w:rsidR="00567778" w:rsidRPr="00071A7F" w:rsidRDefault="00567778" w:rsidP="00567778">
            <w:pPr>
              <w:jc w:val="center"/>
              <w:rPr>
                <w:rFonts w:eastAsia="Calibri"/>
                <w:bCs/>
              </w:rPr>
            </w:pPr>
          </w:p>
          <w:p w14:paraId="6597AE95" w14:textId="2DD119FE" w:rsidR="00567778" w:rsidRPr="00071A7F" w:rsidRDefault="00567778" w:rsidP="00567778">
            <w:pPr>
              <w:jc w:val="center"/>
              <w:rPr>
                <w:rFonts w:eastAsia="Calibri"/>
                <w:bCs/>
              </w:rPr>
            </w:pPr>
          </w:p>
          <w:p w14:paraId="49DF021C" w14:textId="4EEE49B1" w:rsidR="00A17296" w:rsidRPr="00071A7F" w:rsidRDefault="00A17296" w:rsidP="00567778">
            <w:pPr>
              <w:jc w:val="center"/>
              <w:rPr>
                <w:rFonts w:eastAsia="Calibri"/>
                <w:bCs/>
              </w:rPr>
            </w:pPr>
          </w:p>
          <w:p w14:paraId="1AE6CF46" w14:textId="77777777" w:rsidR="00A17296" w:rsidRPr="00071A7F" w:rsidRDefault="00A17296" w:rsidP="00567778">
            <w:pPr>
              <w:jc w:val="center"/>
              <w:rPr>
                <w:rFonts w:eastAsia="Calibri"/>
                <w:bCs/>
              </w:rPr>
            </w:pPr>
          </w:p>
          <w:p w14:paraId="3CC17E45" w14:textId="77777777" w:rsidR="00567778" w:rsidRPr="00071A7F" w:rsidRDefault="00567778" w:rsidP="00567778">
            <w:pPr>
              <w:jc w:val="center"/>
              <w:rPr>
                <w:rFonts w:eastAsia="Calibri"/>
                <w:bCs/>
              </w:rPr>
            </w:pPr>
          </w:p>
          <w:p w14:paraId="26B76000" w14:textId="77777777" w:rsidR="00567778" w:rsidRPr="00071A7F" w:rsidRDefault="00567778" w:rsidP="00567778">
            <w:pPr>
              <w:jc w:val="center"/>
              <w:rPr>
                <w:rFonts w:eastAsia="Calibri"/>
                <w:bCs/>
              </w:rPr>
            </w:pPr>
          </w:p>
          <w:p w14:paraId="439952E8" w14:textId="57FD34B3" w:rsidR="00567778" w:rsidRPr="00071A7F" w:rsidRDefault="00567778" w:rsidP="00567778">
            <w:pPr>
              <w:jc w:val="center"/>
              <w:rPr>
                <w:rFonts w:eastAsia="Calibri"/>
                <w:bCs/>
              </w:rPr>
            </w:pPr>
          </w:p>
          <w:p w14:paraId="249D4690" w14:textId="77777777" w:rsidR="00567778" w:rsidRPr="00071A7F" w:rsidRDefault="00567778" w:rsidP="00567778">
            <w:pPr>
              <w:jc w:val="center"/>
              <w:rPr>
                <w:rFonts w:eastAsia="Calibri"/>
                <w:bCs/>
              </w:rPr>
            </w:pPr>
          </w:p>
          <w:p w14:paraId="2012EA86" w14:textId="77777777" w:rsidR="00567778" w:rsidRPr="00071A7F" w:rsidRDefault="00567778" w:rsidP="00567778">
            <w:pPr>
              <w:jc w:val="center"/>
              <w:rPr>
                <w:rFonts w:eastAsia="Calibri"/>
                <w:bCs/>
              </w:rPr>
            </w:pPr>
          </w:p>
          <w:p w14:paraId="1BCD80A9" w14:textId="115A42DC" w:rsidR="00567778" w:rsidRPr="00071A7F" w:rsidRDefault="00567778" w:rsidP="00567778">
            <w:pPr>
              <w:jc w:val="center"/>
              <w:rPr>
                <w:rFonts w:eastAsia="Calibri"/>
                <w:bCs/>
              </w:rPr>
            </w:pPr>
          </w:p>
          <w:p w14:paraId="4EC3BDD3" w14:textId="46562191" w:rsidR="000D2B0C" w:rsidRPr="00071A7F" w:rsidRDefault="000D2B0C" w:rsidP="00567778">
            <w:pPr>
              <w:jc w:val="center"/>
              <w:rPr>
                <w:rFonts w:eastAsia="Calibri"/>
                <w:bCs/>
              </w:rPr>
            </w:pPr>
          </w:p>
          <w:p w14:paraId="71529050" w14:textId="77777777" w:rsidR="000D2B0C" w:rsidRPr="00071A7F" w:rsidRDefault="000D2B0C" w:rsidP="00567778">
            <w:pPr>
              <w:jc w:val="center"/>
              <w:rPr>
                <w:rFonts w:eastAsia="Calibri"/>
                <w:bCs/>
              </w:rPr>
            </w:pPr>
          </w:p>
          <w:p w14:paraId="48CB4FB2" w14:textId="77777777" w:rsidR="002D1E36" w:rsidRPr="00071A7F" w:rsidRDefault="002D1E36" w:rsidP="00567778">
            <w:pPr>
              <w:jc w:val="center"/>
              <w:rPr>
                <w:rFonts w:eastAsia="Calibri"/>
                <w:bCs/>
              </w:rPr>
            </w:pPr>
          </w:p>
          <w:p w14:paraId="726687C5" w14:textId="32B79B3D" w:rsidR="00567778" w:rsidRPr="00071A7F" w:rsidDel="007919E7" w:rsidRDefault="00567778" w:rsidP="00567778">
            <w:pPr>
              <w:jc w:val="center"/>
              <w:rPr>
                <w:rFonts w:eastAsia="Calibri"/>
                <w:bCs/>
              </w:rPr>
            </w:pPr>
            <w:r w:rsidRPr="00071A7F">
              <w:rPr>
                <w:rFonts w:eastAsia="Calibri"/>
                <w:bCs/>
              </w:rPr>
              <w:t>X</w:t>
            </w:r>
          </w:p>
        </w:tc>
      </w:tr>
      <w:tr w:rsidR="00071A7F" w:rsidRPr="00071A7F" w14:paraId="562ACC4E" w14:textId="77777777" w:rsidTr="5469AEC1">
        <w:trPr>
          <w:trHeight w:val="20"/>
        </w:trPr>
        <w:tc>
          <w:tcPr>
            <w:tcW w:w="1151" w:type="pct"/>
            <w:shd w:val="clear" w:color="auto" w:fill="auto"/>
          </w:tcPr>
          <w:p w14:paraId="2B1CD05E" w14:textId="77777777" w:rsidR="0094724E" w:rsidRPr="00071A7F" w:rsidRDefault="0094724E" w:rsidP="0094724E">
            <w:pPr>
              <w:rPr>
                <w:rFonts w:ascii="Calibri" w:hAnsi="Calibri" w:cs="Calibri"/>
                <w:szCs w:val="20"/>
              </w:rPr>
            </w:pPr>
            <w:r w:rsidRPr="00071A7F">
              <w:rPr>
                <w:rFonts w:ascii="Calibri" w:hAnsi="Calibri" w:cs="Calibri"/>
                <w:szCs w:val="20"/>
              </w:rPr>
              <w:t>4.2.1.1 Mekar Raya receive SF permit from MoEF (~ToC#1.3)</w:t>
            </w:r>
          </w:p>
          <w:p w14:paraId="0B725E59" w14:textId="77777777" w:rsidR="0094724E" w:rsidRPr="00071A7F" w:rsidRDefault="0094724E" w:rsidP="0094724E">
            <w:pPr>
              <w:rPr>
                <w:rFonts w:ascii="Calibri" w:hAnsi="Calibri" w:cs="Calibri"/>
                <w:szCs w:val="20"/>
              </w:rPr>
            </w:pPr>
          </w:p>
          <w:p w14:paraId="3D9A38A6" w14:textId="77777777" w:rsidR="0094724E" w:rsidRPr="00071A7F" w:rsidRDefault="0094724E" w:rsidP="0094724E">
            <w:pPr>
              <w:rPr>
                <w:rFonts w:ascii="Calibri" w:hAnsi="Calibri" w:cs="Calibri"/>
                <w:szCs w:val="20"/>
              </w:rPr>
            </w:pPr>
            <w:r w:rsidRPr="00071A7F">
              <w:rPr>
                <w:rFonts w:ascii="Calibri" w:hAnsi="Calibri" w:cs="Calibri"/>
                <w:szCs w:val="20"/>
              </w:rPr>
              <w:t>4.2.1.2 Batu Daya and Kamora sent proposed SF permits to and have been audited by MoEF (~ToC#1.3)</w:t>
            </w:r>
          </w:p>
          <w:p w14:paraId="607C1A9C" w14:textId="77777777" w:rsidR="0094724E" w:rsidRPr="00071A7F" w:rsidRDefault="0094724E" w:rsidP="0094724E">
            <w:pPr>
              <w:rPr>
                <w:rFonts w:ascii="Calibri" w:hAnsi="Calibri" w:cs="Calibri"/>
                <w:szCs w:val="20"/>
              </w:rPr>
            </w:pPr>
          </w:p>
          <w:p w14:paraId="071E0063" w14:textId="20EA6F19" w:rsidR="0094724E" w:rsidRPr="00071A7F" w:rsidRDefault="0094724E" w:rsidP="0094724E">
            <w:pPr>
              <w:rPr>
                <w:rFonts w:eastAsia="Calibri"/>
                <w:bCs/>
              </w:rPr>
            </w:pPr>
            <w:r w:rsidRPr="00071A7F">
              <w:rPr>
                <w:rFonts w:ascii="Calibri" w:hAnsi="Calibri" w:cs="Calibri"/>
                <w:szCs w:val="20"/>
              </w:rPr>
              <w:t xml:space="preserve">4.2.1.3. Mekar Raya developed KUPS (SF Business Case) (~ToC#1.3) </w:t>
            </w:r>
          </w:p>
        </w:tc>
        <w:tc>
          <w:tcPr>
            <w:tcW w:w="1025" w:type="pct"/>
            <w:shd w:val="clear" w:color="auto" w:fill="auto"/>
          </w:tcPr>
          <w:p w14:paraId="250194C2" w14:textId="619D9102" w:rsidR="0094724E" w:rsidRPr="00071A7F" w:rsidRDefault="0094724E" w:rsidP="0094724E">
            <w:pPr>
              <w:rPr>
                <w:rFonts w:eastAsia="Calibri"/>
                <w:bCs/>
              </w:rPr>
            </w:pPr>
            <w:r w:rsidRPr="00071A7F">
              <w:t>Mekar Raya, Batu Daya and Kamora Villages receive SF Permits, while KUPS has been established in Mekar Raya Village.</w:t>
            </w:r>
          </w:p>
        </w:tc>
        <w:tc>
          <w:tcPr>
            <w:tcW w:w="1413" w:type="pct"/>
          </w:tcPr>
          <w:p w14:paraId="6A2A8A5C" w14:textId="14A4E2D6" w:rsidR="0094724E" w:rsidRPr="00071A7F" w:rsidRDefault="0094724E" w:rsidP="0094724E">
            <w:pPr>
              <w:rPr>
                <w:rFonts w:eastAsia="Calibri"/>
              </w:rPr>
            </w:pPr>
            <w:r w:rsidRPr="00071A7F">
              <w:rPr>
                <w:rFonts w:eastAsia="Calibri"/>
              </w:rPr>
              <w:t>SF permit received by Mekar Raya Village</w:t>
            </w:r>
          </w:p>
          <w:p w14:paraId="1702C396" w14:textId="77777777" w:rsidR="0094724E" w:rsidRPr="00071A7F" w:rsidRDefault="0094724E" w:rsidP="0094724E">
            <w:pPr>
              <w:rPr>
                <w:rFonts w:eastAsia="Calibri"/>
              </w:rPr>
            </w:pPr>
          </w:p>
          <w:p w14:paraId="6799EF01" w14:textId="77777777" w:rsidR="0094724E" w:rsidRPr="00071A7F" w:rsidRDefault="0094724E" w:rsidP="0094724E">
            <w:pPr>
              <w:rPr>
                <w:rFonts w:eastAsia="Calibri"/>
              </w:rPr>
            </w:pPr>
          </w:p>
          <w:p w14:paraId="5964A0AC" w14:textId="1067845F" w:rsidR="0094724E" w:rsidRPr="00071A7F" w:rsidRDefault="0094724E" w:rsidP="0094724E">
            <w:pPr>
              <w:rPr>
                <w:rFonts w:eastAsia="Calibri"/>
              </w:rPr>
            </w:pPr>
            <w:r w:rsidRPr="00071A7F">
              <w:rPr>
                <w:rFonts w:eastAsia="Calibri"/>
              </w:rPr>
              <w:t>Village government of Batu Daya and Kamora have sent the proposed SF permit to MoEF.</w:t>
            </w:r>
          </w:p>
          <w:p w14:paraId="4FCF5B3A" w14:textId="06F2C979" w:rsidR="0094724E" w:rsidRPr="00071A7F" w:rsidRDefault="0094724E" w:rsidP="0094724E">
            <w:pPr>
              <w:rPr>
                <w:rFonts w:eastAsia="Calibri"/>
              </w:rPr>
            </w:pPr>
          </w:p>
          <w:p w14:paraId="2B27D81D" w14:textId="77777777" w:rsidR="0094724E" w:rsidRPr="00071A7F" w:rsidRDefault="0094724E" w:rsidP="0094724E">
            <w:pPr>
              <w:rPr>
                <w:rFonts w:eastAsia="Calibri"/>
              </w:rPr>
            </w:pPr>
          </w:p>
          <w:p w14:paraId="3AD17C61" w14:textId="4BF3450F" w:rsidR="0094724E" w:rsidRPr="00071A7F" w:rsidRDefault="0094724E" w:rsidP="0094724E">
            <w:pPr>
              <w:rPr>
                <w:rFonts w:eastAsia="Calibri"/>
              </w:rPr>
            </w:pPr>
            <w:r w:rsidRPr="00071A7F">
              <w:rPr>
                <w:rFonts w:eastAsia="Calibri"/>
              </w:rPr>
              <w:t>Batu Daya and Kamora proposed SF have been field audit by MoEF.</w:t>
            </w:r>
          </w:p>
          <w:p w14:paraId="7A840AA5" w14:textId="77777777" w:rsidR="0094724E" w:rsidRPr="00071A7F" w:rsidRDefault="0094724E" w:rsidP="0094724E">
            <w:pPr>
              <w:rPr>
                <w:rFonts w:eastAsia="Calibri"/>
              </w:rPr>
            </w:pPr>
          </w:p>
          <w:p w14:paraId="6732230E" w14:textId="1CBE92B5" w:rsidR="0094724E" w:rsidRPr="00071A7F" w:rsidRDefault="0094724E" w:rsidP="0094724E">
            <w:pPr>
              <w:rPr>
                <w:rFonts w:eastAsia="Calibri"/>
              </w:rPr>
            </w:pPr>
            <w:r w:rsidRPr="00071A7F">
              <w:rPr>
                <w:rFonts w:eastAsia="Calibri"/>
              </w:rPr>
              <w:t>Community (women) start developing KUPS in Mekar Raya.</w:t>
            </w:r>
          </w:p>
          <w:p w14:paraId="48B49232" w14:textId="50E31CC3" w:rsidR="0094724E" w:rsidRPr="00071A7F" w:rsidDel="007919E7" w:rsidRDefault="0094724E" w:rsidP="0094724E">
            <w:pPr>
              <w:rPr>
                <w:rFonts w:eastAsia="Calibri"/>
              </w:rPr>
            </w:pPr>
          </w:p>
        </w:tc>
        <w:tc>
          <w:tcPr>
            <w:tcW w:w="353" w:type="pct"/>
            <w:shd w:val="clear" w:color="auto" w:fill="auto"/>
          </w:tcPr>
          <w:p w14:paraId="1A11C240" w14:textId="77777777" w:rsidR="0094724E" w:rsidRPr="00071A7F" w:rsidRDefault="0094724E" w:rsidP="0094724E">
            <w:pPr>
              <w:jc w:val="center"/>
              <w:rPr>
                <w:rFonts w:eastAsia="Calibri"/>
                <w:bCs/>
              </w:rPr>
            </w:pPr>
            <w:r w:rsidRPr="00071A7F">
              <w:rPr>
                <w:rFonts w:eastAsia="Calibri"/>
                <w:bCs/>
              </w:rPr>
              <w:t>X</w:t>
            </w:r>
          </w:p>
          <w:p w14:paraId="70CED20F" w14:textId="77777777" w:rsidR="0094724E" w:rsidRPr="00071A7F" w:rsidRDefault="0094724E" w:rsidP="0094724E">
            <w:pPr>
              <w:jc w:val="center"/>
              <w:rPr>
                <w:rFonts w:eastAsia="Calibri"/>
                <w:bCs/>
              </w:rPr>
            </w:pPr>
          </w:p>
          <w:p w14:paraId="5A4DD5B1" w14:textId="77777777" w:rsidR="0094724E" w:rsidRPr="00071A7F" w:rsidRDefault="0094724E" w:rsidP="0094724E">
            <w:pPr>
              <w:jc w:val="center"/>
              <w:rPr>
                <w:rFonts w:eastAsia="Calibri"/>
                <w:bCs/>
              </w:rPr>
            </w:pPr>
          </w:p>
          <w:p w14:paraId="7D13B33A" w14:textId="77777777" w:rsidR="0094724E" w:rsidRPr="00071A7F" w:rsidRDefault="0094724E" w:rsidP="0094724E">
            <w:pPr>
              <w:jc w:val="center"/>
              <w:rPr>
                <w:rFonts w:eastAsia="Calibri"/>
                <w:bCs/>
              </w:rPr>
            </w:pPr>
          </w:p>
          <w:p w14:paraId="37688483" w14:textId="77777777" w:rsidR="0094724E" w:rsidRPr="00071A7F" w:rsidRDefault="0094724E" w:rsidP="0094724E">
            <w:pPr>
              <w:jc w:val="center"/>
              <w:rPr>
                <w:rFonts w:eastAsia="Calibri"/>
                <w:bCs/>
              </w:rPr>
            </w:pPr>
          </w:p>
          <w:p w14:paraId="570C6CF4" w14:textId="77777777" w:rsidR="0094724E" w:rsidRPr="00071A7F" w:rsidRDefault="0094724E" w:rsidP="0094724E">
            <w:pPr>
              <w:jc w:val="center"/>
              <w:rPr>
                <w:rFonts w:eastAsia="Calibri"/>
                <w:bCs/>
              </w:rPr>
            </w:pPr>
          </w:p>
          <w:p w14:paraId="23EF6D90" w14:textId="77777777" w:rsidR="0094724E" w:rsidRPr="00071A7F" w:rsidRDefault="0094724E" w:rsidP="0094724E">
            <w:pPr>
              <w:jc w:val="center"/>
              <w:rPr>
                <w:rFonts w:eastAsia="Calibri"/>
                <w:bCs/>
              </w:rPr>
            </w:pPr>
          </w:p>
          <w:p w14:paraId="4A1A169A" w14:textId="77777777" w:rsidR="0094724E" w:rsidRPr="00071A7F" w:rsidRDefault="0094724E" w:rsidP="0094724E">
            <w:pPr>
              <w:jc w:val="center"/>
              <w:rPr>
                <w:rFonts w:eastAsia="Calibri"/>
                <w:bCs/>
              </w:rPr>
            </w:pPr>
          </w:p>
          <w:p w14:paraId="4BD8E553" w14:textId="77777777" w:rsidR="0094724E" w:rsidRPr="00071A7F" w:rsidRDefault="0094724E" w:rsidP="0094724E">
            <w:pPr>
              <w:jc w:val="center"/>
              <w:rPr>
                <w:rFonts w:eastAsia="Calibri"/>
                <w:bCs/>
              </w:rPr>
            </w:pPr>
          </w:p>
          <w:p w14:paraId="4A8F3552" w14:textId="77777777" w:rsidR="0094724E" w:rsidRPr="00071A7F" w:rsidRDefault="0094724E" w:rsidP="0094724E">
            <w:pPr>
              <w:jc w:val="center"/>
              <w:rPr>
                <w:rFonts w:eastAsia="Calibri"/>
                <w:bCs/>
              </w:rPr>
            </w:pPr>
          </w:p>
          <w:p w14:paraId="29E941E3" w14:textId="77777777" w:rsidR="0094724E" w:rsidRPr="00071A7F" w:rsidRDefault="0094724E" w:rsidP="0094724E">
            <w:pPr>
              <w:jc w:val="center"/>
              <w:rPr>
                <w:rFonts w:eastAsia="Calibri"/>
                <w:bCs/>
              </w:rPr>
            </w:pPr>
          </w:p>
          <w:p w14:paraId="6B331540" w14:textId="27DA817C" w:rsidR="0094724E" w:rsidRPr="00071A7F" w:rsidRDefault="0094724E" w:rsidP="0094724E">
            <w:pPr>
              <w:jc w:val="center"/>
              <w:rPr>
                <w:rFonts w:eastAsia="Calibri"/>
                <w:bCs/>
              </w:rPr>
            </w:pPr>
          </w:p>
          <w:p w14:paraId="04A637F5" w14:textId="77777777" w:rsidR="0094724E" w:rsidRPr="00071A7F" w:rsidRDefault="0094724E" w:rsidP="0094724E">
            <w:pPr>
              <w:jc w:val="center"/>
              <w:rPr>
                <w:rFonts w:eastAsia="Calibri"/>
                <w:bCs/>
              </w:rPr>
            </w:pPr>
          </w:p>
          <w:p w14:paraId="52595916" w14:textId="7ED9237B" w:rsidR="0094724E" w:rsidRPr="00071A7F" w:rsidDel="007919E7" w:rsidRDefault="0094724E" w:rsidP="0094724E">
            <w:pPr>
              <w:jc w:val="center"/>
              <w:rPr>
                <w:rFonts w:eastAsia="Calibri"/>
                <w:bCs/>
              </w:rPr>
            </w:pPr>
            <w:r w:rsidRPr="00071A7F">
              <w:rPr>
                <w:rFonts w:eastAsia="Calibri"/>
                <w:bCs/>
              </w:rPr>
              <w:t>X</w:t>
            </w:r>
          </w:p>
        </w:tc>
        <w:tc>
          <w:tcPr>
            <w:tcW w:w="353" w:type="pct"/>
            <w:shd w:val="clear" w:color="auto" w:fill="auto"/>
          </w:tcPr>
          <w:p w14:paraId="4C3362EC" w14:textId="77777777" w:rsidR="0094724E" w:rsidRPr="00071A7F" w:rsidRDefault="0094724E" w:rsidP="0094724E">
            <w:pPr>
              <w:jc w:val="center"/>
              <w:rPr>
                <w:rFonts w:eastAsia="Calibri"/>
                <w:bCs/>
              </w:rPr>
            </w:pPr>
          </w:p>
          <w:p w14:paraId="41A104AA" w14:textId="77777777" w:rsidR="0094724E" w:rsidRPr="00071A7F" w:rsidRDefault="0094724E" w:rsidP="0094724E">
            <w:pPr>
              <w:jc w:val="center"/>
              <w:rPr>
                <w:rFonts w:eastAsia="Calibri"/>
                <w:bCs/>
              </w:rPr>
            </w:pPr>
          </w:p>
          <w:p w14:paraId="7E9CA8F8" w14:textId="77777777" w:rsidR="0094724E" w:rsidRPr="00071A7F" w:rsidRDefault="0094724E" w:rsidP="0094724E">
            <w:pPr>
              <w:rPr>
                <w:rFonts w:eastAsia="Calibri"/>
                <w:bCs/>
              </w:rPr>
            </w:pPr>
          </w:p>
          <w:p w14:paraId="2401009D" w14:textId="77777777" w:rsidR="0094724E" w:rsidRPr="00071A7F" w:rsidRDefault="0094724E" w:rsidP="0094724E">
            <w:pPr>
              <w:jc w:val="center"/>
              <w:rPr>
                <w:rFonts w:eastAsia="Calibri"/>
                <w:bCs/>
              </w:rPr>
            </w:pPr>
          </w:p>
          <w:p w14:paraId="076AD25A" w14:textId="77777777" w:rsidR="0094724E" w:rsidRPr="00071A7F" w:rsidRDefault="0094724E" w:rsidP="0094724E">
            <w:pPr>
              <w:jc w:val="center"/>
              <w:rPr>
                <w:rFonts w:eastAsia="Calibri"/>
                <w:bCs/>
              </w:rPr>
            </w:pPr>
            <w:r w:rsidRPr="00071A7F">
              <w:rPr>
                <w:rFonts w:eastAsia="Calibri"/>
                <w:bCs/>
              </w:rPr>
              <w:t>X</w:t>
            </w:r>
          </w:p>
          <w:p w14:paraId="3D16300A" w14:textId="77777777" w:rsidR="0094724E" w:rsidRPr="00071A7F" w:rsidRDefault="0094724E" w:rsidP="0094724E">
            <w:pPr>
              <w:jc w:val="center"/>
              <w:rPr>
                <w:rFonts w:eastAsia="Calibri"/>
                <w:bCs/>
              </w:rPr>
            </w:pPr>
          </w:p>
          <w:p w14:paraId="58606DE3" w14:textId="77777777" w:rsidR="0094724E" w:rsidRPr="00071A7F" w:rsidRDefault="0094724E" w:rsidP="0094724E">
            <w:pPr>
              <w:jc w:val="center"/>
              <w:rPr>
                <w:rFonts w:eastAsia="Calibri"/>
                <w:bCs/>
              </w:rPr>
            </w:pPr>
          </w:p>
          <w:p w14:paraId="1B4B1F53" w14:textId="77777777" w:rsidR="0094724E" w:rsidRPr="00071A7F" w:rsidRDefault="0094724E" w:rsidP="0094724E">
            <w:pPr>
              <w:jc w:val="center"/>
              <w:rPr>
                <w:rFonts w:eastAsia="Calibri"/>
                <w:bCs/>
              </w:rPr>
            </w:pPr>
          </w:p>
          <w:p w14:paraId="0176F882" w14:textId="77777777" w:rsidR="0094724E" w:rsidRPr="00071A7F" w:rsidRDefault="0094724E" w:rsidP="0094724E">
            <w:pPr>
              <w:jc w:val="center"/>
              <w:rPr>
                <w:rFonts w:eastAsia="Calibri"/>
                <w:bCs/>
              </w:rPr>
            </w:pPr>
          </w:p>
          <w:p w14:paraId="0713CA10" w14:textId="0C60DBB2" w:rsidR="0094724E" w:rsidRPr="00071A7F" w:rsidRDefault="0094724E" w:rsidP="0094724E">
            <w:pPr>
              <w:jc w:val="center"/>
              <w:rPr>
                <w:rFonts w:eastAsia="Calibri"/>
                <w:bCs/>
              </w:rPr>
            </w:pPr>
          </w:p>
          <w:p w14:paraId="7AD8EE50" w14:textId="77777777" w:rsidR="0094724E" w:rsidRPr="00071A7F" w:rsidRDefault="0094724E" w:rsidP="0094724E">
            <w:pPr>
              <w:jc w:val="center"/>
              <w:rPr>
                <w:rFonts w:eastAsia="Calibri"/>
                <w:bCs/>
              </w:rPr>
            </w:pPr>
          </w:p>
          <w:p w14:paraId="4C767A36" w14:textId="77BD7789" w:rsidR="0094724E" w:rsidRPr="00071A7F" w:rsidRDefault="0094724E" w:rsidP="0094724E">
            <w:pPr>
              <w:jc w:val="center"/>
              <w:rPr>
                <w:rFonts w:eastAsia="Calibri"/>
                <w:bCs/>
              </w:rPr>
            </w:pPr>
          </w:p>
          <w:p w14:paraId="3A9FB230" w14:textId="77777777" w:rsidR="0094724E" w:rsidRPr="00071A7F" w:rsidRDefault="0094724E" w:rsidP="0094724E">
            <w:pPr>
              <w:jc w:val="center"/>
              <w:rPr>
                <w:rFonts w:eastAsia="Calibri"/>
                <w:bCs/>
              </w:rPr>
            </w:pPr>
          </w:p>
          <w:p w14:paraId="48BB816D" w14:textId="4120929C" w:rsidR="0094724E" w:rsidRPr="00071A7F" w:rsidDel="007919E7" w:rsidRDefault="0094724E" w:rsidP="0094724E">
            <w:pPr>
              <w:jc w:val="center"/>
              <w:rPr>
                <w:rFonts w:eastAsia="Calibri"/>
                <w:bCs/>
              </w:rPr>
            </w:pPr>
            <w:r w:rsidRPr="00071A7F">
              <w:rPr>
                <w:rFonts w:eastAsia="Calibri"/>
                <w:bCs/>
              </w:rPr>
              <w:t>X</w:t>
            </w:r>
          </w:p>
        </w:tc>
        <w:tc>
          <w:tcPr>
            <w:tcW w:w="353" w:type="pct"/>
            <w:shd w:val="clear" w:color="auto" w:fill="auto"/>
          </w:tcPr>
          <w:p w14:paraId="6DAD2E6A" w14:textId="77777777" w:rsidR="0094724E" w:rsidRPr="00071A7F" w:rsidRDefault="0094724E" w:rsidP="0094724E">
            <w:pPr>
              <w:jc w:val="center"/>
              <w:rPr>
                <w:rFonts w:eastAsia="Calibri"/>
                <w:bCs/>
              </w:rPr>
            </w:pP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p>
          <w:p w14:paraId="6B96EDC4" w14:textId="329A8A02" w:rsidR="0094724E" w:rsidRPr="00071A7F" w:rsidRDefault="0094724E" w:rsidP="0094724E">
            <w:pPr>
              <w:jc w:val="center"/>
              <w:rPr>
                <w:rFonts w:eastAsia="Calibri"/>
                <w:bCs/>
              </w:rPr>
            </w:pPr>
            <w:r w:rsidRPr="00071A7F">
              <w:rPr>
                <w:rFonts w:eastAsia="Calibri"/>
                <w:bCs/>
              </w:rPr>
              <w:br/>
              <w:t>X</w:t>
            </w:r>
          </w:p>
          <w:p w14:paraId="206F7298" w14:textId="77777777" w:rsidR="0094724E" w:rsidRPr="00071A7F" w:rsidRDefault="0094724E" w:rsidP="0094724E">
            <w:pPr>
              <w:jc w:val="center"/>
              <w:rPr>
                <w:rFonts w:eastAsia="Calibri"/>
                <w:bCs/>
              </w:rPr>
            </w:pPr>
          </w:p>
          <w:p w14:paraId="411E0A6D" w14:textId="77777777" w:rsidR="0094724E" w:rsidRPr="00071A7F" w:rsidRDefault="0094724E" w:rsidP="0094724E">
            <w:pPr>
              <w:jc w:val="center"/>
              <w:rPr>
                <w:rFonts w:eastAsia="Calibri"/>
                <w:bCs/>
              </w:rPr>
            </w:pPr>
          </w:p>
          <w:p w14:paraId="1CCAF67F" w14:textId="77777777" w:rsidR="0094724E" w:rsidRPr="00071A7F" w:rsidRDefault="0094724E" w:rsidP="0094724E">
            <w:pPr>
              <w:jc w:val="center"/>
              <w:rPr>
                <w:rFonts w:eastAsia="Calibri"/>
                <w:bCs/>
              </w:rPr>
            </w:pPr>
          </w:p>
          <w:p w14:paraId="5C6103AB" w14:textId="584CFE77" w:rsidR="0094724E" w:rsidRPr="00071A7F" w:rsidDel="007919E7" w:rsidRDefault="0094724E" w:rsidP="0094724E">
            <w:pPr>
              <w:jc w:val="center"/>
              <w:rPr>
                <w:rFonts w:eastAsia="Calibri"/>
                <w:bCs/>
              </w:rPr>
            </w:pPr>
            <w:r w:rsidRPr="00071A7F">
              <w:rPr>
                <w:rFonts w:eastAsia="Calibri"/>
                <w:bCs/>
              </w:rPr>
              <w:t>X</w:t>
            </w:r>
          </w:p>
        </w:tc>
        <w:tc>
          <w:tcPr>
            <w:tcW w:w="352" w:type="pct"/>
            <w:shd w:val="clear" w:color="auto" w:fill="auto"/>
          </w:tcPr>
          <w:p w14:paraId="629D8D31" w14:textId="77777777" w:rsidR="0094724E" w:rsidRPr="00071A7F" w:rsidRDefault="0094724E" w:rsidP="0094724E">
            <w:pPr>
              <w:jc w:val="center"/>
              <w:rPr>
                <w:rFonts w:eastAsia="Calibri"/>
                <w:bCs/>
              </w:rPr>
            </w:pPr>
          </w:p>
          <w:p w14:paraId="15A3364C" w14:textId="77777777" w:rsidR="0094724E" w:rsidRPr="00071A7F" w:rsidRDefault="0094724E" w:rsidP="0094724E">
            <w:pPr>
              <w:jc w:val="center"/>
              <w:rPr>
                <w:rFonts w:eastAsia="Calibri"/>
                <w:bCs/>
              </w:rPr>
            </w:pPr>
          </w:p>
          <w:p w14:paraId="0A65E626" w14:textId="77777777" w:rsidR="0094724E" w:rsidRPr="00071A7F" w:rsidRDefault="0094724E" w:rsidP="0094724E">
            <w:pPr>
              <w:jc w:val="center"/>
              <w:rPr>
                <w:rFonts w:eastAsia="Calibri"/>
                <w:bCs/>
              </w:rPr>
            </w:pPr>
          </w:p>
          <w:p w14:paraId="0DB4BE6D" w14:textId="77777777" w:rsidR="0094724E" w:rsidRPr="00071A7F" w:rsidRDefault="0094724E" w:rsidP="0094724E">
            <w:pPr>
              <w:jc w:val="center"/>
              <w:rPr>
                <w:rFonts w:eastAsia="Calibri"/>
                <w:bCs/>
              </w:rPr>
            </w:pPr>
          </w:p>
          <w:p w14:paraId="70E8A016" w14:textId="77777777" w:rsidR="0094724E" w:rsidRPr="00071A7F" w:rsidRDefault="0094724E" w:rsidP="0094724E">
            <w:pPr>
              <w:jc w:val="center"/>
              <w:rPr>
                <w:rFonts w:eastAsia="Calibri"/>
                <w:bCs/>
              </w:rPr>
            </w:pPr>
          </w:p>
          <w:p w14:paraId="0B95203E" w14:textId="77777777" w:rsidR="0094724E" w:rsidRPr="00071A7F" w:rsidRDefault="0094724E" w:rsidP="0094724E">
            <w:pPr>
              <w:jc w:val="center"/>
              <w:rPr>
                <w:rFonts w:eastAsia="Calibri"/>
                <w:bCs/>
              </w:rPr>
            </w:pPr>
          </w:p>
          <w:p w14:paraId="3E18AA1C" w14:textId="77777777" w:rsidR="0094724E" w:rsidRPr="00071A7F" w:rsidRDefault="0094724E" w:rsidP="0094724E">
            <w:pPr>
              <w:jc w:val="center"/>
              <w:rPr>
                <w:rFonts w:eastAsia="Calibri"/>
                <w:bCs/>
              </w:rPr>
            </w:pPr>
          </w:p>
          <w:p w14:paraId="2495DBA3" w14:textId="77777777" w:rsidR="0094724E" w:rsidRPr="00071A7F" w:rsidRDefault="0094724E" w:rsidP="0094724E">
            <w:pPr>
              <w:jc w:val="center"/>
              <w:rPr>
                <w:rFonts w:eastAsia="Calibri"/>
                <w:bCs/>
              </w:rPr>
            </w:pPr>
          </w:p>
          <w:p w14:paraId="4AC2E592" w14:textId="77777777" w:rsidR="0094724E" w:rsidRPr="00071A7F" w:rsidRDefault="0094724E" w:rsidP="0094724E">
            <w:pPr>
              <w:jc w:val="center"/>
              <w:rPr>
                <w:rFonts w:eastAsia="Calibri"/>
                <w:bCs/>
              </w:rPr>
            </w:pPr>
          </w:p>
          <w:p w14:paraId="6A1ECBA7" w14:textId="718A5350" w:rsidR="0094724E" w:rsidRPr="00071A7F" w:rsidRDefault="0094724E" w:rsidP="0094724E">
            <w:pPr>
              <w:jc w:val="center"/>
              <w:rPr>
                <w:rFonts w:eastAsia="Calibri"/>
                <w:bCs/>
              </w:rPr>
            </w:pPr>
            <w:r w:rsidRPr="00071A7F">
              <w:rPr>
                <w:rFonts w:eastAsia="Calibri"/>
                <w:bCs/>
              </w:rPr>
              <w:t>X</w:t>
            </w:r>
          </w:p>
          <w:p w14:paraId="40A28EF2" w14:textId="1B83B92D" w:rsidR="0094724E" w:rsidRPr="00071A7F" w:rsidRDefault="0094724E" w:rsidP="0094724E">
            <w:pPr>
              <w:jc w:val="center"/>
              <w:rPr>
                <w:rFonts w:eastAsia="Calibri"/>
                <w:bCs/>
              </w:rPr>
            </w:pPr>
          </w:p>
          <w:p w14:paraId="2763AFBE" w14:textId="77777777" w:rsidR="0094724E" w:rsidRPr="00071A7F" w:rsidRDefault="0094724E" w:rsidP="0094724E">
            <w:pPr>
              <w:jc w:val="center"/>
              <w:rPr>
                <w:rFonts w:eastAsia="Calibri"/>
                <w:bCs/>
              </w:rPr>
            </w:pPr>
          </w:p>
          <w:p w14:paraId="01CA576B" w14:textId="77777777" w:rsidR="0094724E" w:rsidRPr="00071A7F" w:rsidRDefault="0094724E" w:rsidP="0094724E">
            <w:pPr>
              <w:jc w:val="center"/>
              <w:rPr>
                <w:rFonts w:eastAsia="Calibri"/>
                <w:bCs/>
              </w:rPr>
            </w:pPr>
          </w:p>
          <w:p w14:paraId="10D6A57E" w14:textId="00DB8D5A" w:rsidR="0094724E" w:rsidRPr="00071A7F" w:rsidDel="007919E7" w:rsidRDefault="0094724E" w:rsidP="0094724E">
            <w:pPr>
              <w:jc w:val="center"/>
              <w:rPr>
                <w:rFonts w:eastAsia="Calibri"/>
                <w:bCs/>
              </w:rPr>
            </w:pPr>
            <w:r w:rsidRPr="00071A7F">
              <w:rPr>
                <w:rFonts w:eastAsia="Calibri"/>
                <w:bCs/>
              </w:rPr>
              <w:t>X</w:t>
            </w:r>
          </w:p>
        </w:tc>
      </w:tr>
      <w:tr w:rsidR="00071A7F" w:rsidRPr="00071A7F" w14:paraId="23519CB1" w14:textId="77777777" w:rsidTr="5469AEC1">
        <w:trPr>
          <w:trHeight w:val="881"/>
        </w:trPr>
        <w:tc>
          <w:tcPr>
            <w:tcW w:w="1151" w:type="pct"/>
            <w:shd w:val="clear" w:color="auto" w:fill="auto"/>
          </w:tcPr>
          <w:p w14:paraId="7E4D1674" w14:textId="77777777" w:rsidR="0094724E" w:rsidRPr="00071A7F" w:rsidRDefault="0094724E" w:rsidP="0094724E">
            <w:pPr>
              <w:rPr>
                <w:rFonts w:cs="Calibri"/>
                <w:szCs w:val="20"/>
              </w:rPr>
            </w:pPr>
            <w:r w:rsidRPr="00071A7F">
              <w:rPr>
                <w:rFonts w:cs="Calibri"/>
                <w:szCs w:val="20"/>
              </w:rPr>
              <w:t xml:space="preserve">4.3.1.1 Champion farmers apply models of rubber AF GAP as examples to other farmers </w:t>
            </w:r>
          </w:p>
          <w:p w14:paraId="6E634DAF" w14:textId="7FD77B03" w:rsidR="0094724E" w:rsidRDefault="0094724E" w:rsidP="0094724E">
            <w:pPr>
              <w:rPr>
                <w:rFonts w:cs="Calibri"/>
                <w:szCs w:val="20"/>
              </w:rPr>
            </w:pPr>
          </w:p>
          <w:p w14:paraId="08971256" w14:textId="77777777" w:rsidR="00933BA5" w:rsidRPr="00071A7F" w:rsidRDefault="00933BA5" w:rsidP="0094724E">
            <w:pPr>
              <w:rPr>
                <w:rFonts w:cs="Calibri"/>
                <w:szCs w:val="20"/>
              </w:rPr>
            </w:pPr>
          </w:p>
          <w:p w14:paraId="72A821FD" w14:textId="77777777" w:rsidR="0094724E" w:rsidRPr="00071A7F" w:rsidRDefault="0094724E" w:rsidP="0094724E">
            <w:pPr>
              <w:rPr>
                <w:rFonts w:cs="Calibri"/>
                <w:szCs w:val="20"/>
              </w:rPr>
            </w:pPr>
            <w:r w:rsidRPr="00071A7F">
              <w:rPr>
                <w:rFonts w:cs="Calibri"/>
                <w:szCs w:val="20"/>
              </w:rPr>
              <w:t xml:space="preserve">4.3.1.2. </w:t>
            </w:r>
          </w:p>
          <w:p w14:paraId="372CEB02" w14:textId="77777777" w:rsidR="0094724E" w:rsidRPr="00071A7F" w:rsidRDefault="0094724E" w:rsidP="0094724E">
            <w:pPr>
              <w:rPr>
                <w:rFonts w:cs="Calibri"/>
                <w:szCs w:val="20"/>
              </w:rPr>
            </w:pPr>
            <w:r w:rsidRPr="00071A7F">
              <w:t>Farmers</w:t>
            </w:r>
            <w:r w:rsidRPr="00071A7F">
              <w:rPr>
                <w:rFonts w:cs="Calibri"/>
                <w:szCs w:val="20"/>
              </w:rPr>
              <w:t xml:space="preserve"> Extension Center of Simpang Dua Sub-district</w:t>
            </w:r>
            <w:r w:rsidRPr="00071A7F">
              <w:t xml:space="preserve"> (under Distanakbun/</w:t>
            </w:r>
            <w:r w:rsidRPr="00071A7F">
              <w:rPr>
                <w:rFonts w:cs="Calibri"/>
                <w:szCs w:val="20"/>
              </w:rPr>
              <w:t>District Government) issues and develops programs to capacitate communities/farmers (~ToC#2.5(2)).</w:t>
            </w:r>
          </w:p>
          <w:p w14:paraId="51408E8E" w14:textId="77777777" w:rsidR="0094724E" w:rsidRPr="00071A7F" w:rsidRDefault="0094724E" w:rsidP="0094724E">
            <w:pPr>
              <w:rPr>
                <w:rFonts w:cs="Calibri"/>
                <w:szCs w:val="20"/>
              </w:rPr>
            </w:pPr>
          </w:p>
          <w:p w14:paraId="34A9CDD4" w14:textId="77FEDC79" w:rsidR="0094724E" w:rsidRPr="00071A7F" w:rsidRDefault="0094724E" w:rsidP="0094724E">
            <w:pPr>
              <w:rPr>
                <w:rFonts w:cs="Calibri"/>
                <w:szCs w:val="20"/>
              </w:rPr>
            </w:pPr>
            <w:r w:rsidRPr="00071A7F">
              <w:rPr>
                <w:rFonts w:cs="Calibri"/>
                <w:szCs w:val="20"/>
              </w:rPr>
              <w:t>4.3.1.3 Champion farmers extend their knowledge and skills on forest restoration at two high schools.</w:t>
            </w:r>
          </w:p>
          <w:p w14:paraId="74395210" w14:textId="60E0EE8D" w:rsidR="0094724E" w:rsidRPr="00BE78FE" w:rsidRDefault="0094724E" w:rsidP="0094724E">
            <w:pPr>
              <w:rPr>
                <w:rFonts w:cs="Calibri"/>
                <w:szCs w:val="20"/>
              </w:rPr>
            </w:pPr>
          </w:p>
        </w:tc>
        <w:tc>
          <w:tcPr>
            <w:tcW w:w="1025" w:type="pct"/>
            <w:shd w:val="clear" w:color="auto" w:fill="auto"/>
          </w:tcPr>
          <w:p w14:paraId="53123EF5" w14:textId="1314EB7F" w:rsidR="0094724E" w:rsidRPr="00071A7F" w:rsidRDefault="0094724E" w:rsidP="0094724E">
            <w:pPr>
              <w:rPr>
                <w:rFonts w:eastAsia="Calibri"/>
                <w:bCs/>
              </w:rPr>
            </w:pPr>
            <w:r w:rsidRPr="00071A7F">
              <w:rPr>
                <w:rFonts w:eastAsia="Calibri"/>
                <w:bCs/>
              </w:rPr>
              <w:t>Farmers champions developed rubber-based agroforestry and upscaled by District Government.</w:t>
            </w:r>
          </w:p>
          <w:p w14:paraId="4B67C57A" w14:textId="670FAB37" w:rsidR="0094724E" w:rsidRPr="00071A7F" w:rsidRDefault="0094724E" w:rsidP="0094724E">
            <w:pPr>
              <w:rPr>
                <w:rFonts w:eastAsia="Calibri"/>
                <w:bCs/>
              </w:rPr>
            </w:pPr>
          </w:p>
          <w:p w14:paraId="5F284B46" w14:textId="27DCA4A8" w:rsidR="0094724E" w:rsidRPr="00071A7F" w:rsidRDefault="0094724E" w:rsidP="0094724E">
            <w:pPr>
              <w:rPr>
                <w:rFonts w:eastAsia="Calibri"/>
                <w:bCs/>
              </w:rPr>
            </w:pPr>
          </w:p>
          <w:p w14:paraId="56A58DE8" w14:textId="170EA984" w:rsidR="0094724E" w:rsidRPr="00071A7F" w:rsidRDefault="0094724E" w:rsidP="0094724E">
            <w:pPr>
              <w:rPr>
                <w:rFonts w:eastAsia="Calibri"/>
                <w:bCs/>
              </w:rPr>
            </w:pPr>
            <w:r w:rsidRPr="00071A7F">
              <w:rPr>
                <w:rFonts w:eastAsia="Calibri"/>
                <w:bCs/>
              </w:rPr>
              <w:t>Farmer Champions extent their knowledge and skills on forest restoration at two high schools, including NTFP women handicrafts.</w:t>
            </w:r>
          </w:p>
          <w:p w14:paraId="2889F0EA" w14:textId="4EEC112E" w:rsidR="0094724E" w:rsidRPr="00071A7F" w:rsidRDefault="0094724E" w:rsidP="0094724E">
            <w:pPr>
              <w:rPr>
                <w:rFonts w:eastAsia="Calibri"/>
                <w:bCs/>
              </w:rPr>
            </w:pPr>
          </w:p>
          <w:p w14:paraId="0DCF50EA" w14:textId="77777777" w:rsidR="0094724E" w:rsidRPr="00071A7F" w:rsidRDefault="0094724E" w:rsidP="0094724E">
            <w:pPr>
              <w:rPr>
                <w:rFonts w:eastAsia="Calibri"/>
                <w:bCs/>
              </w:rPr>
            </w:pPr>
          </w:p>
          <w:p w14:paraId="28A6A7E0" w14:textId="77777777" w:rsidR="0094724E" w:rsidRPr="00071A7F" w:rsidRDefault="0094724E" w:rsidP="0094724E">
            <w:pPr>
              <w:rPr>
                <w:rFonts w:eastAsia="Calibri"/>
                <w:bCs/>
              </w:rPr>
            </w:pPr>
          </w:p>
          <w:p w14:paraId="69D0267B" w14:textId="77777777" w:rsidR="0094724E" w:rsidRPr="00071A7F" w:rsidRDefault="0094724E" w:rsidP="0094724E">
            <w:pPr>
              <w:rPr>
                <w:rFonts w:eastAsia="Calibri"/>
                <w:bCs/>
              </w:rPr>
            </w:pPr>
          </w:p>
          <w:p w14:paraId="38307BBE" w14:textId="77777777" w:rsidR="0094724E" w:rsidRPr="00071A7F" w:rsidRDefault="0094724E" w:rsidP="0094724E">
            <w:pPr>
              <w:rPr>
                <w:rFonts w:eastAsia="Calibri"/>
                <w:bCs/>
              </w:rPr>
            </w:pPr>
          </w:p>
          <w:p w14:paraId="4AB7BBE3" w14:textId="77777777" w:rsidR="0094724E" w:rsidRPr="00071A7F" w:rsidRDefault="0094724E" w:rsidP="0094724E">
            <w:pPr>
              <w:rPr>
                <w:rFonts w:eastAsia="Calibri"/>
                <w:bCs/>
              </w:rPr>
            </w:pPr>
          </w:p>
          <w:p w14:paraId="434A47AF" w14:textId="77777777" w:rsidR="0094724E" w:rsidRPr="00071A7F" w:rsidRDefault="0094724E" w:rsidP="0094724E">
            <w:pPr>
              <w:rPr>
                <w:rFonts w:eastAsia="Calibri"/>
                <w:bCs/>
              </w:rPr>
            </w:pPr>
          </w:p>
          <w:p w14:paraId="560E17F6" w14:textId="52ADDE15" w:rsidR="0094724E" w:rsidRPr="00071A7F" w:rsidRDefault="0094724E" w:rsidP="00933BA5">
            <w:pPr>
              <w:rPr>
                <w:rFonts w:eastAsia="Calibri"/>
                <w:bCs/>
              </w:rPr>
            </w:pPr>
          </w:p>
        </w:tc>
        <w:tc>
          <w:tcPr>
            <w:tcW w:w="1413" w:type="pct"/>
            <w:shd w:val="clear" w:color="auto" w:fill="auto"/>
          </w:tcPr>
          <w:p w14:paraId="48321DC2" w14:textId="26A7249E" w:rsidR="0094724E" w:rsidRDefault="0094724E" w:rsidP="0094724E">
            <w:pPr>
              <w:rPr>
                <w:rFonts w:eastAsia="Calibri"/>
                <w:bCs/>
              </w:rPr>
            </w:pPr>
            <w:r w:rsidRPr="00071A7F">
              <w:rPr>
                <w:rFonts w:eastAsia="Calibri"/>
                <w:bCs/>
              </w:rPr>
              <w:t>Training of Trainer for champion farmers, CU and government extension workers (PPL) in SD Landscape.</w:t>
            </w:r>
          </w:p>
          <w:p w14:paraId="75347DCA" w14:textId="79CA97A7" w:rsidR="00933BA5" w:rsidRDefault="00933BA5" w:rsidP="0094724E">
            <w:pPr>
              <w:rPr>
                <w:rFonts w:eastAsia="Calibri"/>
                <w:bCs/>
              </w:rPr>
            </w:pPr>
          </w:p>
          <w:p w14:paraId="6C28E9CF" w14:textId="77777777" w:rsidR="00933BA5" w:rsidRPr="00071A7F" w:rsidRDefault="00933BA5" w:rsidP="0094724E">
            <w:pPr>
              <w:rPr>
                <w:rFonts w:eastAsia="Calibri"/>
                <w:bCs/>
              </w:rPr>
            </w:pPr>
          </w:p>
          <w:p w14:paraId="6EFEE9DB" w14:textId="445E690D" w:rsidR="0094724E" w:rsidRPr="00071A7F" w:rsidRDefault="0094724E" w:rsidP="0094724E">
            <w:pPr>
              <w:rPr>
                <w:rFonts w:eastAsia="Calibri"/>
                <w:bCs/>
              </w:rPr>
            </w:pPr>
          </w:p>
          <w:p w14:paraId="742EDA00" w14:textId="3431211B" w:rsidR="0094724E" w:rsidRPr="00071A7F" w:rsidRDefault="0094724E" w:rsidP="0094724E">
            <w:pPr>
              <w:rPr>
                <w:rFonts w:eastAsia="Calibri"/>
                <w:bCs/>
              </w:rPr>
            </w:pPr>
            <w:r w:rsidRPr="00071A7F">
              <w:rPr>
                <w:rFonts w:eastAsia="Calibri"/>
                <w:bCs/>
              </w:rPr>
              <w:t>District Government disseminate rubber-based agroforestry in SD Landscape and beyond.</w:t>
            </w:r>
          </w:p>
          <w:p w14:paraId="7576C786" w14:textId="21AE45A2" w:rsidR="0094724E" w:rsidRPr="00071A7F" w:rsidRDefault="0094724E" w:rsidP="0094724E">
            <w:pPr>
              <w:rPr>
                <w:rFonts w:eastAsia="Calibri"/>
                <w:bCs/>
              </w:rPr>
            </w:pPr>
          </w:p>
          <w:p w14:paraId="35B210A6" w14:textId="77777777" w:rsidR="0094724E" w:rsidRPr="00071A7F" w:rsidRDefault="0094724E" w:rsidP="0094724E">
            <w:pPr>
              <w:rPr>
                <w:rFonts w:eastAsia="Calibri"/>
                <w:bCs/>
              </w:rPr>
            </w:pPr>
          </w:p>
          <w:p w14:paraId="77FFCA0C" w14:textId="77777777" w:rsidR="00B61D14" w:rsidRPr="00071A7F" w:rsidRDefault="00B61D14" w:rsidP="0094724E">
            <w:pPr>
              <w:rPr>
                <w:rFonts w:eastAsia="Calibri"/>
                <w:bCs/>
              </w:rPr>
            </w:pPr>
          </w:p>
          <w:p w14:paraId="692F2BB5" w14:textId="3D14015D" w:rsidR="00B61D14" w:rsidRDefault="00B61D14" w:rsidP="0094724E">
            <w:pPr>
              <w:rPr>
                <w:rFonts w:eastAsia="Calibri"/>
                <w:bCs/>
              </w:rPr>
            </w:pPr>
          </w:p>
          <w:p w14:paraId="43851491" w14:textId="77777777" w:rsidR="00933BA5" w:rsidRPr="00071A7F" w:rsidRDefault="00933BA5" w:rsidP="0094724E">
            <w:pPr>
              <w:rPr>
                <w:rFonts w:eastAsia="Calibri"/>
                <w:bCs/>
              </w:rPr>
            </w:pPr>
          </w:p>
          <w:p w14:paraId="0F7CAC6D" w14:textId="77777777" w:rsidR="00B61D14" w:rsidRPr="00071A7F" w:rsidRDefault="00B61D14" w:rsidP="0094724E">
            <w:pPr>
              <w:rPr>
                <w:rFonts w:eastAsia="Calibri"/>
                <w:bCs/>
              </w:rPr>
            </w:pPr>
          </w:p>
          <w:p w14:paraId="4AA8E8E5" w14:textId="77777777" w:rsidR="00B61D14" w:rsidRPr="00071A7F" w:rsidRDefault="00B61D14" w:rsidP="0094724E">
            <w:pPr>
              <w:rPr>
                <w:rFonts w:eastAsia="Calibri"/>
                <w:bCs/>
              </w:rPr>
            </w:pPr>
          </w:p>
          <w:p w14:paraId="3DA4D464" w14:textId="5090137A" w:rsidR="0094724E" w:rsidRPr="00071A7F" w:rsidRDefault="0094724E" w:rsidP="0094724E">
            <w:pPr>
              <w:rPr>
                <w:rFonts w:eastAsia="Calibri"/>
                <w:bCs/>
              </w:rPr>
            </w:pPr>
            <w:r w:rsidRPr="00071A7F">
              <w:rPr>
                <w:rFonts w:eastAsia="Calibri"/>
                <w:bCs/>
              </w:rPr>
              <w:t>Two high schools receive knowledge and skills on forest restoration and NTFP women handicrafts.</w:t>
            </w:r>
          </w:p>
          <w:p w14:paraId="75BA24C9" w14:textId="708C56D1" w:rsidR="0094724E" w:rsidRPr="00071A7F" w:rsidDel="007919E7" w:rsidRDefault="0094724E" w:rsidP="0094724E">
            <w:pPr>
              <w:rPr>
                <w:rFonts w:eastAsia="Calibri"/>
                <w:bCs/>
              </w:rPr>
            </w:pPr>
          </w:p>
        </w:tc>
        <w:tc>
          <w:tcPr>
            <w:tcW w:w="353" w:type="pct"/>
            <w:shd w:val="clear" w:color="auto" w:fill="auto"/>
          </w:tcPr>
          <w:p w14:paraId="3CCCE22B" w14:textId="77777777" w:rsidR="0094724E" w:rsidRPr="00071A7F" w:rsidRDefault="0094724E" w:rsidP="0094724E">
            <w:pPr>
              <w:jc w:val="center"/>
              <w:rPr>
                <w:rFonts w:eastAsia="Calibri"/>
                <w:bCs/>
              </w:rPr>
            </w:pPr>
            <w:r w:rsidRPr="00071A7F">
              <w:rPr>
                <w:rFonts w:eastAsia="Calibri"/>
                <w:bCs/>
              </w:rPr>
              <w:t>X</w:t>
            </w:r>
          </w:p>
          <w:p w14:paraId="77423DB7" w14:textId="530E40B5" w:rsidR="0094724E" w:rsidRPr="00071A7F" w:rsidRDefault="0094724E" w:rsidP="0094724E">
            <w:pPr>
              <w:jc w:val="center"/>
              <w:rPr>
                <w:rFonts w:eastAsia="Calibri"/>
                <w:bCs/>
              </w:rPr>
            </w:pPr>
          </w:p>
          <w:p w14:paraId="64D54D4C" w14:textId="66034BE0" w:rsidR="0094724E" w:rsidRPr="00071A7F" w:rsidRDefault="0094724E" w:rsidP="0094724E">
            <w:pPr>
              <w:jc w:val="center"/>
              <w:rPr>
                <w:rFonts w:eastAsia="Calibri"/>
                <w:bCs/>
              </w:rPr>
            </w:pPr>
          </w:p>
          <w:p w14:paraId="4AD1BDD6" w14:textId="789EAC0C" w:rsidR="0094724E" w:rsidRDefault="0094724E" w:rsidP="0094724E">
            <w:pPr>
              <w:rPr>
                <w:rFonts w:eastAsia="Calibri"/>
                <w:bCs/>
              </w:rPr>
            </w:pPr>
          </w:p>
          <w:p w14:paraId="7A3B4051" w14:textId="4E1F5C49" w:rsidR="00933BA5" w:rsidRDefault="00933BA5" w:rsidP="0094724E">
            <w:pPr>
              <w:rPr>
                <w:rFonts w:eastAsia="Calibri"/>
                <w:bCs/>
              </w:rPr>
            </w:pPr>
          </w:p>
          <w:p w14:paraId="242435E9" w14:textId="77777777" w:rsidR="00933BA5" w:rsidRPr="00071A7F" w:rsidRDefault="00933BA5" w:rsidP="0094724E">
            <w:pPr>
              <w:rPr>
                <w:rFonts w:eastAsia="Calibri"/>
                <w:bCs/>
              </w:rPr>
            </w:pPr>
          </w:p>
          <w:p w14:paraId="41BA90B6" w14:textId="2D4E75A7" w:rsidR="0094724E" w:rsidRPr="00071A7F" w:rsidRDefault="0094724E" w:rsidP="0094724E">
            <w:pPr>
              <w:jc w:val="center"/>
              <w:rPr>
                <w:rFonts w:eastAsia="Calibri"/>
                <w:bCs/>
              </w:rPr>
            </w:pPr>
          </w:p>
          <w:p w14:paraId="360451D9" w14:textId="5F50FAD5" w:rsidR="0094724E" w:rsidRPr="00071A7F" w:rsidRDefault="0094724E" w:rsidP="0094724E">
            <w:pPr>
              <w:jc w:val="center"/>
              <w:rPr>
                <w:rFonts w:eastAsia="Calibri"/>
                <w:bCs/>
              </w:rPr>
            </w:pPr>
            <w:r w:rsidRPr="00071A7F">
              <w:rPr>
                <w:rFonts w:eastAsia="Calibri"/>
                <w:bCs/>
              </w:rPr>
              <w:t>X</w:t>
            </w:r>
          </w:p>
          <w:p w14:paraId="40B39C50" w14:textId="45808839" w:rsidR="0094724E" w:rsidRPr="00071A7F" w:rsidRDefault="0094724E" w:rsidP="0094724E">
            <w:pPr>
              <w:jc w:val="center"/>
              <w:rPr>
                <w:rFonts w:eastAsia="Calibri"/>
                <w:bCs/>
              </w:rPr>
            </w:pPr>
          </w:p>
          <w:p w14:paraId="6EF6C068" w14:textId="0B403D7C" w:rsidR="0094724E" w:rsidRPr="00071A7F" w:rsidRDefault="0094724E" w:rsidP="0094724E">
            <w:pPr>
              <w:jc w:val="center"/>
              <w:rPr>
                <w:rFonts w:eastAsia="Calibri"/>
                <w:bCs/>
              </w:rPr>
            </w:pPr>
          </w:p>
          <w:p w14:paraId="3A838082" w14:textId="7655A31D" w:rsidR="0094724E" w:rsidRPr="00071A7F" w:rsidRDefault="0094724E" w:rsidP="0094724E">
            <w:pPr>
              <w:jc w:val="center"/>
              <w:rPr>
                <w:rFonts w:eastAsia="Calibri"/>
                <w:bCs/>
              </w:rPr>
            </w:pPr>
          </w:p>
          <w:p w14:paraId="08CFAE6B" w14:textId="77777777" w:rsidR="0094724E" w:rsidRPr="00071A7F" w:rsidRDefault="0094724E" w:rsidP="0094724E">
            <w:pPr>
              <w:jc w:val="center"/>
              <w:rPr>
                <w:rFonts w:eastAsia="Calibri"/>
                <w:bCs/>
              </w:rPr>
            </w:pPr>
          </w:p>
          <w:p w14:paraId="6573A85E" w14:textId="77777777" w:rsidR="0094724E" w:rsidRPr="00071A7F" w:rsidRDefault="0094724E" w:rsidP="0094724E">
            <w:pPr>
              <w:jc w:val="center"/>
              <w:rPr>
                <w:rFonts w:eastAsia="Calibri"/>
                <w:bCs/>
              </w:rPr>
            </w:pPr>
          </w:p>
          <w:p w14:paraId="0B1872DE" w14:textId="77777777" w:rsidR="00B61D14" w:rsidRPr="00071A7F" w:rsidRDefault="00B61D14" w:rsidP="0094724E">
            <w:pPr>
              <w:jc w:val="center"/>
              <w:rPr>
                <w:rFonts w:eastAsia="Calibri"/>
                <w:bCs/>
              </w:rPr>
            </w:pPr>
          </w:p>
          <w:p w14:paraId="47FA50D9" w14:textId="77777777" w:rsidR="00933BA5" w:rsidRPr="00071A7F" w:rsidRDefault="00933BA5" w:rsidP="00933BA5">
            <w:pPr>
              <w:rPr>
                <w:rFonts w:eastAsia="Calibri"/>
                <w:bCs/>
              </w:rPr>
            </w:pPr>
          </w:p>
          <w:p w14:paraId="72E075AB" w14:textId="77777777" w:rsidR="00B61D14" w:rsidRPr="00071A7F" w:rsidRDefault="00B61D14" w:rsidP="0094724E">
            <w:pPr>
              <w:jc w:val="center"/>
              <w:rPr>
                <w:rFonts w:eastAsia="Calibri"/>
                <w:bCs/>
              </w:rPr>
            </w:pPr>
          </w:p>
          <w:p w14:paraId="6864348D" w14:textId="77777777" w:rsidR="00B61D14" w:rsidRPr="00071A7F" w:rsidRDefault="00B61D14" w:rsidP="0094724E">
            <w:pPr>
              <w:jc w:val="center"/>
              <w:rPr>
                <w:rFonts w:eastAsia="Calibri"/>
                <w:bCs/>
              </w:rPr>
            </w:pPr>
          </w:p>
          <w:p w14:paraId="79B928E4" w14:textId="6740F52A" w:rsidR="0094724E" w:rsidRPr="00071A7F" w:rsidRDefault="0094724E" w:rsidP="00B61D14">
            <w:pPr>
              <w:rPr>
                <w:rFonts w:eastAsia="Calibri"/>
                <w:bCs/>
              </w:rPr>
            </w:pPr>
            <w:r w:rsidRPr="00071A7F">
              <w:rPr>
                <w:rFonts w:eastAsia="Calibri"/>
                <w:bCs/>
              </w:rPr>
              <w:t>X</w:t>
            </w:r>
          </w:p>
          <w:p w14:paraId="0414A6D3" w14:textId="77777777" w:rsidR="0094724E" w:rsidRPr="00071A7F" w:rsidRDefault="0094724E" w:rsidP="0094724E">
            <w:pPr>
              <w:jc w:val="center"/>
              <w:rPr>
                <w:rFonts w:eastAsia="Calibri"/>
                <w:bCs/>
              </w:rPr>
            </w:pPr>
          </w:p>
          <w:p w14:paraId="36AC037C" w14:textId="77777777" w:rsidR="0094724E" w:rsidRPr="00071A7F" w:rsidRDefault="0094724E" w:rsidP="0094724E">
            <w:pPr>
              <w:jc w:val="center"/>
              <w:rPr>
                <w:rFonts w:eastAsia="Calibri"/>
                <w:bCs/>
              </w:rPr>
            </w:pPr>
          </w:p>
          <w:p w14:paraId="55B5E548" w14:textId="77777777" w:rsidR="0094724E" w:rsidRPr="00071A7F" w:rsidRDefault="0094724E" w:rsidP="0094724E">
            <w:pPr>
              <w:jc w:val="center"/>
              <w:rPr>
                <w:rFonts w:eastAsia="Calibri"/>
                <w:bCs/>
              </w:rPr>
            </w:pPr>
          </w:p>
          <w:p w14:paraId="6E87F71D" w14:textId="278385AB" w:rsidR="0094724E" w:rsidRPr="00071A7F" w:rsidRDefault="0094724E" w:rsidP="0094724E">
            <w:pPr>
              <w:jc w:val="center"/>
              <w:rPr>
                <w:rFonts w:eastAsia="Calibri"/>
                <w:bCs/>
              </w:rPr>
            </w:pPr>
          </w:p>
          <w:p w14:paraId="01222CDB" w14:textId="6F2C3E49" w:rsidR="0094724E" w:rsidRPr="00071A7F" w:rsidDel="007919E7" w:rsidRDefault="0094724E" w:rsidP="0094724E">
            <w:pPr>
              <w:jc w:val="center"/>
              <w:rPr>
                <w:rFonts w:eastAsia="Calibri"/>
                <w:bCs/>
              </w:rPr>
            </w:pPr>
          </w:p>
        </w:tc>
        <w:tc>
          <w:tcPr>
            <w:tcW w:w="353" w:type="pct"/>
            <w:shd w:val="clear" w:color="auto" w:fill="auto"/>
          </w:tcPr>
          <w:p w14:paraId="34A50901" w14:textId="3DC3A2CC" w:rsidR="0094724E" w:rsidRPr="00071A7F" w:rsidRDefault="0094724E" w:rsidP="0094724E">
            <w:pPr>
              <w:jc w:val="center"/>
              <w:rPr>
                <w:rFonts w:eastAsia="Calibri"/>
                <w:bCs/>
              </w:rPr>
            </w:pPr>
          </w:p>
          <w:p w14:paraId="154938C4" w14:textId="351363B6" w:rsidR="0094724E" w:rsidRPr="00071A7F" w:rsidRDefault="0094724E" w:rsidP="0094724E">
            <w:pPr>
              <w:jc w:val="center"/>
              <w:rPr>
                <w:rFonts w:eastAsia="Calibri"/>
                <w:bCs/>
              </w:rPr>
            </w:pPr>
          </w:p>
          <w:p w14:paraId="6D971E24" w14:textId="596C2B6F" w:rsidR="0094724E" w:rsidRPr="00071A7F" w:rsidRDefault="0094724E" w:rsidP="0094724E">
            <w:pPr>
              <w:rPr>
                <w:rFonts w:eastAsia="Calibri"/>
                <w:bCs/>
              </w:rPr>
            </w:pPr>
          </w:p>
          <w:p w14:paraId="25CB31F2" w14:textId="1C34F9DF" w:rsidR="0094724E" w:rsidRDefault="0094724E" w:rsidP="0094724E">
            <w:pPr>
              <w:jc w:val="center"/>
              <w:rPr>
                <w:rFonts w:eastAsia="Calibri"/>
                <w:bCs/>
              </w:rPr>
            </w:pPr>
          </w:p>
          <w:p w14:paraId="3762ABC4" w14:textId="5F644A2E" w:rsidR="00933BA5" w:rsidRDefault="00933BA5" w:rsidP="0094724E">
            <w:pPr>
              <w:jc w:val="center"/>
              <w:rPr>
                <w:rFonts w:eastAsia="Calibri"/>
                <w:bCs/>
              </w:rPr>
            </w:pPr>
          </w:p>
          <w:p w14:paraId="257EA798" w14:textId="77777777" w:rsidR="00933BA5" w:rsidRPr="00071A7F" w:rsidRDefault="00933BA5" w:rsidP="0094724E">
            <w:pPr>
              <w:jc w:val="center"/>
              <w:rPr>
                <w:rFonts w:eastAsia="Calibri"/>
                <w:bCs/>
              </w:rPr>
            </w:pPr>
          </w:p>
          <w:p w14:paraId="7F4EA19C" w14:textId="069AD124" w:rsidR="0094724E" w:rsidRPr="00071A7F" w:rsidRDefault="0094724E" w:rsidP="0094724E">
            <w:pPr>
              <w:jc w:val="center"/>
              <w:rPr>
                <w:rFonts w:eastAsia="Calibri"/>
                <w:bCs/>
              </w:rPr>
            </w:pPr>
          </w:p>
          <w:p w14:paraId="7C56021B" w14:textId="1C85DE0C" w:rsidR="0094724E" w:rsidRPr="00071A7F" w:rsidRDefault="0094724E" w:rsidP="0094724E">
            <w:pPr>
              <w:jc w:val="center"/>
              <w:rPr>
                <w:rFonts w:eastAsia="Calibri"/>
                <w:bCs/>
              </w:rPr>
            </w:pPr>
            <w:r w:rsidRPr="00071A7F">
              <w:rPr>
                <w:rFonts w:eastAsia="Calibri"/>
                <w:bCs/>
              </w:rPr>
              <w:t>X</w:t>
            </w:r>
          </w:p>
          <w:p w14:paraId="11C3B866" w14:textId="77777777" w:rsidR="0094724E" w:rsidRPr="00071A7F" w:rsidRDefault="0094724E" w:rsidP="0094724E">
            <w:pPr>
              <w:jc w:val="center"/>
              <w:rPr>
                <w:rFonts w:eastAsia="Calibri"/>
                <w:bCs/>
              </w:rPr>
            </w:pPr>
          </w:p>
          <w:p w14:paraId="4BF4FAA0" w14:textId="77777777" w:rsidR="0094724E" w:rsidRPr="00071A7F" w:rsidRDefault="0094724E" w:rsidP="0094724E">
            <w:pPr>
              <w:jc w:val="center"/>
              <w:rPr>
                <w:rFonts w:eastAsia="Calibri"/>
                <w:bCs/>
              </w:rPr>
            </w:pPr>
          </w:p>
          <w:p w14:paraId="4B501CA5" w14:textId="1CC5B2DE" w:rsidR="0094724E" w:rsidRPr="00071A7F" w:rsidRDefault="0094724E" w:rsidP="0094724E">
            <w:pPr>
              <w:jc w:val="center"/>
              <w:rPr>
                <w:rFonts w:eastAsia="Calibri"/>
                <w:bCs/>
              </w:rPr>
            </w:pPr>
          </w:p>
          <w:p w14:paraId="653DF419" w14:textId="77777777" w:rsidR="0094724E" w:rsidRPr="00071A7F" w:rsidRDefault="0094724E" w:rsidP="0094724E">
            <w:pPr>
              <w:jc w:val="center"/>
              <w:rPr>
                <w:rFonts w:eastAsia="Calibri"/>
                <w:bCs/>
              </w:rPr>
            </w:pPr>
          </w:p>
          <w:p w14:paraId="5726ECC1" w14:textId="77777777" w:rsidR="0094724E" w:rsidRPr="00071A7F" w:rsidRDefault="0094724E" w:rsidP="0094724E">
            <w:pPr>
              <w:jc w:val="center"/>
              <w:rPr>
                <w:rFonts w:eastAsia="Calibri"/>
                <w:bCs/>
              </w:rPr>
            </w:pPr>
          </w:p>
          <w:p w14:paraId="75979376" w14:textId="77777777" w:rsidR="00B61D14" w:rsidRPr="00071A7F" w:rsidRDefault="00B61D14" w:rsidP="0094724E">
            <w:pPr>
              <w:jc w:val="center"/>
              <w:rPr>
                <w:rFonts w:eastAsia="Calibri"/>
                <w:bCs/>
              </w:rPr>
            </w:pPr>
          </w:p>
          <w:p w14:paraId="688B06CF" w14:textId="68FC7BDB" w:rsidR="00B61D14" w:rsidRDefault="00B61D14" w:rsidP="0094724E">
            <w:pPr>
              <w:jc w:val="center"/>
              <w:rPr>
                <w:rFonts w:eastAsia="Calibri"/>
                <w:bCs/>
              </w:rPr>
            </w:pPr>
          </w:p>
          <w:p w14:paraId="31EA1092" w14:textId="77777777" w:rsidR="00B61D14" w:rsidRPr="00071A7F" w:rsidRDefault="00B61D14" w:rsidP="00933BA5">
            <w:pPr>
              <w:rPr>
                <w:rFonts w:eastAsia="Calibri"/>
                <w:bCs/>
              </w:rPr>
            </w:pPr>
          </w:p>
          <w:p w14:paraId="0AC2A526" w14:textId="77777777" w:rsidR="00B61D14" w:rsidRPr="00071A7F" w:rsidRDefault="00B61D14" w:rsidP="0094724E">
            <w:pPr>
              <w:jc w:val="center"/>
              <w:rPr>
                <w:rFonts w:eastAsia="Calibri"/>
                <w:bCs/>
              </w:rPr>
            </w:pPr>
          </w:p>
          <w:p w14:paraId="59CB73E8" w14:textId="7B8A7BF7" w:rsidR="0094724E" w:rsidRPr="00071A7F" w:rsidRDefault="0094724E" w:rsidP="0094724E">
            <w:pPr>
              <w:jc w:val="center"/>
              <w:rPr>
                <w:rFonts w:eastAsia="Calibri"/>
                <w:bCs/>
              </w:rPr>
            </w:pPr>
            <w:r w:rsidRPr="00071A7F">
              <w:rPr>
                <w:rFonts w:eastAsia="Calibri"/>
                <w:bCs/>
              </w:rPr>
              <w:t>X</w:t>
            </w:r>
          </w:p>
          <w:p w14:paraId="1B76F346" w14:textId="77777777" w:rsidR="0094724E" w:rsidRPr="00071A7F" w:rsidRDefault="0094724E" w:rsidP="0094724E">
            <w:pPr>
              <w:jc w:val="center"/>
              <w:rPr>
                <w:rFonts w:eastAsia="Calibri"/>
                <w:bCs/>
              </w:rPr>
            </w:pPr>
          </w:p>
          <w:p w14:paraId="173AAA1C" w14:textId="06E124B3" w:rsidR="0094724E" w:rsidRPr="00071A7F" w:rsidRDefault="0094724E" w:rsidP="0094724E">
            <w:pPr>
              <w:jc w:val="center"/>
              <w:rPr>
                <w:rFonts w:eastAsia="Calibri"/>
                <w:bCs/>
              </w:rPr>
            </w:pPr>
          </w:p>
          <w:p w14:paraId="164A325D" w14:textId="0AA7F7B7" w:rsidR="0094724E" w:rsidRPr="00071A7F" w:rsidRDefault="0094724E" w:rsidP="0094724E">
            <w:pPr>
              <w:jc w:val="center"/>
              <w:rPr>
                <w:rFonts w:eastAsia="Calibri"/>
                <w:bCs/>
              </w:rPr>
            </w:pPr>
          </w:p>
          <w:p w14:paraId="68D6E991" w14:textId="738E8C39" w:rsidR="0094724E" w:rsidRPr="00071A7F" w:rsidRDefault="0094724E" w:rsidP="0094724E">
            <w:pPr>
              <w:jc w:val="center"/>
              <w:rPr>
                <w:rFonts w:eastAsia="Calibri"/>
                <w:bCs/>
              </w:rPr>
            </w:pPr>
          </w:p>
          <w:p w14:paraId="64E6D941" w14:textId="77777777" w:rsidR="0094724E" w:rsidRPr="00071A7F" w:rsidRDefault="0094724E" w:rsidP="0094724E">
            <w:pPr>
              <w:jc w:val="center"/>
              <w:rPr>
                <w:rFonts w:eastAsia="Calibri"/>
                <w:bCs/>
              </w:rPr>
            </w:pPr>
          </w:p>
          <w:p w14:paraId="5D127A37" w14:textId="77777777" w:rsidR="0094724E" w:rsidRPr="00071A7F" w:rsidRDefault="0094724E" w:rsidP="0094724E">
            <w:pPr>
              <w:jc w:val="center"/>
              <w:rPr>
                <w:rFonts w:eastAsia="Calibri"/>
                <w:bCs/>
              </w:rPr>
            </w:pPr>
          </w:p>
          <w:p w14:paraId="511B4BBA" w14:textId="77777777" w:rsidR="0094724E" w:rsidRPr="00071A7F" w:rsidRDefault="0094724E" w:rsidP="0094724E">
            <w:pPr>
              <w:jc w:val="center"/>
              <w:rPr>
                <w:rFonts w:eastAsia="Calibri"/>
                <w:bCs/>
              </w:rPr>
            </w:pPr>
          </w:p>
          <w:p w14:paraId="4FE831C5" w14:textId="77777777" w:rsidR="0094724E" w:rsidRPr="00071A7F" w:rsidRDefault="0094724E" w:rsidP="0094724E">
            <w:pPr>
              <w:jc w:val="center"/>
              <w:rPr>
                <w:rFonts w:eastAsia="Calibri"/>
                <w:bCs/>
              </w:rPr>
            </w:pPr>
          </w:p>
          <w:p w14:paraId="3EA665DC" w14:textId="613E9591" w:rsidR="0094724E" w:rsidRPr="00071A7F" w:rsidRDefault="0094724E" w:rsidP="0094724E">
            <w:pPr>
              <w:jc w:val="center"/>
              <w:rPr>
                <w:rFonts w:eastAsia="Calibri"/>
                <w:bCs/>
              </w:rPr>
            </w:pPr>
          </w:p>
          <w:p w14:paraId="2D757438" w14:textId="0DF84D35" w:rsidR="0094724E" w:rsidRPr="00071A7F" w:rsidRDefault="0094724E" w:rsidP="0094724E">
            <w:pPr>
              <w:jc w:val="center"/>
              <w:rPr>
                <w:rFonts w:eastAsia="Calibri"/>
                <w:bCs/>
              </w:rPr>
            </w:pPr>
          </w:p>
          <w:p w14:paraId="171F8E86" w14:textId="3FA6B2E2" w:rsidR="0094724E" w:rsidRPr="00071A7F" w:rsidDel="007919E7" w:rsidRDefault="0094724E" w:rsidP="0094724E">
            <w:pPr>
              <w:rPr>
                <w:rFonts w:eastAsia="Calibri"/>
                <w:bCs/>
              </w:rPr>
            </w:pPr>
          </w:p>
        </w:tc>
        <w:tc>
          <w:tcPr>
            <w:tcW w:w="353" w:type="pct"/>
            <w:shd w:val="clear" w:color="auto" w:fill="auto"/>
          </w:tcPr>
          <w:p w14:paraId="2499784A" w14:textId="7FCE1F86" w:rsidR="0094724E" w:rsidRPr="00071A7F" w:rsidRDefault="0094724E" w:rsidP="0094724E">
            <w:pPr>
              <w:jc w:val="center"/>
              <w:rPr>
                <w:rFonts w:eastAsia="Calibri"/>
                <w:bCs/>
              </w:rPr>
            </w:pPr>
          </w:p>
          <w:p w14:paraId="19DD4AD1" w14:textId="77777777" w:rsidR="0094724E" w:rsidRPr="00071A7F" w:rsidRDefault="0094724E" w:rsidP="0094724E">
            <w:pPr>
              <w:jc w:val="center"/>
              <w:rPr>
                <w:rFonts w:eastAsia="Calibri"/>
                <w:bCs/>
              </w:rPr>
            </w:pPr>
          </w:p>
          <w:p w14:paraId="7CEAFAA5" w14:textId="77777777" w:rsidR="0094724E" w:rsidRPr="00071A7F" w:rsidRDefault="0094724E" w:rsidP="0094724E">
            <w:pPr>
              <w:jc w:val="center"/>
              <w:rPr>
                <w:rFonts w:eastAsia="Calibri"/>
                <w:bCs/>
              </w:rPr>
            </w:pPr>
          </w:p>
          <w:p w14:paraId="27F1E55B" w14:textId="06F046BE" w:rsidR="0094724E" w:rsidRDefault="0094724E" w:rsidP="0094724E">
            <w:pPr>
              <w:jc w:val="center"/>
              <w:rPr>
                <w:rFonts w:eastAsia="Calibri"/>
                <w:bCs/>
              </w:rPr>
            </w:pPr>
          </w:p>
          <w:p w14:paraId="4AD6964E" w14:textId="2550F96B" w:rsidR="00933BA5" w:rsidRDefault="00933BA5" w:rsidP="0094724E">
            <w:pPr>
              <w:jc w:val="center"/>
              <w:rPr>
                <w:rFonts w:eastAsia="Calibri"/>
                <w:bCs/>
              </w:rPr>
            </w:pPr>
          </w:p>
          <w:p w14:paraId="2E7D3180" w14:textId="77777777" w:rsidR="00933BA5" w:rsidRPr="00071A7F" w:rsidRDefault="00933BA5" w:rsidP="0094724E">
            <w:pPr>
              <w:jc w:val="center"/>
              <w:rPr>
                <w:rFonts w:eastAsia="Calibri"/>
                <w:bCs/>
              </w:rPr>
            </w:pPr>
          </w:p>
          <w:p w14:paraId="4CB429AD" w14:textId="52908353" w:rsidR="0094724E" w:rsidRPr="00071A7F" w:rsidRDefault="0094724E" w:rsidP="0094724E">
            <w:pPr>
              <w:rPr>
                <w:rFonts w:eastAsia="Calibri"/>
                <w:bCs/>
              </w:rPr>
            </w:pPr>
          </w:p>
          <w:p w14:paraId="38B637F2" w14:textId="56A446A7" w:rsidR="0094724E" w:rsidRPr="00071A7F" w:rsidRDefault="0094724E" w:rsidP="0094724E">
            <w:pPr>
              <w:jc w:val="center"/>
              <w:rPr>
                <w:rFonts w:eastAsia="Calibri"/>
                <w:bCs/>
              </w:rPr>
            </w:pPr>
            <w:r w:rsidRPr="00071A7F">
              <w:rPr>
                <w:rFonts w:eastAsia="Calibri"/>
                <w:bCs/>
              </w:rPr>
              <w:t>X</w:t>
            </w:r>
          </w:p>
          <w:p w14:paraId="5245DAA0" w14:textId="6239D820" w:rsidR="0094724E" w:rsidRPr="00071A7F" w:rsidRDefault="0094724E" w:rsidP="0094724E">
            <w:pPr>
              <w:jc w:val="center"/>
              <w:rPr>
                <w:rFonts w:eastAsia="Calibri"/>
                <w:bCs/>
              </w:rPr>
            </w:pPr>
          </w:p>
          <w:p w14:paraId="57921E01" w14:textId="1B95F3C4" w:rsidR="0094724E" w:rsidRPr="00071A7F" w:rsidRDefault="0094724E" w:rsidP="0094724E">
            <w:pPr>
              <w:rPr>
                <w:rFonts w:eastAsia="Calibri"/>
                <w:bCs/>
              </w:rPr>
            </w:pPr>
          </w:p>
          <w:p w14:paraId="62B57327" w14:textId="660F8DE9" w:rsidR="0094724E" w:rsidRPr="00071A7F" w:rsidRDefault="0094724E" w:rsidP="0094724E">
            <w:pPr>
              <w:jc w:val="center"/>
              <w:rPr>
                <w:rFonts w:eastAsia="Calibri"/>
                <w:bCs/>
              </w:rPr>
            </w:pPr>
          </w:p>
          <w:p w14:paraId="7DC40F50" w14:textId="77777777" w:rsidR="0094724E" w:rsidRPr="00071A7F" w:rsidRDefault="0094724E" w:rsidP="0094724E">
            <w:pPr>
              <w:jc w:val="center"/>
              <w:rPr>
                <w:rFonts w:eastAsia="Calibri"/>
                <w:bCs/>
              </w:rPr>
            </w:pPr>
          </w:p>
          <w:p w14:paraId="30A957B7" w14:textId="77777777" w:rsidR="0094724E" w:rsidRPr="00071A7F" w:rsidRDefault="0094724E" w:rsidP="0094724E">
            <w:pPr>
              <w:jc w:val="center"/>
              <w:rPr>
                <w:rFonts w:eastAsia="Calibri"/>
                <w:bCs/>
              </w:rPr>
            </w:pPr>
          </w:p>
          <w:p w14:paraId="1F481F5E" w14:textId="77777777" w:rsidR="00B61D14" w:rsidRPr="00071A7F" w:rsidRDefault="00B61D14" w:rsidP="0094724E">
            <w:pPr>
              <w:jc w:val="center"/>
              <w:rPr>
                <w:rFonts w:eastAsia="Calibri"/>
                <w:bCs/>
              </w:rPr>
            </w:pPr>
          </w:p>
          <w:p w14:paraId="10A67512" w14:textId="60793AAD" w:rsidR="00B61D14" w:rsidRDefault="00B61D14" w:rsidP="00933BA5">
            <w:pPr>
              <w:rPr>
                <w:rFonts w:eastAsia="Calibri"/>
                <w:bCs/>
              </w:rPr>
            </w:pPr>
          </w:p>
          <w:p w14:paraId="25CCE8A6" w14:textId="599337FB" w:rsidR="00933BA5" w:rsidRPr="00071A7F" w:rsidRDefault="00933BA5" w:rsidP="0094724E">
            <w:pPr>
              <w:jc w:val="center"/>
              <w:rPr>
                <w:rFonts w:eastAsia="Calibri"/>
                <w:bCs/>
              </w:rPr>
            </w:pPr>
          </w:p>
          <w:p w14:paraId="7A97593A" w14:textId="77777777" w:rsidR="00B61D14" w:rsidRPr="00071A7F" w:rsidRDefault="00B61D14" w:rsidP="0094724E">
            <w:pPr>
              <w:jc w:val="center"/>
              <w:rPr>
                <w:rFonts w:eastAsia="Calibri"/>
                <w:bCs/>
              </w:rPr>
            </w:pPr>
          </w:p>
          <w:p w14:paraId="6ADB79C8" w14:textId="5CE5E537" w:rsidR="0094724E" w:rsidRPr="00071A7F" w:rsidRDefault="0094724E" w:rsidP="0094724E">
            <w:pPr>
              <w:jc w:val="center"/>
              <w:rPr>
                <w:rFonts w:eastAsia="Calibri"/>
                <w:bCs/>
              </w:rPr>
            </w:pPr>
            <w:r w:rsidRPr="00071A7F">
              <w:rPr>
                <w:rFonts w:eastAsia="Calibri"/>
                <w:bCs/>
              </w:rPr>
              <w:t>X</w:t>
            </w:r>
          </w:p>
          <w:p w14:paraId="76847C7F" w14:textId="77777777" w:rsidR="0094724E" w:rsidRPr="00071A7F" w:rsidRDefault="0094724E" w:rsidP="0094724E">
            <w:pPr>
              <w:jc w:val="center"/>
              <w:rPr>
                <w:rFonts w:eastAsia="Calibri"/>
                <w:bCs/>
              </w:rPr>
            </w:pPr>
          </w:p>
          <w:p w14:paraId="5DAD1A66" w14:textId="77777777" w:rsidR="0094724E" w:rsidRPr="00071A7F" w:rsidRDefault="0094724E" w:rsidP="0094724E">
            <w:pPr>
              <w:jc w:val="center"/>
              <w:rPr>
                <w:rFonts w:eastAsia="Calibri"/>
                <w:bCs/>
              </w:rPr>
            </w:pPr>
          </w:p>
          <w:p w14:paraId="256E2689" w14:textId="77777777" w:rsidR="0094724E" w:rsidRPr="00071A7F" w:rsidRDefault="0094724E" w:rsidP="0094724E">
            <w:pPr>
              <w:jc w:val="center"/>
              <w:rPr>
                <w:rFonts w:eastAsia="Calibri"/>
                <w:bCs/>
              </w:rPr>
            </w:pPr>
          </w:p>
          <w:p w14:paraId="2FC424E4" w14:textId="77777777" w:rsidR="0094724E" w:rsidRPr="00071A7F" w:rsidRDefault="0094724E" w:rsidP="0094724E">
            <w:pPr>
              <w:jc w:val="center"/>
              <w:rPr>
                <w:rFonts w:eastAsia="Calibri"/>
                <w:bCs/>
              </w:rPr>
            </w:pPr>
          </w:p>
          <w:p w14:paraId="30AB70AA" w14:textId="4CCD7D59" w:rsidR="0094724E" w:rsidRPr="00071A7F" w:rsidDel="007919E7" w:rsidRDefault="0094724E" w:rsidP="0094724E">
            <w:pPr>
              <w:rPr>
                <w:rFonts w:eastAsia="Calibri"/>
                <w:bCs/>
              </w:rPr>
            </w:pPr>
          </w:p>
        </w:tc>
        <w:tc>
          <w:tcPr>
            <w:tcW w:w="352" w:type="pct"/>
            <w:shd w:val="clear" w:color="auto" w:fill="auto"/>
          </w:tcPr>
          <w:p w14:paraId="1B6980E7" w14:textId="699987AD" w:rsidR="0094724E" w:rsidRPr="00071A7F" w:rsidRDefault="0094724E" w:rsidP="0094724E">
            <w:pPr>
              <w:jc w:val="center"/>
              <w:rPr>
                <w:rFonts w:eastAsia="Calibri"/>
                <w:bCs/>
              </w:rPr>
            </w:pPr>
          </w:p>
          <w:p w14:paraId="0CD2DD10" w14:textId="77777777" w:rsidR="0094724E" w:rsidRPr="00071A7F" w:rsidRDefault="0094724E" w:rsidP="0094724E">
            <w:pPr>
              <w:jc w:val="center"/>
              <w:rPr>
                <w:rFonts w:eastAsia="Calibri"/>
                <w:bCs/>
              </w:rPr>
            </w:pPr>
          </w:p>
          <w:p w14:paraId="735BDE7C" w14:textId="77777777" w:rsidR="0094724E" w:rsidRPr="00071A7F" w:rsidRDefault="0094724E" w:rsidP="0094724E">
            <w:pPr>
              <w:jc w:val="center"/>
              <w:rPr>
                <w:rFonts w:eastAsia="Calibri"/>
                <w:bCs/>
              </w:rPr>
            </w:pPr>
          </w:p>
          <w:p w14:paraId="162175C8" w14:textId="0BCA864A" w:rsidR="0094724E" w:rsidRDefault="0094724E" w:rsidP="0094724E">
            <w:pPr>
              <w:rPr>
                <w:rFonts w:eastAsia="Calibri"/>
                <w:bCs/>
              </w:rPr>
            </w:pPr>
          </w:p>
          <w:p w14:paraId="738E8A1D" w14:textId="3E557472" w:rsidR="00933BA5" w:rsidRDefault="00933BA5" w:rsidP="0094724E">
            <w:pPr>
              <w:rPr>
                <w:rFonts w:eastAsia="Calibri"/>
                <w:bCs/>
              </w:rPr>
            </w:pPr>
          </w:p>
          <w:p w14:paraId="6F610145" w14:textId="77777777" w:rsidR="00933BA5" w:rsidRPr="00071A7F" w:rsidRDefault="00933BA5" w:rsidP="0094724E">
            <w:pPr>
              <w:rPr>
                <w:rFonts w:eastAsia="Calibri"/>
                <w:bCs/>
              </w:rPr>
            </w:pPr>
          </w:p>
          <w:p w14:paraId="60FAAFD2" w14:textId="7788695F" w:rsidR="0094724E" w:rsidRPr="00071A7F" w:rsidRDefault="0094724E" w:rsidP="0094724E">
            <w:pPr>
              <w:jc w:val="center"/>
              <w:rPr>
                <w:rFonts w:eastAsia="Calibri"/>
                <w:bCs/>
              </w:rPr>
            </w:pPr>
          </w:p>
          <w:p w14:paraId="5F2B6E8C" w14:textId="4189E598" w:rsidR="0094724E" w:rsidRPr="00071A7F" w:rsidRDefault="0094724E" w:rsidP="0094724E">
            <w:pPr>
              <w:jc w:val="center"/>
              <w:rPr>
                <w:rFonts w:eastAsia="Calibri"/>
                <w:bCs/>
              </w:rPr>
            </w:pPr>
            <w:r w:rsidRPr="00071A7F">
              <w:rPr>
                <w:rFonts w:eastAsia="Calibri"/>
                <w:bCs/>
              </w:rPr>
              <w:t>X</w:t>
            </w:r>
          </w:p>
          <w:p w14:paraId="61E42B95" w14:textId="4F312FBC" w:rsidR="0094724E" w:rsidRPr="00071A7F" w:rsidRDefault="0094724E" w:rsidP="0094724E">
            <w:pPr>
              <w:jc w:val="center"/>
              <w:rPr>
                <w:rFonts w:eastAsia="Calibri"/>
                <w:bCs/>
              </w:rPr>
            </w:pPr>
          </w:p>
          <w:p w14:paraId="2D0130F7" w14:textId="51337F4B" w:rsidR="0094724E" w:rsidRPr="00071A7F" w:rsidRDefault="0094724E" w:rsidP="0094724E">
            <w:pPr>
              <w:jc w:val="center"/>
              <w:rPr>
                <w:rFonts w:eastAsia="Calibri"/>
                <w:bCs/>
              </w:rPr>
            </w:pPr>
          </w:p>
          <w:p w14:paraId="3FA7331E" w14:textId="658C70F0" w:rsidR="0094724E" w:rsidRPr="00071A7F" w:rsidRDefault="0094724E" w:rsidP="0094724E">
            <w:pPr>
              <w:jc w:val="center"/>
              <w:rPr>
                <w:rFonts w:eastAsia="Calibri"/>
                <w:bCs/>
              </w:rPr>
            </w:pPr>
          </w:p>
          <w:p w14:paraId="57D59136" w14:textId="37309F48" w:rsidR="0094724E" w:rsidRPr="00071A7F" w:rsidRDefault="0094724E" w:rsidP="0094724E">
            <w:pPr>
              <w:jc w:val="center"/>
              <w:rPr>
                <w:rFonts w:eastAsia="Calibri"/>
                <w:bCs/>
              </w:rPr>
            </w:pPr>
          </w:p>
          <w:p w14:paraId="1283442D" w14:textId="77777777" w:rsidR="0094724E" w:rsidRPr="00071A7F" w:rsidRDefault="0094724E" w:rsidP="0094724E">
            <w:pPr>
              <w:jc w:val="center"/>
              <w:rPr>
                <w:rFonts w:eastAsia="Calibri"/>
                <w:bCs/>
              </w:rPr>
            </w:pPr>
          </w:p>
          <w:p w14:paraId="3AC9891D" w14:textId="77777777" w:rsidR="00B61D14" w:rsidRPr="00071A7F" w:rsidRDefault="00B61D14" w:rsidP="0094724E">
            <w:pPr>
              <w:jc w:val="center"/>
              <w:rPr>
                <w:rFonts w:eastAsia="Calibri"/>
                <w:bCs/>
              </w:rPr>
            </w:pPr>
          </w:p>
          <w:p w14:paraId="2F05437B" w14:textId="1B8AB9C6" w:rsidR="00B61D14" w:rsidRDefault="00B61D14" w:rsidP="00933BA5">
            <w:pPr>
              <w:rPr>
                <w:rFonts w:eastAsia="Calibri"/>
                <w:bCs/>
              </w:rPr>
            </w:pPr>
          </w:p>
          <w:p w14:paraId="3405B23A" w14:textId="77777777" w:rsidR="00933BA5" w:rsidRPr="00071A7F" w:rsidRDefault="00933BA5" w:rsidP="0094724E">
            <w:pPr>
              <w:jc w:val="center"/>
              <w:rPr>
                <w:rFonts w:eastAsia="Calibri"/>
                <w:bCs/>
              </w:rPr>
            </w:pPr>
          </w:p>
          <w:p w14:paraId="63651942" w14:textId="77777777" w:rsidR="00B61D14" w:rsidRPr="00071A7F" w:rsidRDefault="00B61D14" w:rsidP="0094724E">
            <w:pPr>
              <w:jc w:val="center"/>
              <w:rPr>
                <w:rFonts w:eastAsia="Calibri"/>
                <w:bCs/>
              </w:rPr>
            </w:pPr>
          </w:p>
          <w:p w14:paraId="392F954B" w14:textId="77FA964E" w:rsidR="0094724E" w:rsidRPr="00071A7F" w:rsidRDefault="0094724E" w:rsidP="0094724E">
            <w:pPr>
              <w:jc w:val="center"/>
              <w:rPr>
                <w:rFonts w:eastAsia="Calibri"/>
                <w:bCs/>
              </w:rPr>
            </w:pPr>
            <w:r w:rsidRPr="00071A7F">
              <w:rPr>
                <w:rFonts w:eastAsia="Calibri"/>
                <w:bCs/>
              </w:rPr>
              <w:t>X</w:t>
            </w:r>
          </w:p>
          <w:p w14:paraId="39694C39" w14:textId="179E063E" w:rsidR="0094724E" w:rsidRPr="00071A7F" w:rsidRDefault="0094724E" w:rsidP="0094724E">
            <w:pPr>
              <w:jc w:val="center"/>
              <w:rPr>
                <w:rFonts w:eastAsia="Calibri"/>
                <w:bCs/>
              </w:rPr>
            </w:pPr>
          </w:p>
          <w:p w14:paraId="246242B4" w14:textId="77777777" w:rsidR="0094724E" w:rsidRPr="00071A7F" w:rsidRDefault="0094724E" w:rsidP="0094724E">
            <w:pPr>
              <w:jc w:val="center"/>
              <w:rPr>
                <w:rFonts w:eastAsia="Calibri"/>
                <w:bCs/>
              </w:rPr>
            </w:pPr>
          </w:p>
          <w:p w14:paraId="2DCFE516" w14:textId="77777777" w:rsidR="0094724E" w:rsidRPr="00071A7F" w:rsidRDefault="0094724E" w:rsidP="0094724E">
            <w:pPr>
              <w:jc w:val="center"/>
              <w:rPr>
                <w:rFonts w:eastAsia="Calibri"/>
                <w:bCs/>
              </w:rPr>
            </w:pPr>
          </w:p>
          <w:p w14:paraId="13BF7050" w14:textId="77777777" w:rsidR="0094724E" w:rsidRPr="00071A7F" w:rsidRDefault="0094724E" w:rsidP="0094724E">
            <w:pPr>
              <w:jc w:val="center"/>
              <w:rPr>
                <w:rFonts w:eastAsia="Calibri"/>
                <w:bCs/>
              </w:rPr>
            </w:pPr>
          </w:p>
          <w:p w14:paraId="1C500FE4" w14:textId="77777777" w:rsidR="0094724E" w:rsidRPr="00071A7F" w:rsidRDefault="0094724E" w:rsidP="0094724E">
            <w:pPr>
              <w:jc w:val="center"/>
              <w:rPr>
                <w:rFonts w:eastAsia="Calibri"/>
                <w:bCs/>
              </w:rPr>
            </w:pPr>
          </w:p>
          <w:p w14:paraId="6EB8D7ED" w14:textId="77777777" w:rsidR="0094724E" w:rsidRPr="00071A7F" w:rsidRDefault="0094724E" w:rsidP="00BE78FE">
            <w:pPr>
              <w:rPr>
                <w:rFonts w:eastAsia="Calibri"/>
                <w:bCs/>
              </w:rPr>
            </w:pPr>
          </w:p>
          <w:p w14:paraId="798BD400" w14:textId="52EB881C" w:rsidR="0094724E" w:rsidRPr="00071A7F" w:rsidRDefault="0094724E" w:rsidP="0094724E">
            <w:pPr>
              <w:jc w:val="center"/>
              <w:rPr>
                <w:rFonts w:eastAsia="Calibri"/>
                <w:bCs/>
              </w:rPr>
            </w:pPr>
          </w:p>
          <w:p w14:paraId="3C0E01C3" w14:textId="4440806E" w:rsidR="0094724E" w:rsidRPr="00071A7F" w:rsidDel="007919E7" w:rsidRDefault="0094724E" w:rsidP="0094724E">
            <w:pPr>
              <w:jc w:val="center"/>
              <w:rPr>
                <w:rFonts w:eastAsia="Calibri"/>
                <w:bCs/>
              </w:rPr>
            </w:pPr>
          </w:p>
        </w:tc>
      </w:tr>
      <w:tr w:rsidR="00071A7F" w:rsidRPr="00071A7F" w14:paraId="1851F218" w14:textId="77777777" w:rsidTr="5469AEC1">
        <w:trPr>
          <w:trHeight w:val="20"/>
        </w:trPr>
        <w:tc>
          <w:tcPr>
            <w:tcW w:w="1151" w:type="pct"/>
            <w:shd w:val="clear" w:color="auto" w:fill="auto"/>
          </w:tcPr>
          <w:p w14:paraId="5965601C" w14:textId="77777777" w:rsidR="00C35BCF" w:rsidRPr="00071A7F" w:rsidRDefault="00C35BCF" w:rsidP="00C35BCF">
            <w:pPr>
              <w:rPr>
                <w:rFonts w:cs="Calibri"/>
                <w:szCs w:val="20"/>
              </w:rPr>
            </w:pPr>
            <w:r w:rsidRPr="00071A7F">
              <w:rPr>
                <w:rFonts w:cs="Calibri"/>
                <w:szCs w:val="20"/>
              </w:rPr>
              <w:lastRenderedPageBreak/>
              <w:t xml:space="preserve">4.3.1.4 UPPB is established at village and inter-villages level and legalized by Distanakbun </w:t>
            </w:r>
            <w:r w:rsidRPr="00071A7F">
              <w:rPr>
                <w:rFonts w:ascii="Calibri" w:hAnsi="Calibri" w:cs="Calibri"/>
                <w:szCs w:val="20"/>
              </w:rPr>
              <w:t>(~ToC#2.11)</w:t>
            </w:r>
            <w:r w:rsidRPr="00071A7F">
              <w:rPr>
                <w:rFonts w:cs="Calibri"/>
                <w:szCs w:val="20"/>
              </w:rPr>
              <w:t xml:space="preserve">; </w:t>
            </w:r>
          </w:p>
          <w:p w14:paraId="2124FD52" w14:textId="77777777" w:rsidR="00C35BCF" w:rsidRPr="00071A7F" w:rsidRDefault="00C35BCF" w:rsidP="00C35BCF">
            <w:pPr>
              <w:rPr>
                <w:rFonts w:cs="Calibri"/>
                <w:szCs w:val="20"/>
              </w:rPr>
            </w:pPr>
          </w:p>
          <w:p w14:paraId="03AA30E1" w14:textId="77777777" w:rsidR="00C35BCF" w:rsidRPr="00071A7F" w:rsidRDefault="00C35BCF" w:rsidP="0094724E">
            <w:pPr>
              <w:rPr>
                <w:rFonts w:cs="Calibri"/>
                <w:szCs w:val="20"/>
              </w:rPr>
            </w:pPr>
          </w:p>
          <w:p w14:paraId="320C5F5F" w14:textId="77777777" w:rsidR="00C35BCF" w:rsidRPr="00071A7F" w:rsidRDefault="00C35BCF" w:rsidP="0094724E">
            <w:pPr>
              <w:rPr>
                <w:rFonts w:cs="Calibri"/>
                <w:szCs w:val="20"/>
              </w:rPr>
            </w:pPr>
          </w:p>
          <w:p w14:paraId="49033860" w14:textId="77777777" w:rsidR="00C35BCF" w:rsidRPr="00071A7F" w:rsidRDefault="00C35BCF" w:rsidP="0094724E">
            <w:pPr>
              <w:rPr>
                <w:rFonts w:cs="Calibri"/>
                <w:szCs w:val="20"/>
              </w:rPr>
            </w:pPr>
          </w:p>
          <w:p w14:paraId="78FE1828" w14:textId="77777777" w:rsidR="00C35BCF" w:rsidRPr="00071A7F" w:rsidRDefault="00C35BCF" w:rsidP="0094724E">
            <w:pPr>
              <w:rPr>
                <w:rFonts w:cs="Calibri"/>
                <w:szCs w:val="20"/>
              </w:rPr>
            </w:pPr>
          </w:p>
          <w:p w14:paraId="3F24DCD7" w14:textId="77777777" w:rsidR="00C35BCF" w:rsidRPr="00071A7F" w:rsidRDefault="00C35BCF" w:rsidP="0094724E">
            <w:pPr>
              <w:rPr>
                <w:rFonts w:cs="Calibri"/>
                <w:szCs w:val="20"/>
              </w:rPr>
            </w:pPr>
          </w:p>
          <w:p w14:paraId="16BE3DC2" w14:textId="77777777" w:rsidR="00C35BCF" w:rsidRPr="00071A7F" w:rsidRDefault="00C35BCF" w:rsidP="0094724E">
            <w:pPr>
              <w:rPr>
                <w:rFonts w:cs="Calibri"/>
                <w:szCs w:val="20"/>
              </w:rPr>
            </w:pPr>
          </w:p>
          <w:p w14:paraId="73E732A4" w14:textId="43F56B40" w:rsidR="0094724E" w:rsidRPr="00071A7F" w:rsidRDefault="00C35BCF" w:rsidP="0094724E">
            <w:pPr>
              <w:rPr>
                <w:rFonts w:ascii="Calibri" w:hAnsi="Calibri" w:cs="Calibri"/>
                <w:szCs w:val="20"/>
              </w:rPr>
            </w:pPr>
            <w:r w:rsidRPr="00071A7F">
              <w:rPr>
                <w:rFonts w:cs="Calibri"/>
                <w:szCs w:val="20"/>
              </w:rPr>
              <w:t>4.3.1.5 Bumdes and champion farmers are connected with PT. New Kalbar Processor (NKP) (~ToC#1.10).</w:t>
            </w:r>
          </w:p>
        </w:tc>
        <w:tc>
          <w:tcPr>
            <w:tcW w:w="1025" w:type="pct"/>
            <w:shd w:val="clear" w:color="auto" w:fill="auto"/>
          </w:tcPr>
          <w:p w14:paraId="4944500D" w14:textId="3A168CC6" w:rsidR="00C35BCF" w:rsidRPr="00071A7F" w:rsidRDefault="0094724E" w:rsidP="0094724E">
            <w:r w:rsidRPr="00071A7F">
              <w:t xml:space="preserve">UPPB </w:t>
            </w:r>
            <w:r w:rsidR="007C7E30" w:rsidRPr="00071A7F">
              <w:t xml:space="preserve">is </w:t>
            </w:r>
            <w:r w:rsidRPr="00071A7F">
              <w:t>established  and. Bumdes and champions farmers are connected with PT. New Kalbar Processor (NKP).</w:t>
            </w:r>
          </w:p>
          <w:p w14:paraId="4A43520A" w14:textId="13AF34EF" w:rsidR="00C35BCF" w:rsidRPr="00071A7F" w:rsidRDefault="00C35BCF" w:rsidP="0094724E"/>
          <w:p w14:paraId="438E6C7F" w14:textId="49E51C67" w:rsidR="00C35BCF" w:rsidRPr="00071A7F" w:rsidRDefault="00C35BCF" w:rsidP="0094724E"/>
          <w:p w14:paraId="757F7434" w14:textId="3599F876" w:rsidR="00C35BCF" w:rsidRPr="00071A7F" w:rsidRDefault="00C35BCF" w:rsidP="0094724E"/>
          <w:p w14:paraId="6EDD8D39" w14:textId="447FB30D" w:rsidR="00C35BCF" w:rsidRPr="00071A7F" w:rsidRDefault="00C35BCF" w:rsidP="0094724E"/>
          <w:p w14:paraId="7204D090" w14:textId="3DC21228" w:rsidR="00C35BCF" w:rsidRPr="00071A7F" w:rsidRDefault="00C35BCF" w:rsidP="0094724E"/>
          <w:p w14:paraId="09AFBD8B" w14:textId="77777777" w:rsidR="00C35BCF" w:rsidRPr="00071A7F" w:rsidRDefault="00C35BCF" w:rsidP="00C35BCF">
            <w:pPr>
              <w:rPr>
                <w:rFonts w:ascii="Calibri" w:hAnsi="Calibri" w:cs="Calibri"/>
                <w:szCs w:val="20"/>
              </w:rPr>
            </w:pPr>
            <w:r w:rsidRPr="00071A7F">
              <w:rPr>
                <w:rFonts w:ascii="Calibri" w:hAnsi="Calibri" w:cs="Calibri"/>
                <w:szCs w:val="20"/>
              </w:rPr>
              <w:t>Distanakbun legalizes the UPPB by issuing registration number.</w:t>
            </w:r>
          </w:p>
          <w:p w14:paraId="34CF2448" w14:textId="77777777" w:rsidR="00C35BCF" w:rsidRPr="00071A7F" w:rsidRDefault="00C35BCF" w:rsidP="0094724E"/>
          <w:p w14:paraId="078EB8B1" w14:textId="2AFEC5C5" w:rsidR="0094724E" w:rsidRPr="00071A7F" w:rsidRDefault="0094724E" w:rsidP="0094724E">
            <w:pPr>
              <w:rPr>
                <w:rFonts w:eastAsia="Calibri"/>
                <w:bCs/>
              </w:rPr>
            </w:pPr>
          </w:p>
        </w:tc>
        <w:tc>
          <w:tcPr>
            <w:tcW w:w="1413" w:type="pct"/>
          </w:tcPr>
          <w:p w14:paraId="223B78ED" w14:textId="6FD76F73" w:rsidR="0094724E" w:rsidRPr="00071A7F" w:rsidRDefault="5A60DBFC" w:rsidP="5469AEC1">
            <w:pPr>
              <w:rPr>
                <w:rFonts w:eastAsia="Calibri"/>
              </w:rPr>
            </w:pPr>
            <w:r w:rsidRPr="5469AEC1">
              <w:rPr>
                <w:rFonts w:eastAsia="Calibri"/>
              </w:rPr>
              <w:t>Socialized UPPB at village level and identify interested rubber farmers to join UPPB.</w:t>
            </w:r>
          </w:p>
          <w:p w14:paraId="7AF5DC6E" w14:textId="77777777" w:rsidR="0094724E" w:rsidRPr="00071A7F" w:rsidRDefault="0094724E" w:rsidP="0094724E">
            <w:pPr>
              <w:rPr>
                <w:rFonts w:eastAsia="Calibri"/>
                <w:bCs/>
              </w:rPr>
            </w:pPr>
          </w:p>
          <w:p w14:paraId="2152735C" w14:textId="77777777" w:rsidR="0094724E" w:rsidRPr="00071A7F" w:rsidRDefault="0094724E" w:rsidP="0094724E">
            <w:pPr>
              <w:rPr>
                <w:rFonts w:eastAsia="Calibri"/>
                <w:bCs/>
              </w:rPr>
            </w:pPr>
          </w:p>
          <w:p w14:paraId="218A3CCD" w14:textId="6C880280" w:rsidR="0094724E" w:rsidRPr="00071A7F" w:rsidRDefault="0094724E" w:rsidP="0094724E">
            <w:pPr>
              <w:rPr>
                <w:rFonts w:eastAsia="Calibri"/>
                <w:bCs/>
              </w:rPr>
            </w:pPr>
            <w:r w:rsidRPr="00071A7F">
              <w:rPr>
                <w:rFonts w:eastAsia="Calibri"/>
                <w:bCs/>
              </w:rPr>
              <w:t>SOP and UPPB statutes on several villages are formulated.</w:t>
            </w:r>
          </w:p>
          <w:p w14:paraId="12F970B3" w14:textId="2491D078" w:rsidR="0094724E" w:rsidRPr="00071A7F" w:rsidRDefault="0094724E" w:rsidP="0094724E">
            <w:pPr>
              <w:rPr>
                <w:rFonts w:eastAsia="Calibri"/>
                <w:bCs/>
              </w:rPr>
            </w:pPr>
          </w:p>
          <w:p w14:paraId="08F7460B" w14:textId="2041CB7F" w:rsidR="0094724E" w:rsidRPr="00071A7F" w:rsidRDefault="5A60DBFC" w:rsidP="5469AEC1">
            <w:pPr>
              <w:rPr>
                <w:rFonts w:eastAsia="Calibri"/>
              </w:rPr>
            </w:pPr>
            <w:r w:rsidRPr="5469AEC1">
              <w:rPr>
                <w:rFonts w:eastAsia="Calibri"/>
              </w:rPr>
              <w:t>UPPB at village and inter-villages level established.</w:t>
            </w:r>
          </w:p>
          <w:p w14:paraId="5B025AB9" w14:textId="41CA5F29" w:rsidR="0094724E" w:rsidRPr="00071A7F" w:rsidRDefault="0094724E" w:rsidP="0094724E">
            <w:pPr>
              <w:rPr>
                <w:rFonts w:eastAsia="Calibri"/>
                <w:bCs/>
              </w:rPr>
            </w:pPr>
          </w:p>
          <w:p w14:paraId="30BFDE04" w14:textId="77777777" w:rsidR="00C35BCF" w:rsidRPr="00071A7F" w:rsidRDefault="00C35BCF" w:rsidP="00C35BCF">
            <w:pPr>
              <w:rPr>
                <w:rFonts w:eastAsia="Calibri"/>
                <w:bCs/>
              </w:rPr>
            </w:pPr>
            <w:r w:rsidRPr="00071A7F">
              <w:rPr>
                <w:rFonts w:eastAsia="Calibri"/>
                <w:bCs/>
              </w:rPr>
              <w:t>UPPB legalized by Distanakbun</w:t>
            </w:r>
          </w:p>
          <w:p w14:paraId="0BB16D6E" w14:textId="77777777" w:rsidR="00C35BCF" w:rsidRPr="00071A7F" w:rsidRDefault="00C35BCF" w:rsidP="0094724E">
            <w:pPr>
              <w:rPr>
                <w:rFonts w:eastAsia="Calibri"/>
                <w:bCs/>
              </w:rPr>
            </w:pPr>
          </w:p>
          <w:p w14:paraId="09500A96" w14:textId="2A5FD925" w:rsidR="0094724E" w:rsidRPr="00071A7F" w:rsidDel="007919E7" w:rsidRDefault="0094724E" w:rsidP="00BE78FE">
            <w:pPr>
              <w:rPr>
                <w:rFonts w:eastAsia="Calibri"/>
                <w:bCs/>
              </w:rPr>
            </w:pPr>
          </w:p>
        </w:tc>
        <w:tc>
          <w:tcPr>
            <w:tcW w:w="353" w:type="pct"/>
            <w:shd w:val="clear" w:color="auto" w:fill="auto"/>
          </w:tcPr>
          <w:p w14:paraId="22361FB9" w14:textId="77777777" w:rsidR="0094724E" w:rsidRPr="00071A7F" w:rsidRDefault="0094724E" w:rsidP="0094724E">
            <w:pPr>
              <w:jc w:val="center"/>
              <w:rPr>
                <w:rFonts w:eastAsia="Calibri"/>
                <w:bCs/>
              </w:rPr>
            </w:pPr>
            <w:r w:rsidRPr="00071A7F">
              <w:rPr>
                <w:rFonts w:eastAsia="Calibri"/>
                <w:bCs/>
              </w:rPr>
              <w:t>X</w:t>
            </w:r>
          </w:p>
          <w:p w14:paraId="56FCE249" w14:textId="77777777" w:rsidR="0094724E" w:rsidRPr="00071A7F" w:rsidRDefault="0094724E" w:rsidP="0094724E">
            <w:pPr>
              <w:jc w:val="center"/>
              <w:rPr>
                <w:rFonts w:eastAsia="Calibri"/>
                <w:bCs/>
              </w:rPr>
            </w:pPr>
          </w:p>
          <w:p w14:paraId="5EB2DD61" w14:textId="515B2579" w:rsidR="0094724E" w:rsidRPr="00071A7F" w:rsidDel="007919E7" w:rsidRDefault="0094724E" w:rsidP="0094724E">
            <w:pPr>
              <w:jc w:val="center"/>
              <w:rPr>
                <w:rFonts w:eastAsia="Calibri"/>
                <w:bCs/>
              </w:rPr>
            </w:pPr>
          </w:p>
        </w:tc>
        <w:tc>
          <w:tcPr>
            <w:tcW w:w="353" w:type="pct"/>
            <w:shd w:val="clear" w:color="auto" w:fill="auto"/>
          </w:tcPr>
          <w:p w14:paraId="2BA59718" w14:textId="77777777" w:rsidR="0094724E" w:rsidRPr="00071A7F" w:rsidRDefault="0094724E" w:rsidP="0094724E">
            <w:pPr>
              <w:jc w:val="center"/>
              <w:rPr>
                <w:rFonts w:eastAsia="Calibri"/>
                <w:bCs/>
              </w:rPr>
            </w:pPr>
          </w:p>
          <w:p w14:paraId="35CA8D02" w14:textId="77777777" w:rsidR="0094724E" w:rsidRPr="00071A7F" w:rsidRDefault="0094724E" w:rsidP="0094724E">
            <w:pPr>
              <w:jc w:val="center"/>
              <w:rPr>
                <w:rFonts w:eastAsia="Calibri"/>
                <w:bCs/>
              </w:rPr>
            </w:pPr>
          </w:p>
          <w:p w14:paraId="6A9BF8B6" w14:textId="77777777" w:rsidR="0094724E" w:rsidRPr="00071A7F" w:rsidRDefault="0094724E" w:rsidP="0094724E">
            <w:pPr>
              <w:jc w:val="center"/>
              <w:rPr>
                <w:rFonts w:eastAsia="Calibri"/>
                <w:bCs/>
              </w:rPr>
            </w:pPr>
          </w:p>
          <w:p w14:paraId="361D7B6D" w14:textId="77777777" w:rsidR="0094724E" w:rsidRPr="00071A7F" w:rsidRDefault="0094724E" w:rsidP="0094724E">
            <w:pPr>
              <w:jc w:val="center"/>
              <w:rPr>
                <w:rFonts w:eastAsia="Calibri"/>
                <w:bCs/>
              </w:rPr>
            </w:pPr>
          </w:p>
          <w:p w14:paraId="56C4BEC8" w14:textId="77777777" w:rsidR="0094724E" w:rsidRPr="00071A7F" w:rsidRDefault="0094724E" w:rsidP="0094724E">
            <w:pPr>
              <w:jc w:val="center"/>
              <w:rPr>
                <w:rFonts w:eastAsia="Calibri"/>
                <w:bCs/>
              </w:rPr>
            </w:pPr>
          </w:p>
          <w:p w14:paraId="41021F44" w14:textId="38C68F01" w:rsidR="0094724E" w:rsidRPr="00071A7F" w:rsidRDefault="0094724E" w:rsidP="0094724E">
            <w:pPr>
              <w:jc w:val="center"/>
              <w:rPr>
                <w:rFonts w:eastAsia="Calibri"/>
                <w:bCs/>
              </w:rPr>
            </w:pPr>
            <w:r w:rsidRPr="00071A7F">
              <w:rPr>
                <w:rFonts w:eastAsia="Calibri"/>
                <w:bCs/>
              </w:rPr>
              <w:t>X</w:t>
            </w:r>
          </w:p>
          <w:p w14:paraId="32583A2F" w14:textId="7DBCE6BA" w:rsidR="0094724E" w:rsidRPr="00071A7F" w:rsidRDefault="0094724E" w:rsidP="0094724E">
            <w:pPr>
              <w:rPr>
                <w:rFonts w:eastAsia="Calibri"/>
                <w:bCs/>
              </w:rPr>
            </w:pPr>
          </w:p>
          <w:p w14:paraId="52EC5C9D" w14:textId="77777777" w:rsidR="0094724E" w:rsidRPr="00071A7F" w:rsidRDefault="0094724E" w:rsidP="0094724E">
            <w:pPr>
              <w:rPr>
                <w:rFonts w:eastAsia="Calibri"/>
                <w:bCs/>
              </w:rPr>
            </w:pPr>
          </w:p>
          <w:p w14:paraId="3EAE1FBE" w14:textId="5880AB1D" w:rsidR="0094724E" w:rsidRPr="00071A7F" w:rsidRDefault="0094724E" w:rsidP="0094724E">
            <w:pPr>
              <w:jc w:val="center"/>
              <w:rPr>
                <w:rFonts w:eastAsia="Calibri"/>
                <w:bCs/>
              </w:rPr>
            </w:pPr>
            <w:r w:rsidRPr="00071A7F">
              <w:rPr>
                <w:rFonts w:eastAsia="Calibri"/>
                <w:bCs/>
              </w:rPr>
              <w:t>X</w:t>
            </w:r>
          </w:p>
          <w:p w14:paraId="4E2CCC3E" w14:textId="77777777" w:rsidR="0094724E" w:rsidRPr="00071A7F" w:rsidRDefault="0094724E" w:rsidP="0094724E">
            <w:pPr>
              <w:rPr>
                <w:rFonts w:eastAsia="Calibri"/>
                <w:bCs/>
              </w:rPr>
            </w:pPr>
          </w:p>
          <w:p w14:paraId="68A5A4CD" w14:textId="56FDBF4F" w:rsidR="0094724E" w:rsidRPr="00071A7F" w:rsidRDefault="0094724E" w:rsidP="0094724E">
            <w:pPr>
              <w:jc w:val="center"/>
              <w:rPr>
                <w:rFonts w:eastAsia="Calibri"/>
                <w:bCs/>
              </w:rPr>
            </w:pPr>
          </w:p>
          <w:p w14:paraId="3604EC97" w14:textId="77777777" w:rsidR="0094724E" w:rsidRPr="00071A7F" w:rsidRDefault="0094724E" w:rsidP="0094724E">
            <w:pPr>
              <w:jc w:val="center"/>
              <w:rPr>
                <w:rFonts w:eastAsia="Calibri"/>
                <w:bCs/>
              </w:rPr>
            </w:pPr>
          </w:p>
          <w:p w14:paraId="1D1EEA1E" w14:textId="3A1A1FFB" w:rsidR="0094724E" w:rsidRPr="00071A7F" w:rsidRDefault="0094724E" w:rsidP="0094724E">
            <w:pPr>
              <w:jc w:val="center"/>
              <w:rPr>
                <w:rFonts w:eastAsia="Calibri"/>
                <w:bCs/>
              </w:rPr>
            </w:pPr>
          </w:p>
          <w:p w14:paraId="1BD5EC2A" w14:textId="378810B7" w:rsidR="0094724E" w:rsidRPr="00071A7F" w:rsidRDefault="0094724E" w:rsidP="0094724E">
            <w:pPr>
              <w:jc w:val="center"/>
              <w:rPr>
                <w:rFonts w:eastAsia="Calibri"/>
                <w:bCs/>
              </w:rPr>
            </w:pPr>
          </w:p>
          <w:p w14:paraId="79F61412" w14:textId="061379FB" w:rsidR="0094724E" w:rsidRPr="00071A7F" w:rsidRDefault="0094724E" w:rsidP="0094724E">
            <w:pPr>
              <w:jc w:val="center"/>
              <w:rPr>
                <w:rFonts w:eastAsia="Calibri"/>
                <w:bCs/>
              </w:rPr>
            </w:pPr>
          </w:p>
          <w:p w14:paraId="343B4FDA" w14:textId="77777777" w:rsidR="0094724E" w:rsidRPr="00071A7F" w:rsidRDefault="0094724E" w:rsidP="0094724E">
            <w:pPr>
              <w:jc w:val="center"/>
              <w:rPr>
                <w:rFonts w:eastAsia="Calibri"/>
                <w:bCs/>
              </w:rPr>
            </w:pPr>
          </w:p>
          <w:p w14:paraId="0EE3B79F" w14:textId="66F430D4" w:rsidR="0094724E" w:rsidRPr="00071A7F" w:rsidDel="007919E7" w:rsidRDefault="0094724E" w:rsidP="0094724E">
            <w:pPr>
              <w:jc w:val="center"/>
              <w:rPr>
                <w:rFonts w:eastAsia="Calibri"/>
                <w:bCs/>
              </w:rPr>
            </w:pPr>
          </w:p>
        </w:tc>
        <w:tc>
          <w:tcPr>
            <w:tcW w:w="353" w:type="pct"/>
            <w:shd w:val="clear" w:color="auto" w:fill="auto"/>
          </w:tcPr>
          <w:p w14:paraId="0BD3A2FC" w14:textId="77777777" w:rsidR="0094724E" w:rsidRPr="00071A7F" w:rsidRDefault="0094724E" w:rsidP="0094724E">
            <w:pPr>
              <w:jc w:val="center"/>
              <w:rPr>
                <w:rFonts w:eastAsia="Calibri"/>
                <w:bCs/>
              </w:rPr>
            </w:pPr>
          </w:p>
          <w:p w14:paraId="616C325B" w14:textId="77777777" w:rsidR="0094724E" w:rsidRPr="00071A7F" w:rsidRDefault="0094724E" w:rsidP="0094724E">
            <w:pPr>
              <w:jc w:val="center"/>
              <w:rPr>
                <w:rFonts w:eastAsia="Calibri"/>
                <w:bCs/>
              </w:rPr>
            </w:pPr>
          </w:p>
          <w:p w14:paraId="12AE4DB7" w14:textId="77777777" w:rsidR="0094724E" w:rsidRPr="00071A7F" w:rsidRDefault="0094724E" w:rsidP="0094724E">
            <w:pPr>
              <w:jc w:val="center"/>
              <w:rPr>
                <w:rFonts w:eastAsia="Calibri"/>
                <w:bCs/>
              </w:rPr>
            </w:pPr>
          </w:p>
          <w:p w14:paraId="3CFABF2E" w14:textId="77777777" w:rsidR="0094724E" w:rsidRPr="00071A7F" w:rsidRDefault="0094724E" w:rsidP="0094724E">
            <w:pPr>
              <w:jc w:val="center"/>
              <w:rPr>
                <w:rFonts w:eastAsia="Calibri"/>
                <w:bCs/>
              </w:rPr>
            </w:pPr>
          </w:p>
          <w:p w14:paraId="615944E6" w14:textId="77777777" w:rsidR="0094724E" w:rsidRPr="00071A7F" w:rsidRDefault="0094724E" w:rsidP="0094724E">
            <w:pPr>
              <w:jc w:val="center"/>
              <w:rPr>
                <w:rFonts w:eastAsia="Calibri"/>
                <w:bCs/>
              </w:rPr>
            </w:pPr>
          </w:p>
          <w:p w14:paraId="188D8C76" w14:textId="77777777" w:rsidR="0094724E" w:rsidRPr="00071A7F" w:rsidRDefault="0094724E" w:rsidP="0094724E">
            <w:pPr>
              <w:jc w:val="center"/>
              <w:rPr>
                <w:rFonts w:eastAsia="Calibri"/>
                <w:bCs/>
              </w:rPr>
            </w:pPr>
          </w:p>
          <w:p w14:paraId="375617CA" w14:textId="77777777" w:rsidR="0094724E" w:rsidRPr="00071A7F" w:rsidRDefault="0094724E" w:rsidP="0094724E">
            <w:pPr>
              <w:jc w:val="center"/>
              <w:rPr>
                <w:rFonts w:eastAsia="Calibri"/>
                <w:bCs/>
              </w:rPr>
            </w:pPr>
          </w:p>
          <w:p w14:paraId="0C511E59" w14:textId="77777777" w:rsidR="0094724E" w:rsidRPr="00071A7F" w:rsidRDefault="0094724E" w:rsidP="0094724E">
            <w:pPr>
              <w:jc w:val="center"/>
              <w:rPr>
                <w:rFonts w:eastAsia="Calibri"/>
                <w:bCs/>
              </w:rPr>
            </w:pPr>
          </w:p>
          <w:p w14:paraId="6AAC312E" w14:textId="02A047C9" w:rsidR="00C35BCF" w:rsidRPr="00071A7F" w:rsidRDefault="0094724E" w:rsidP="0094724E">
            <w:pPr>
              <w:jc w:val="center"/>
              <w:rPr>
                <w:rFonts w:eastAsia="Calibri"/>
                <w:bCs/>
              </w:rPr>
            </w:pPr>
            <w:r w:rsidRPr="00071A7F">
              <w:rPr>
                <w:rFonts w:eastAsia="Calibri"/>
                <w:bCs/>
              </w:rPr>
              <w:t>X</w:t>
            </w:r>
          </w:p>
          <w:p w14:paraId="54C6B982" w14:textId="66C7900F" w:rsidR="00C35BCF" w:rsidRPr="00071A7F" w:rsidRDefault="00C35BCF" w:rsidP="0094724E">
            <w:pPr>
              <w:jc w:val="center"/>
              <w:rPr>
                <w:rFonts w:eastAsia="Calibri"/>
                <w:bCs/>
              </w:rPr>
            </w:pPr>
          </w:p>
          <w:p w14:paraId="10EE7581" w14:textId="271E987A" w:rsidR="00C35BCF" w:rsidRPr="00071A7F" w:rsidRDefault="00C35BCF" w:rsidP="0094724E">
            <w:pPr>
              <w:jc w:val="center"/>
              <w:rPr>
                <w:rFonts w:eastAsia="Calibri"/>
                <w:bCs/>
              </w:rPr>
            </w:pPr>
          </w:p>
          <w:p w14:paraId="55FE2B42" w14:textId="3CD42A3F" w:rsidR="00C35BCF" w:rsidRPr="00071A7F" w:rsidRDefault="00C35BCF" w:rsidP="00C35BCF">
            <w:pPr>
              <w:rPr>
                <w:rFonts w:eastAsia="Calibri"/>
                <w:bCs/>
              </w:rPr>
            </w:pPr>
            <w:r w:rsidRPr="00071A7F">
              <w:rPr>
                <w:rFonts w:eastAsia="Calibri"/>
                <w:bCs/>
              </w:rPr>
              <w:t>X</w:t>
            </w:r>
          </w:p>
          <w:p w14:paraId="5107F905" w14:textId="33A990F7" w:rsidR="0094724E" w:rsidRPr="00071A7F" w:rsidDel="007919E7" w:rsidRDefault="0094724E" w:rsidP="0094724E">
            <w:pPr>
              <w:jc w:val="center"/>
              <w:rPr>
                <w:rFonts w:eastAsia="Calibri"/>
                <w:bCs/>
              </w:rPr>
            </w:pPr>
          </w:p>
        </w:tc>
        <w:tc>
          <w:tcPr>
            <w:tcW w:w="352" w:type="pct"/>
            <w:shd w:val="clear" w:color="auto" w:fill="auto"/>
          </w:tcPr>
          <w:p w14:paraId="5BCA1620" w14:textId="0B2B2482" w:rsidR="0094724E" w:rsidRPr="00071A7F" w:rsidRDefault="0094724E" w:rsidP="0094724E">
            <w:pPr>
              <w:jc w:val="center"/>
              <w:rPr>
                <w:rFonts w:eastAsia="Calibri"/>
                <w:bCs/>
              </w:rPr>
            </w:pPr>
          </w:p>
          <w:p w14:paraId="41BD268D" w14:textId="77777777" w:rsidR="0094724E" w:rsidRPr="00071A7F" w:rsidRDefault="0094724E" w:rsidP="0094724E">
            <w:pPr>
              <w:jc w:val="center"/>
              <w:rPr>
                <w:rFonts w:eastAsia="Calibri"/>
                <w:bCs/>
              </w:rPr>
            </w:pPr>
          </w:p>
          <w:p w14:paraId="1E513B74" w14:textId="77777777" w:rsidR="0094724E" w:rsidRPr="00071A7F" w:rsidRDefault="0094724E" w:rsidP="0094724E">
            <w:pPr>
              <w:jc w:val="center"/>
              <w:rPr>
                <w:rFonts w:eastAsia="Calibri"/>
                <w:bCs/>
              </w:rPr>
            </w:pPr>
          </w:p>
          <w:p w14:paraId="38442A89" w14:textId="77777777" w:rsidR="0094724E" w:rsidRPr="00071A7F" w:rsidRDefault="0094724E" w:rsidP="0094724E">
            <w:pPr>
              <w:jc w:val="center"/>
              <w:rPr>
                <w:rFonts w:eastAsia="Calibri"/>
                <w:bCs/>
              </w:rPr>
            </w:pPr>
          </w:p>
          <w:p w14:paraId="409BF012" w14:textId="77777777" w:rsidR="0094724E" w:rsidRPr="00071A7F" w:rsidRDefault="0094724E" w:rsidP="0094724E">
            <w:pPr>
              <w:jc w:val="center"/>
              <w:rPr>
                <w:rFonts w:eastAsia="Calibri"/>
                <w:bCs/>
              </w:rPr>
            </w:pPr>
          </w:p>
          <w:p w14:paraId="26B6031B" w14:textId="77777777" w:rsidR="0094724E" w:rsidRPr="00071A7F" w:rsidRDefault="0094724E" w:rsidP="0094724E">
            <w:pPr>
              <w:jc w:val="center"/>
              <w:rPr>
                <w:rFonts w:eastAsia="Calibri"/>
                <w:bCs/>
              </w:rPr>
            </w:pPr>
          </w:p>
          <w:p w14:paraId="70FC654A" w14:textId="77777777" w:rsidR="0094724E" w:rsidRPr="00071A7F" w:rsidRDefault="0094724E" w:rsidP="0094724E">
            <w:pPr>
              <w:jc w:val="center"/>
              <w:rPr>
                <w:rFonts w:eastAsia="Calibri"/>
                <w:bCs/>
              </w:rPr>
            </w:pPr>
          </w:p>
          <w:p w14:paraId="6BEB9D46" w14:textId="77777777" w:rsidR="0094724E" w:rsidRPr="00071A7F" w:rsidRDefault="0094724E" w:rsidP="0094724E">
            <w:pPr>
              <w:jc w:val="center"/>
              <w:rPr>
                <w:rFonts w:eastAsia="Calibri"/>
                <w:bCs/>
              </w:rPr>
            </w:pPr>
          </w:p>
          <w:p w14:paraId="3F87B904" w14:textId="77777777" w:rsidR="0094724E" w:rsidRPr="00071A7F" w:rsidRDefault="0094724E" w:rsidP="0094724E">
            <w:pPr>
              <w:jc w:val="center"/>
              <w:rPr>
                <w:rFonts w:eastAsia="Calibri"/>
                <w:bCs/>
              </w:rPr>
            </w:pPr>
          </w:p>
          <w:p w14:paraId="0C349FC6" w14:textId="77777777" w:rsidR="0094724E" w:rsidRPr="00071A7F" w:rsidRDefault="0094724E" w:rsidP="0094724E">
            <w:pPr>
              <w:jc w:val="center"/>
              <w:rPr>
                <w:rFonts w:eastAsia="Calibri"/>
                <w:bCs/>
              </w:rPr>
            </w:pPr>
          </w:p>
          <w:p w14:paraId="51ED315C" w14:textId="77777777" w:rsidR="0094724E" w:rsidRPr="00071A7F" w:rsidRDefault="0094724E" w:rsidP="0094724E">
            <w:pPr>
              <w:jc w:val="center"/>
              <w:rPr>
                <w:rFonts w:eastAsia="Calibri"/>
                <w:bCs/>
              </w:rPr>
            </w:pPr>
          </w:p>
          <w:p w14:paraId="68869EB0" w14:textId="2D1E1F11" w:rsidR="0094724E" w:rsidRPr="00071A7F" w:rsidRDefault="00C35BCF" w:rsidP="0094724E">
            <w:pPr>
              <w:jc w:val="center"/>
              <w:rPr>
                <w:rFonts w:eastAsia="Calibri"/>
                <w:bCs/>
              </w:rPr>
            </w:pPr>
            <w:r w:rsidRPr="00071A7F">
              <w:rPr>
                <w:rFonts w:eastAsia="Calibri"/>
                <w:bCs/>
              </w:rPr>
              <w:t>X</w:t>
            </w:r>
          </w:p>
          <w:p w14:paraId="39E91FBD" w14:textId="5195BD15" w:rsidR="0094724E" w:rsidRPr="00071A7F" w:rsidDel="007919E7" w:rsidRDefault="0094724E" w:rsidP="00BE78FE">
            <w:pPr>
              <w:rPr>
                <w:rFonts w:eastAsia="Calibri"/>
                <w:bCs/>
              </w:rPr>
            </w:pPr>
          </w:p>
        </w:tc>
      </w:tr>
      <w:tr w:rsidR="00C35BCF" w:rsidRPr="00071A7F" w14:paraId="640847B3" w14:textId="77777777" w:rsidTr="00BE78FE">
        <w:trPr>
          <w:trHeight w:val="20"/>
        </w:trPr>
        <w:tc>
          <w:tcPr>
            <w:tcW w:w="1151" w:type="pct"/>
            <w:shd w:val="clear" w:color="auto" w:fill="auto"/>
          </w:tcPr>
          <w:p w14:paraId="635F7286" w14:textId="77777777" w:rsidR="00C35BCF" w:rsidRPr="00071A7F" w:rsidRDefault="00C35BCF" w:rsidP="00C35BCF">
            <w:pPr>
              <w:rPr>
                <w:rFonts w:ascii="Calibri" w:hAnsi="Calibri" w:cs="Calibri"/>
                <w:szCs w:val="20"/>
              </w:rPr>
            </w:pPr>
            <w:r w:rsidRPr="00071A7F">
              <w:rPr>
                <w:rFonts w:ascii="Calibri" w:hAnsi="Calibri" w:cs="Calibri"/>
                <w:szCs w:val="20"/>
              </w:rPr>
              <w:t>4.5.1.1 Bumdes in Mekar Raya and Kamora strengthens their institutional and financial capitals by getting legal permit for mineral water business unit to expand the market and  promote forest ecotourism areas in Kamora  (~ToC#1.10)</w:t>
            </w:r>
          </w:p>
          <w:p w14:paraId="5FB96987" w14:textId="77777777" w:rsidR="00C35BCF" w:rsidRPr="00071A7F" w:rsidRDefault="00C35BCF" w:rsidP="00C35BCF">
            <w:pPr>
              <w:rPr>
                <w:rFonts w:ascii="Calibri" w:hAnsi="Calibri" w:cs="Calibri"/>
                <w:szCs w:val="20"/>
              </w:rPr>
            </w:pPr>
          </w:p>
          <w:p w14:paraId="67123AA1" w14:textId="77777777" w:rsidR="00C35BCF" w:rsidRPr="00071A7F" w:rsidRDefault="00C35BCF" w:rsidP="00C35BCF">
            <w:pPr>
              <w:rPr>
                <w:rFonts w:ascii="Calibri" w:hAnsi="Calibri" w:cs="Calibri"/>
                <w:szCs w:val="20"/>
              </w:rPr>
            </w:pPr>
          </w:p>
          <w:p w14:paraId="4160237B" w14:textId="77777777" w:rsidR="00C35BCF" w:rsidRPr="00071A7F" w:rsidRDefault="00C35BCF" w:rsidP="00C35BCF">
            <w:pPr>
              <w:rPr>
                <w:rFonts w:ascii="Calibri" w:hAnsi="Calibri" w:cs="Calibri"/>
                <w:szCs w:val="20"/>
              </w:rPr>
            </w:pPr>
            <w:r w:rsidRPr="00071A7F">
              <w:rPr>
                <w:rFonts w:ascii="Calibri" w:hAnsi="Calibri" w:cs="Calibri"/>
                <w:szCs w:val="20"/>
              </w:rPr>
              <w:t xml:space="preserve">4.5.2.1 CU develops </w:t>
            </w:r>
            <w:r w:rsidRPr="00071A7F">
              <w:t>credit</w:t>
            </w:r>
            <w:r w:rsidRPr="00071A7F">
              <w:rPr>
                <w:rFonts w:ascii="Calibri" w:hAnsi="Calibri" w:cs="Calibri"/>
                <w:szCs w:val="20"/>
              </w:rPr>
              <w:t xml:space="preserve"> scheme which rubber-based agroforestry farmers and UPPB members are eligible for (~ToC#</w:t>
            </w:r>
          </w:p>
          <w:p w14:paraId="203DFC3A" w14:textId="77777777" w:rsidR="00C35BCF" w:rsidRPr="00071A7F" w:rsidRDefault="00C35BCF" w:rsidP="00C35BCF">
            <w:pPr>
              <w:rPr>
                <w:rFonts w:ascii="Calibri" w:hAnsi="Calibri" w:cs="Calibri"/>
                <w:szCs w:val="20"/>
              </w:rPr>
            </w:pPr>
            <w:r w:rsidRPr="00071A7F">
              <w:rPr>
                <w:rFonts w:ascii="Calibri" w:hAnsi="Calibri" w:cs="Calibri"/>
                <w:szCs w:val="20"/>
              </w:rPr>
              <w:t>2.10).</w:t>
            </w:r>
          </w:p>
          <w:p w14:paraId="05020F0C" w14:textId="77777777" w:rsidR="00C35BCF" w:rsidRPr="00071A7F" w:rsidRDefault="00C35BCF" w:rsidP="00C35BCF">
            <w:pPr>
              <w:rPr>
                <w:rFonts w:ascii="Calibri" w:hAnsi="Calibri" w:cs="Calibri"/>
                <w:szCs w:val="20"/>
              </w:rPr>
            </w:pPr>
          </w:p>
          <w:p w14:paraId="4BB165DA" w14:textId="13571C0C" w:rsidR="00C35BCF" w:rsidRPr="00071A7F" w:rsidRDefault="00C35BCF" w:rsidP="00C35BCF">
            <w:pPr>
              <w:rPr>
                <w:rFonts w:ascii="Calibri" w:hAnsi="Calibri" w:cs="Calibri"/>
                <w:szCs w:val="20"/>
              </w:rPr>
            </w:pPr>
          </w:p>
        </w:tc>
        <w:tc>
          <w:tcPr>
            <w:tcW w:w="1025" w:type="pct"/>
            <w:shd w:val="clear" w:color="auto" w:fill="auto"/>
          </w:tcPr>
          <w:p w14:paraId="7D23D835" w14:textId="1B12FE92" w:rsidR="00C35BCF" w:rsidRPr="00071A7F" w:rsidRDefault="00C35BCF" w:rsidP="00C35BCF">
            <w:pPr>
              <w:rPr>
                <w:rFonts w:ascii="Calibri" w:hAnsi="Calibri" w:cs="Calibri"/>
                <w:szCs w:val="20"/>
              </w:rPr>
            </w:pPr>
            <w:r w:rsidRPr="00071A7F">
              <w:rPr>
                <w:rFonts w:ascii="Calibri" w:hAnsi="Calibri" w:cs="Calibri"/>
                <w:szCs w:val="20"/>
              </w:rPr>
              <w:t>Bumdes in Mekar Raya and Kamora strengthens their institutional and financial capitals.</w:t>
            </w:r>
          </w:p>
          <w:p w14:paraId="42BCEF6C" w14:textId="6539C78B" w:rsidR="00C35BCF" w:rsidRPr="00071A7F" w:rsidRDefault="00C35BCF" w:rsidP="00C35BCF">
            <w:pPr>
              <w:rPr>
                <w:rFonts w:ascii="Calibri" w:hAnsi="Calibri" w:cs="Calibri"/>
                <w:szCs w:val="20"/>
              </w:rPr>
            </w:pPr>
          </w:p>
          <w:p w14:paraId="74A8FA02" w14:textId="118C08C1" w:rsidR="00C35BCF" w:rsidRPr="00071A7F" w:rsidRDefault="00C35BCF" w:rsidP="00C35BCF">
            <w:pPr>
              <w:rPr>
                <w:rFonts w:ascii="Calibri" w:hAnsi="Calibri" w:cs="Calibri"/>
                <w:szCs w:val="20"/>
              </w:rPr>
            </w:pPr>
          </w:p>
          <w:p w14:paraId="4438887D" w14:textId="47D8FBFA" w:rsidR="00C35BCF" w:rsidRPr="00071A7F" w:rsidRDefault="00C35BCF" w:rsidP="00C35BCF">
            <w:pPr>
              <w:rPr>
                <w:rFonts w:ascii="Calibri" w:hAnsi="Calibri" w:cs="Calibri"/>
                <w:szCs w:val="20"/>
              </w:rPr>
            </w:pPr>
          </w:p>
          <w:p w14:paraId="6A47741E" w14:textId="523E9BFB" w:rsidR="00C35BCF" w:rsidRPr="00071A7F" w:rsidRDefault="00C35BCF" w:rsidP="00C35BCF">
            <w:pPr>
              <w:rPr>
                <w:rFonts w:ascii="Calibri" w:hAnsi="Calibri" w:cs="Calibri"/>
                <w:szCs w:val="20"/>
              </w:rPr>
            </w:pPr>
          </w:p>
          <w:p w14:paraId="46F2DA67" w14:textId="6DB182AC" w:rsidR="00C35BCF" w:rsidRPr="00071A7F" w:rsidRDefault="00C35BCF" w:rsidP="00C35BCF">
            <w:pPr>
              <w:rPr>
                <w:rFonts w:ascii="Calibri" w:hAnsi="Calibri" w:cs="Calibri"/>
                <w:szCs w:val="20"/>
              </w:rPr>
            </w:pPr>
          </w:p>
          <w:p w14:paraId="4DEEF7D8" w14:textId="63A700F1" w:rsidR="00C35BCF" w:rsidRPr="00071A7F" w:rsidRDefault="00C35BCF" w:rsidP="00C35BCF">
            <w:pPr>
              <w:rPr>
                <w:rFonts w:ascii="Calibri" w:hAnsi="Calibri" w:cs="Calibri"/>
                <w:szCs w:val="20"/>
              </w:rPr>
            </w:pPr>
          </w:p>
          <w:p w14:paraId="04052F3D" w14:textId="55F1D6DB" w:rsidR="00C35BCF" w:rsidRPr="00071A7F" w:rsidRDefault="00C35BCF" w:rsidP="00C35BCF">
            <w:pPr>
              <w:rPr>
                <w:rFonts w:ascii="Calibri" w:hAnsi="Calibri" w:cs="Calibri"/>
                <w:szCs w:val="20"/>
              </w:rPr>
            </w:pPr>
          </w:p>
          <w:p w14:paraId="24DC7341" w14:textId="155162D6" w:rsidR="00C35BCF" w:rsidRPr="00071A7F" w:rsidRDefault="00C35BCF" w:rsidP="00C35BCF">
            <w:pPr>
              <w:rPr>
                <w:rFonts w:ascii="Calibri" w:hAnsi="Calibri" w:cs="Calibri"/>
                <w:szCs w:val="20"/>
              </w:rPr>
            </w:pPr>
            <w:r w:rsidRPr="00071A7F">
              <w:rPr>
                <w:rFonts w:ascii="Calibri" w:hAnsi="Calibri" w:cs="Calibri"/>
                <w:szCs w:val="20"/>
              </w:rPr>
              <w:t>CU develop credit scheme to rubber-based agroforestry and UPPB.</w:t>
            </w:r>
          </w:p>
          <w:p w14:paraId="77ADC7C0" w14:textId="60D50508" w:rsidR="00C35BCF" w:rsidRPr="00071A7F" w:rsidRDefault="00C35BCF" w:rsidP="00C35BCF">
            <w:pPr>
              <w:rPr>
                <w:rFonts w:ascii="Calibri" w:hAnsi="Calibri" w:cs="Calibri"/>
                <w:szCs w:val="20"/>
              </w:rPr>
            </w:pPr>
          </w:p>
          <w:p w14:paraId="77B106F1" w14:textId="19A171ED" w:rsidR="00C35BCF" w:rsidRPr="00071A7F" w:rsidRDefault="00C35BCF" w:rsidP="00C35BCF">
            <w:pPr>
              <w:rPr>
                <w:rFonts w:ascii="Calibri" w:hAnsi="Calibri" w:cs="Calibri"/>
                <w:szCs w:val="20"/>
              </w:rPr>
            </w:pPr>
            <w:r w:rsidRPr="00071A7F">
              <w:rPr>
                <w:rFonts w:ascii="Calibri" w:hAnsi="Calibri" w:cs="Calibri"/>
                <w:szCs w:val="20"/>
              </w:rPr>
              <w:t>Rubber-based agroforestry and UPPB to access credit to CU.</w:t>
            </w:r>
          </w:p>
          <w:p w14:paraId="6AA9E912" w14:textId="135F38CD" w:rsidR="00C35BCF" w:rsidRPr="00071A7F" w:rsidRDefault="00C35BCF" w:rsidP="00C35BCF">
            <w:pPr>
              <w:rPr>
                <w:rFonts w:ascii="Calibri" w:hAnsi="Calibri" w:cs="Calibri"/>
                <w:szCs w:val="20"/>
              </w:rPr>
            </w:pPr>
          </w:p>
          <w:p w14:paraId="4712BB1B" w14:textId="77777777" w:rsidR="00C35BCF" w:rsidRPr="00071A7F" w:rsidRDefault="00C35BCF" w:rsidP="00C35BCF">
            <w:pPr>
              <w:rPr>
                <w:rFonts w:ascii="Calibri" w:hAnsi="Calibri" w:cs="Calibri"/>
                <w:szCs w:val="20"/>
              </w:rPr>
            </w:pPr>
          </w:p>
          <w:p w14:paraId="6F9D331C" w14:textId="3FEEEDD0" w:rsidR="00C35BCF" w:rsidRPr="00071A7F" w:rsidRDefault="00C35BCF" w:rsidP="00C35BCF">
            <w:pPr>
              <w:rPr>
                <w:rFonts w:eastAsia="Calibri"/>
                <w:bCs/>
              </w:rPr>
            </w:pPr>
          </w:p>
        </w:tc>
        <w:tc>
          <w:tcPr>
            <w:tcW w:w="1413" w:type="pct"/>
          </w:tcPr>
          <w:p w14:paraId="540B0F24" w14:textId="5FD4CE5F" w:rsidR="00C35BCF" w:rsidRPr="00071A7F" w:rsidRDefault="00C35BCF" w:rsidP="00C35BCF">
            <w:pPr>
              <w:rPr>
                <w:rFonts w:eastAsia="Calibri"/>
                <w:bCs/>
              </w:rPr>
            </w:pPr>
            <w:r w:rsidRPr="00071A7F">
              <w:rPr>
                <w:rFonts w:eastAsia="Calibri"/>
                <w:bCs/>
              </w:rPr>
              <w:t>Forest ecotourism areas in Kamora are disseminated to wider audience.</w:t>
            </w:r>
          </w:p>
          <w:p w14:paraId="51B34689" w14:textId="69C65AA5" w:rsidR="00C35BCF" w:rsidRPr="00071A7F" w:rsidRDefault="00C35BCF" w:rsidP="00C35BCF">
            <w:pPr>
              <w:rPr>
                <w:rFonts w:eastAsia="Calibri"/>
                <w:bCs/>
              </w:rPr>
            </w:pPr>
          </w:p>
          <w:p w14:paraId="069DF44E" w14:textId="77777777" w:rsidR="00C35BCF" w:rsidRPr="00071A7F" w:rsidRDefault="00C35BCF" w:rsidP="00C35BCF">
            <w:pPr>
              <w:rPr>
                <w:rFonts w:eastAsia="Calibri"/>
                <w:bCs/>
              </w:rPr>
            </w:pPr>
          </w:p>
          <w:p w14:paraId="5FA96E10" w14:textId="500C65DA" w:rsidR="00C35BCF" w:rsidRPr="00071A7F" w:rsidRDefault="1F81D2C2" w:rsidP="5469AEC1">
            <w:pPr>
              <w:rPr>
                <w:rFonts w:eastAsia="Calibri"/>
              </w:rPr>
            </w:pPr>
            <w:r w:rsidRPr="5469AEC1">
              <w:rPr>
                <w:rFonts w:eastAsia="Calibri"/>
              </w:rPr>
              <w:t>CU’s credit scheme to rubber-based agroforestry and UPPB established.</w:t>
            </w:r>
          </w:p>
          <w:p w14:paraId="7495F6A9" w14:textId="3824A0D1" w:rsidR="00C35BCF" w:rsidRPr="00071A7F" w:rsidRDefault="00C35BCF" w:rsidP="00C35BCF">
            <w:pPr>
              <w:rPr>
                <w:rFonts w:eastAsia="Calibri"/>
                <w:bCs/>
              </w:rPr>
            </w:pPr>
          </w:p>
          <w:p w14:paraId="703A34D6" w14:textId="0409D774" w:rsidR="00C35BCF" w:rsidRPr="00071A7F" w:rsidRDefault="00C35BCF" w:rsidP="00C35BCF">
            <w:pPr>
              <w:rPr>
                <w:rFonts w:eastAsia="Calibri"/>
                <w:bCs/>
              </w:rPr>
            </w:pPr>
          </w:p>
          <w:p w14:paraId="089B2B3A" w14:textId="42F4F85F" w:rsidR="00C35BCF" w:rsidRPr="00071A7F" w:rsidRDefault="1F81D2C2" w:rsidP="5469AEC1">
            <w:pPr>
              <w:rPr>
                <w:rFonts w:eastAsia="Calibri"/>
              </w:rPr>
            </w:pPr>
            <w:r w:rsidRPr="5469AEC1">
              <w:rPr>
                <w:rFonts w:eastAsia="Calibri"/>
              </w:rPr>
              <w:t xml:space="preserve">CU’s credit scheme starts to deliver to rubber-based farmers and UPPB. </w:t>
            </w:r>
          </w:p>
          <w:p w14:paraId="33CAF6F0" w14:textId="0C701601" w:rsidR="00C35BCF" w:rsidRPr="00071A7F" w:rsidRDefault="00C35BCF" w:rsidP="00C35BCF">
            <w:pPr>
              <w:rPr>
                <w:rFonts w:eastAsia="Calibri"/>
                <w:bCs/>
              </w:rPr>
            </w:pPr>
          </w:p>
          <w:p w14:paraId="4308DC69" w14:textId="45FC7CE3" w:rsidR="00C35BCF" w:rsidRPr="00071A7F" w:rsidRDefault="00C35BCF" w:rsidP="00C35BCF">
            <w:pPr>
              <w:rPr>
                <w:rFonts w:eastAsia="Calibri"/>
                <w:bCs/>
              </w:rPr>
            </w:pPr>
          </w:p>
          <w:p w14:paraId="024FFB04" w14:textId="77777777" w:rsidR="00C35BCF" w:rsidRPr="00071A7F" w:rsidRDefault="00C35BCF" w:rsidP="00C35BCF">
            <w:pPr>
              <w:rPr>
                <w:rFonts w:eastAsia="Calibri"/>
                <w:bCs/>
              </w:rPr>
            </w:pPr>
          </w:p>
          <w:p w14:paraId="18FE9B89" w14:textId="77777777" w:rsidR="00C35BCF" w:rsidRPr="00071A7F" w:rsidRDefault="00C35BCF" w:rsidP="00C35BCF">
            <w:pPr>
              <w:rPr>
                <w:rFonts w:eastAsia="Calibri"/>
                <w:bCs/>
              </w:rPr>
            </w:pPr>
          </w:p>
          <w:p w14:paraId="6C07DB50" w14:textId="4252F3DB" w:rsidR="00C35BCF" w:rsidRPr="00071A7F" w:rsidRDefault="00C35BCF" w:rsidP="00C35BCF">
            <w:pPr>
              <w:rPr>
                <w:rFonts w:eastAsia="Calibri"/>
                <w:bCs/>
              </w:rPr>
            </w:pPr>
          </w:p>
          <w:p w14:paraId="7CBEADFB" w14:textId="3A9CF1ED" w:rsidR="00C35BCF" w:rsidRPr="00071A7F" w:rsidDel="007919E7" w:rsidRDefault="00C35BCF" w:rsidP="00C35BCF">
            <w:pPr>
              <w:rPr>
                <w:rFonts w:eastAsia="Calibri"/>
                <w:bCs/>
              </w:rPr>
            </w:pPr>
          </w:p>
        </w:tc>
        <w:tc>
          <w:tcPr>
            <w:tcW w:w="353" w:type="pct"/>
            <w:shd w:val="clear" w:color="auto" w:fill="auto"/>
          </w:tcPr>
          <w:p w14:paraId="7B923B61" w14:textId="7883A997" w:rsidR="00C35BCF" w:rsidRPr="00071A7F" w:rsidRDefault="00C35BCF" w:rsidP="00C35BCF">
            <w:pPr>
              <w:rPr>
                <w:rFonts w:eastAsia="Calibri"/>
                <w:bCs/>
              </w:rPr>
            </w:pPr>
          </w:p>
          <w:p w14:paraId="737176B4" w14:textId="77777777" w:rsidR="00C35BCF" w:rsidRPr="00071A7F" w:rsidRDefault="00C35BCF" w:rsidP="00C35BCF">
            <w:pPr>
              <w:jc w:val="center"/>
              <w:rPr>
                <w:rFonts w:eastAsia="Calibri"/>
                <w:bCs/>
              </w:rPr>
            </w:pPr>
          </w:p>
          <w:p w14:paraId="35079305" w14:textId="77777777" w:rsidR="00C35BCF" w:rsidRPr="00071A7F" w:rsidRDefault="00C35BCF" w:rsidP="00C35BCF">
            <w:pPr>
              <w:jc w:val="center"/>
              <w:rPr>
                <w:rFonts w:eastAsia="Calibri"/>
                <w:bCs/>
              </w:rPr>
            </w:pPr>
          </w:p>
          <w:p w14:paraId="5F47F4A0" w14:textId="77777777" w:rsidR="00C35BCF" w:rsidRPr="00071A7F" w:rsidRDefault="00C35BCF" w:rsidP="00C35BCF">
            <w:pPr>
              <w:jc w:val="center"/>
              <w:rPr>
                <w:rFonts w:eastAsia="Calibri"/>
                <w:bCs/>
              </w:rPr>
            </w:pPr>
          </w:p>
          <w:p w14:paraId="6BE2F14F" w14:textId="77777777" w:rsidR="00C35BCF" w:rsidRPr="00071A7F" w:rsidRDefault="00C35BCF" w:rsidP="00C35BCF">
            <w:pPr>
              <w:jc w:val="center"/>
              <w:rPr>
                <w:rFonts w:eastAsia="Calibri"/>
                <w:bCs/>
              </w:rPr>
            </w:pPr>
          </w:p>
          <w:p w14:paraId="156A52EC" w14:textId="77777777" w:rsidR="00C35BCF" w:rsidRPr="00071A7F" w:rsidRDefault="00C35BCF" w:rsidP="00C35BCF">
            <w:pPr>
              <w:jc w:val="center"/>
              <w:rPr>
                <w:rFonts w:eastAsia="Calibri"/>
                <w:bCs/>
              </w:rPr>
            </w:pPr>
          </w:p>
          <w:p w14:paraId="0ED83B03" w14:textId="77777777" w:rsidR="00C35BCF" w:rsidRPr="00071A7F" w:rsidRDefault="00C35BCF" w:rsidP="00C35BCF">
            <w:pPr>
              <w:jc w:val="center"/>
              <w:rPr>
                <w:rFonts w:eastAsia="Calibri"/>
                <w:bCs/>
              </w:rPr>
            </w:pPr>
          </w:p>
          <w:p w14:paraId="4080B4B4" w14:textId="77777777" w:rsidR="00C35BCF" w:rsidRPr="00071A7F" w:rsidRDefault="00C35BCF" w:rsidP="00C35BCF">
            <w:pPr>
              <w:jc w:val="center"/>
              <w:rPr>
                <w:rFonts w:eastAsia="Calibri"/>
                <w:bCs/>
              </w:rPr>
            </w:pPr>
          </w:p>
          <w:p w14:paraId="51853E4E" w14:textId="77777777" w:rsidR="00C35BCF" w:rsidRPr="00071A7F" w:rsidRDefault="00C35BCF" w:rsidP="00C35BCF">
            <w:pPr>
              <w:jc w:val="center"/>
              <w:rPr>
                <w:rFonts w:eastAsia="Calibri"/>
                <w:bCs/>
              </w:rPr>
            </w:pPr>
          </w:p>
          <w:p w14:paraId="0AE3043E" w14:textId="77777777" w:rsidR="00C35BCF" w:rsidRPr="00071A7F" w:rsidRDefault="00C35BCF" w:rsidP="00C35BCF">
            <w:pPr>
              <w:jc w:val="center"/>
              <w:rPr>
                <w:rFonts w:eastAsia="Calibri"/>
                <w:bCs/>
              </w:rPr>
            </w:pPr>
          </w:p>
          <w:p w14:paraId="7AB54643" w14:textId="77777777" w:rsidR="00C35BCF" w:rsidRPr="00071A7F" w:rsidRDefault="00C35BCF" w:rsidP="00C35BCF">
            <w:pPr>
              <w:jc w:val="center"/>
              <w:rPr>
                <w:rFonts w:eastAsia="Calibri"/>
                <w:bCs/>
              </w:rPr>
            </w:pPr>
          </w:p>
          <w:p w14:paraId="5ECDBF7A" w14:textId="77777777" w:rsidR="00C35BCF" w:rsidRPr="00071A7F" w:rsidRDefault="00C35BCF" w:rsidP="00C35BCF">
            <w:pPr>
              <w:jc w:val="center"/>
              <w:rPr>
                <w:rFonts w:eastAsia="Calibri"/>
                <w:bCs/>
              </w:rPr>
            </w:pPr>
          </w:p>
          <w:p w14:paraId="51F8A354" w14:textId="77777777" w:rsidR="00C35BCF" w:rsidRPr="00071A7F" w:rsidRDefault="00C35BCF" w:rsidP="00C35BCF">
            <w:pPr>
              <w:jc w:val="center"/>
              <w:rPr>
                <w:rFonts w:eastAsia="Calibri"/>
                <w:bCs/>
              </w:rPr>
            </w:pPr>
          </w:p>
          <w:p w14:paraId="22C58D57" w14:textId="77777777" w:rsidR="00C35BCF" w:rsidRPr="00071A7F" w:rsidRDefault="00C35BCF" w:rsidP="00C35BCF">
            <w:pPr>
              <w:jc w:val="center"/>
              <w:rPr>
                <w:rFonts w:eastAsia="Calibri"/>
                <w:bCs/>
              </w:rPr>
            </w:pPr>
          </w:p>
          <w:p w14:paraId="3A257D48" w14:textId="6C376E8E" w:rsidR="00C35BCF" w:rsidRPr="00071A7F" w:rsidDel="007919E7" w:rsidRDefault="00C35BCF" w:rsidP="00C35BCF">
            <w:pPr>
              <w:jc w:val="center"/>
              <w:rPr>
                <w:rFonts w:eastAsia="Calibri"/>
                <w:bCs/>
              </w:rPr>
            </w:pPr>
          </w:p>
        </w:tc>
        <w:tc>
          <w:tcPr>
            <w:tcW w:w="353" w:type="pct"/>
            <w:shd w:val="clear" w:color="auto" w:fill="auto"/>
          </w:tcPr>
          <w:p w14:paraId="7788A9F2" w14:textId="77777777" w:rsidR="00C35BCF" w:rsidRPr="00071A7F" w:rsidRDefault="00C35BCF" w:rsidP="00BE78FE">
            <w:pPr>
              <w:jc w:val="center"/>
              <w:rPr>
                <w:rFonts w:eastAsia="Calibri"/>
                <w:bCs/>
              </w:rPr>
            </w:pPr>
            <w:r w:rsidRPr="00071A7F">
              <w:rPr>
                <w:rFonts w:eastAsia="Calibri"/>
                <w:bCs/>
              </w:rPr>
              <w:t>X</w:t>
            </w:r>
          </w:p>
          <w:p w14:paraId="4673C5FA" w14:textId="77777777" w:rsidR="00C35BCF" w:rsidRPr="00071A7F" w:rsidRDefault="00C35BCF" w:rsidP="00BE78FE">
            <w:pPr>
              <w:jc w:val="center"/>
              <w:rPr>
                <w:rFonts w:eastAsia="Calibri"/>
                <w:bCs/>
              </w:rPr>
            </w:pPr>
          </w:p>
          <w:p w14:paraId="22A00254" w14:textId="77777777" w:rsidR="00C35BCF" w:rsidRPr="00071A7F" w:rsidRDefault="00C35BCF" w:rsidP="00BE78FE">
            <w:pPr>
              <w:jc w:val="center"/>
              <w:rPr>
                <w:rFonts w:eastAsia="Calibri"/>
                <w:bCs/>
              </w:rPr>
            </w:pPr>
          </w:p>
          <w:p w14:paraId="036C97B9" w14:textId="77777777" w:rsidR="00C35BCF" w:rsidRPr="00071A7F" w:rsidRDefault="00C35BCF" w:rsidP="00BE78FE">
            <w:pPr>
              <w:jc w:val="center"/>
              <w:rPr>
                <w:rFonts w:eastAsia="Calibri"/>
                <w:bCs/>
              </w:rPr>
            </w:pPr>
          </w:p>
          <w:p w14:paraId="472A4D92" w14:textId="77777777" w:rsidR="00C35BCF" w:rsidRPr="00071A7F" w:rsidRDefault="00C35BCF" w:rsidP="00BE78FE">
            <w:pPr>
              <w:jc w:val="center"/>
              <w:rPr>
                <w:rFonts w:eastAsia="Calibri"/>
                <w:bCs/>
              </w:rPr>
            </w:pPr>
          </w:p>
          <w:p w14:paraId="6186511A" w14:textId="33562BDC" w:rsidR="00C35BCF" w:rsidRPr="00071A7F" w:rsidRDefault="00C35BCF" w:rsidP="00BE78FE">
            <w:pPr>
              <w:jc w:val="center"/>
              <w:rPr>
                <w:rFonts w:eastAsia="Calibri"/>
                <w:bCs/>
              </w:rPr>
            </w:pPr>
          </w:p>
          <w:p w14:paraId="0BDD6440" w14:textId="77777777" w:rsidR="00C35BCF" w:rsidRPr="00071A7F" w:rsidRDefault="00C35BCF" w:rsidP="00BE78FE">
            <w:pPr>
              <w:jc w:val="center"/>
              <w:rPr>
                <w:rFonts w:eastAsia="Calibri"/>
                <w:bCs/>
              </w:rPr>
            </w:pPr>
          </w:p>
          <w:p w14:paraId="06D84CD2" w14:textId="619C3F7A" w:rsidR="00C35BCF" w:rsidRDefault="00C35BCF" w:rsidP="00BE78FE">
            <w:pPr>
              <w:jc w:val="center"/>
              <w:rPr>
                <w:rFonts w:eastAsia="Calibri"/>
                <w:bCs/>
              </w:rPr>
            </w:pPr>
          </w:p>
          <w:p w14:paraId="423C15DE" w14:textId="77777777" w:rsidR="00BE78FE" w:rsidRPr="00071A7F" w:rsidRDefault="00BE78FE" w:rsidP="00BE78FE">
            <w:pPr>
              <w:jc w:val="center"/>
              <w:rPr>
                <w:rFonts w:eastAsia="Calibri"/>
                <w:bCs/>
              </w:rPr>
            </w:pPr>
          </w:p>
          <w:p w14:paraId="32DB2666" w14:textId="77777777" w:rsidR="00C35BCF" w:rsidRPr="00071A7F" w:rsidRDefault="00C35BCF" w:rsidP="00BE78FE">
            <w:pPr>
              <w:jc w:val="center"/>
              <w:rPr>
                <w:rFonts w:eastAsia="Calibri"/>
                <w:bCs/>
              </w:rPr>
            </w:pPr>
          </w:p>
          <w:p w14:paraId="49C99C54" w14:textId="3B5ABCD0" w:rsidR="00C35BCF" w:rsidRPr="00071A7F" w:rsidRDefault="00C35BCF" w:rsidP="00BE78FE">
            <w:pPr>
              <w:jc w:val="center"/>
              <w:rPr>
                <w:rFonts w:eastAsia="Calibri"/>
                <w:bCs/>
              </w:rPr>
            </w:pPr>
            <w:r w:rsidRPr="00071A7F">
              <w:rPr>
                <w:rFonts w:eastAsia="Calibri"/>
                <w:bCs/>
              </w:rPr>
              <w:t>X</w:t>
            </w:r>
          </w:p>
          <w:p w14:paraId="42CBEFB2" w14:textId="77777777" w:rsidR="00C35BCF" w:rsidRPr="00071A7F" w:rsidRDefault="00C35BCF" w:rsidP="00BE78FE">
            <w:pPr>
              <w:jc w:val="center"/>
              <w:rPr>
                <w:rFonts w:eastAsia="Calibri"/>
                <w:bCs/>
              </w:rPr>
            </w:pPr>
          </w:p>
          <w:p w14:paraId="3806B42F" w14:textId="77777777" w:rsidR="00C35BCF" w:rsidRPr="00071A7F" w:rsidRDefault="00C35BCF" w:rsidP="00BE78FE">
            <w:pPr>
              <w:jc w:val="center"/>
              <w:rPr>
                <w:rFonts w:eastAsia="Calibri"/>
                <w:bCs/>
              </w:rPr>
            </w:pPr>
          </w:p>
          <w:p w14:paraId="038F6A33" w14:textId="38D4D406" w:rsidR="00C35BCF" w:rsidRPr="00071A7F" w:rsidRDefault="00C35BCF" w:rsidP="00BE78FE">
            <w:pPr>
              <w:jc w:val="center"/>
              <w:rPr>
                <w:rFonts w:eastAsia="Calibri"/>
                <w:bCs/>
              </w:rPr>
            </w:pPr>
          </w:p>
          <w:p w14:paraId="57D6B6D5" w14:textId="77777777" w:rsidR="00C35BCF" w:rsidRPr="00071A7F" w:rsidRDefault="00C35BCF" w:rsidP="00BE78FE">
            <w:pPr>
              <w:jc w:val="center"/>
              <w:rPr>
                <w:rFonts w:eastAsia="Calibri"/>
                <w:bCs/>
              </w:rPr>
            </w:pPr>
          </w:p>
          <w:p w14:paraId="4B43F9D0" w14:textId="3E6BC3DE" w:rsidR="00C35BCF" w:rsidRPr="00071A7F" w:rsidDel="007919E7" w:rsidRDefault="00C35BCF" w:rsidP="00BE78FE">
            <w:pPr>
              <w:jc w:val="center"/>
              <w:rPr>
                <w:rFonts w:eastAsia="Calibri"/>
                <w:bCs/>
              </w:rPr>
            </w:pPr>
          </w:p>
        </w:tc>
        <w:tc>
          <w:tcPr>
            <w:tcW w:w="353" w:type="pct"/>
            <w:shd w:val="clear" w:color="auto" w:fill="auto"/>
          </w:tcPr>
          <w:p w14:paraId="037534EA" w14:textId="77777777" w:rsidR="00C35BCF" w:rsidRPr="00071A7F" w:rsidRDefault="00C35BCF" w:rsidP="00BE78FE">
            <w:pPr>
              <w:jc w:val="center"/>
              <w:rPr>
                <w:rFonts w:eastAsia="Calibri"/>
                <w:bCs/>
              </w:rPr>
            </w:pPr>
            <w:r w:rsidRPr="00071A7F">
              <w:rPr>
                <w:rFonts w:eastAsia="Calibri"/>
                <w:bCs/>
              </w:rPr>
              <w:t>X</w:t>
            </w:r>
          </w:p>
          <w:p w14:paraId="673B9E7C" w14:textId="223DDD73" w:rsidR="00C35BCF" w:rsidRPr="00071A7F" w:rsidRDefault="00C35BCF" w:rsidP="00BE78FE">
            <w:pPr>
              <w:jc w:val="center"/>
              <w:rPr>
                <w:rFonts w:eastAsia="Calibri"/>
                <w:bCs/>
              </w:rPr>
            </w:pPr>
          </w:p>
          <w:p w14:paraId="3A6546DD" w14:textId="34002C59" w:rsidR="00C35BCF" w:rsidRPr="00071A7F" w:rsidRDefault="00C35BCF" w:rsidP="00BE78FE">
            <w:pPr>
              <w:jc w:val="center"/>
              <w:rPr>
                <w:rFonts w:eastAsia="Calibri"/>
                <w:bCs/>
              </w:rPr>
            </w:pPr>
          </w:p>
          <w:p w14:paraId="05B2165F" w14:textId="77777777" w:rsidR="00C35BCF" w:rsidRPr="00071A7F" w:rsidRDefault="00C35BCF" w:rsidP="00BE78FE">
            <w:pPr>
              <w:jc w:val="center"/>
              <w:rPr>
                <w:rFonts w:eastAsia="Calibri"/>
                <w:bCs/>
              </w:rPr>
            </w:pPr>
          </w:p>
          <w:p w14:paraId="0E4B0451" w14:textId="77777777" w:rsidR="00C35BCF" w:rsidRPr="00071A7F" w:rsidRDefault="00C35BCF" w:rsidP="00BE78FE">
            <w:pPr>
              <w:jc w:val="center"/>
              <w:rPr>
                <w:rFonts w:eastAsia="Calibri"/>
                <w:bCs/>
              </w:rPr>
            </w:pPr>
          </w:p>
          <w:p w14:paraId="6BCAE67F" w14:textId="77777777" w:rsidR="00C35BCF" w:rsidRPr="00071A7F" w:rsidRDefault="00C35BCF" w:rsidP="00BE78FE">
            <w:pPr>
              <w:jc w:val="center"/>
              <w:rPr>
                <w:rFonts w:eastAsia="Calibri"/>
                <w:bCs/>
              </w:rPr>
            </w:pPr>
            <w:r w:rsidRPr="00071A7F">
              <w:rPr>
                <w:rFonts w:eastAsia="Calibri"/>
                <w:bCs/>
              </w:rPr>
              <w:t>X</w:t>
            </w:r>
          </w:p>
          <w:p w14:paraId="66775AB9" w14:textId="77777777" w:rsidR="00C35BCF" w:rsidRPr="00071A7F" w:rsidRDefault="00C35BCF" w:rsidP="00BE78FE">
            <w:pPr>
              <w:jc w:val="center"/>
              <w:rPr>
                <w:rFonts w:eastAsia="Calibri"/>
                <w:bCs/>
              </w:rPr>
            </w:pPr>
          </w:p>
          <w:p w14:paraId="237FF93E" w14:textId="161FCABB" w:rsidR="00C35BCF" w:rsidRDefault="00C35BCF" w:rsidP="00BE78FE">
            <w:pPr>
              <w:jc w:val="center"/>
              <w:rPr>
                <w:rFonts w:eastAsia="Calibri"/>
                <w:bCs/>
              </w:rPr>
            </w:pPr>
          </w:p>
          <w:p w14:paraId="5CB11CAF" w14:textId="77777777" w:rsidR="00BE78FE" w:rsidRPr="00071A7F" w:rsidRDefault="00BE78FE" w:rsidP="00BE78FE">
            <w:pPr>
              <w:jc w:val="center"/>
              <w:rPr>
                <w:rFonts w:eastAsia="Calibri"/>
                <w:bCs/>
              </w:rPr>
            </w:pPr>
          </w:p>
          <w:p w14:paraId="27CC75C6" w14:textId="77777777" w:rsidR="00C35BCF" w:rsidRPr="00071A7F" w:rsidRDefault="00C35BCF" w:rsidP="00BE78FE">
            <w:pPr>
              <w:jc w:val="center"/>
              <w:rPr>
                <w:rFonts w:eastAsia="Calibri"/>
                <w:bCs/>
              </w:rPr>
            </w:pPr>
          </w:p>
          <w:p w14:paraId="40AB05D8" w14:textId="2F8BF897" w:rsidR="00C35BCF" w:rsidRPr="00071A7F" w:rsidRDefault="00C35BCF" w:rsidP="00BE78FE">
            <w:pPr>
              <w:jc w:val="center"/>
              <w:rPr>
                <w:rFonts w:eastAsia="Calibri"/>
                <w:bCs/>
              </w:rPr>
            </w:pPr>
            <w:r w:rsidRPr="00071A7F">
              <w:rPr>
                <w:rFonts w:eastAsia="Calibri"/>
                <w:bCs/>
              </w:rPr>
              <w:t>X</w:t>
            </w:r>
          </w:p>
          <w:p w14:paraId="18FCD3CE" w14:textId="77777777" w:rsidR="00C35BCF" w:rsidRPr="00071A7F" w:rsidRDefault="00C35BCF" w:rsidP="00BE78FE">
            <w:pPr>
              <w:jc w:val="center"/>
              <w:rPr>
                <w:rFonts w:eastAsia="Calibri"/>
                <w:bCs/>
              </w:rPr>
            </w:pPr>
          </w:p>
          <w:p w14:paraId="647E590A" w14:textId="77777777" w:rsidR="00C35BCF" w:rsidRPr="00071A7F" w:rsidRDefault="00C35BCF" w:rsidP="00BE78FE">
            <w:pPr>
              <w:jc w:val="center"/>
              <w:rPr>
                <w:rFonts w:eastAsia="Calibri"/>
                <w:bCs/>
              </w:rPr>
            </w:pPr>
          </w:p>
          <w:p w14:paraId="1C7D7EC1" w14:textId="77777777" w:rsidR="00C35BCF" w:rsidRPr="00071A7F" w:rsidRDefault="00C35BCF" w:rsidP="00BE78FE">
            <w:pPr>
              <w:jc w:val="center"/>
              <w:rPr>
                <w:rFonts w:eastAsia="Calibri"/>
                <w:bCs/>
              </w:rPr>
            </w:pPr>
          </w:p>
          <w:p w14:paraId="4C9DC3F2" w14:textId="77777777" w:rsidR="00C35BCF" w:rsidRPr="00071A7F" w:rsidRDefault="00C35BCF" w:rsidP="00BE78FE">
            <w:pPr>
              <w:jc w:val="center"/>
              <w:rPr>
                <w:rFonts w:eastAsia="Calibri"/>
                <w:bCs/>
              </w:rPr>
            </w:pPr>
          </w:p>
          <w:p w14:paraId="09D3856B" w14:textId="63D355E9" w:rsidR="00C35BCF" w:rsidRPr="00071A7F" w:rsidDel="007919E7" w:rsidRDefault="00C35BCF" w:rsidP="00BE78FE">
            <w:pPr>
              <w:jc w:val="center"/>
              <w:rPr>
                <w:rFonts w:eastAsia="Calibri"/>
                <w:bCs/>
              </w:rPr>
            </w:pPr>
          </w:p>
        </w:tc>
        <w:tc>
          <w:tcPr>
            <w:tcW w:w="352" w:type="pct"/>
            <w:shd w:val="clear" w:color="auto" w:fill="auto"/>
          </w:tcPr>
          <w:p w14:paraId="14D1111A" w14:textId="38C0D8EF" w:rsidR="00C35BCF" w:rsidRPr="00071A7F" w:rsidRDefault="00C35BCF" w:rsidP="00C35BCF">
            <w:pPr>
              <w:jc w:val="center"/>
              <w:rPr>
                <w:rFonts w:eastAsia="Calibri"/>
                <w:bCs/>
              </w:rPr>
            </w:pPr>
            <w:r w:rsidRPr="00071A7F">
              <w:rPr>
                <w:rFonts w:eastAsia="Calibri"/>
                <w:bCs/>
              </w:rPr>
              <w:t>X</w:t>
            </w:r>
          </w:p>
          <w:p w14:paraId="42D52754" w14:textId="77777777" w:rsidR="00C35BCF" w:rsidRPr="00071A7F" w:rsidRDefault="00C35BCF" w:rsidP="00C35BCF">
            <w:pPr>
              <w:jc w:val="center"/>
              <w:rPr>
                <w:rFonts w:eastAsia="Calibri"/>
                <w:bCs/>
              </w:rPr>
            </w:pPr>
          </w:p>
          <w:p w14:paraId="5CB495C9" w14:textId="77777777" w:rsidR="00C35BCF" w:rsidRPr="00071A7F" w:rsidRDefault="00C35BCF" w:rsidP="00C35BCF">
            <w:pPr>
              <w:jc w:val="center"/>
              <w:rPr>
                <w:rFonts w:eastAsia="Calibri"/>
                <w:bCs/>
              </w:rPr>
            </w:pPr>
          </w:p>
          <w:p w14:paraId="30DD1EE3" w14:textId="77777777" w:rsidR="00C35BCF" w:rsidRPr="00071A7F" w:rsidRDefault="00C35BCF" w:rsidP="00C35BCF">
            <w:pPr>
              <w:jc w:val="center"/>
              <w:rPr>
                <w:rFonts w:eastAsia="Calibri"/>
                <w:bCs/>
              </w:rPr>
            </w:pPr>
          </w:p>
          <w:p w14:paraId="1FBD0869" w14:textId="77777777" w:rsidR="00C35BCF" w:rsidRPr="00071A7F" w:rsidRDefault="00C35BCF" w:rsidP="00C35BCF">
            <w:pPr>
              <w:jc w:val="center"/>
              <w:rPr>
                <w:rFonts w:eastAsia="Calibri"/>
                <w:bCs/>
              </w:rPr>
            </w:pPr>
          </w:p>
          <w:p w14:paraId="50CE790F" w14:textId="77777777" w:rsidR="00C35BCF" w:rsidRPr="00071A7F" w:rsidRDefault="00C35BCF" w:rsidP="00C35BCF">
            <w:pPr>
              <w:jc w:val="center"/>
              <w:rPr>
                <w:rFonts w:eastAsia="Calibri"/>
                <w:bCs/>
              </w:rPr>
            </w:pPr>
          </w:p>
          <w:p w14:paraId="6500E828" w14:textId="77777777" w:rsidR="00C35BCF" w:rsidRPr="00071A7F" w:rsidRDefault="00C35BCF" w:rsidP="00C35BCF">
            <w:pPr>
              <w:jc w:val="center"/>
              <w:rPr>
                <w:rFonts w:eastAsia="Calibri"/>
                <w:bCs/>
              </w:rPr>
            </w:pPr>
          </w:p>
          <w:p w14:paraId="4035411F" w14:textId="11A63A9F" w:rsidR="00C35BCF" w:rsidRDefault="00C35BCF" w:rsidP="00C35BCF">
            <w:pPr>
              <w:jc w:val="center"/>
              <w:rPr>
                <w:rFonts w:eastAsia="Calibri"/>
                <w:bCs/>
              </w:rPr>
            </w:pPr>
          </w:p>
          <w:p w14:paraId="31239F75" w14:textId="77777777" w:rsidR="00BE78FE" w:rsidRPr="00071A7F" w:rsidRDefault="00BE78FE" w:rsidP="00C35BCF">
            <w:pPr>
              <w:jc w:val="center"/>
              <w:rPr>
                <w:rFonts w:eastAsia="Calibri"/>
                <w:bCs/>
              </w:rPr>
            </w:pPr>
          </w:p>
          <w:p w14:paraId="2DCAEB1E" w14:textId="77777777" w:rsidR="00C35BCF" w:rsidRPr="00071A7F" w:rsidRDefault="00C35BCF" w:rsidP="00C35BCF">
            <w:pPr>
              <w:jc w:val="center"/>
              <w:rPr>
                <w:rFonts w:eastAsia="Calibri"/>
                <w:bCs/>
              </w:rPr>
            </w:pPr>
          </w:p>
          <w:p w14:paraId="6F61EE6E" w14:textId="6C5A67B0" w:rsidR="00C35BCF" w:rsidRPr="00071A7F" w:rsidRDefault="00C35BCF" w:rsidP="00C35BCF">
            <w:pPr>
              <w:jc w:val="center"/>
              <w:rPr>
                <w:rFonts w:eastAsia="Calibri"/>
                <w:bCs/>
              </w:rPr>
            </w:pPr>
            <w:r w:rsidRPr="00071A7F">
              <w:rPr>
                <w:rFonts w:eastAsia="Calibri"/>
                <w:bCs/>
              </w:rPr>
              <w:t>X</w:t>
            </w:r>
          </w:p>
          <w:p w14:paraId="53BD6FB8" w14:textId="77777777" w:rsidR="00C35BCF" w:rsidRPr="00071A7F" w:rsidRDefault="00C35BCF" w:rsidP="00C35BCF">
            <w:pPr>
              <w:rPr>
                <w:rFonts w:eastAsia="Calibri"/>
                <w:bCs/>
              </w:rPr>
            </w:pPr>
          </w:p>
          <w:p w14:paraId="64037474" w14:textId="77777777" w:rsidR="00C35BCF" w:rsidRPr="00071A7F" w:rsidRDefault="00C35BCF" w:rsidP="00C35BCF">
            <w:pPr>
              <w:jc w:val="center"/>
              <w:rPr>
                <w:rFonts w:eastAsia="Calibri"/>
                <w:bCs/>
              </w:rPr>
            </w:pPr>
          </w:p>
          <w:p w14:paraId="121EA84A" w14:textId="5E2AD402" w:rsidR="00C35BCF" w:rsidRPr="00071A7F" w:rsidRDefault="00C35BCF" w:rsidP="00C35BCF">
            <w:pPr>
              <w:jc w:val="center"/>
              <w:rPr>
                <w:rFonts w:eastAsia="Calibri"/>
                <w:bCs/>
              </w:rPr>
            </w:pPr>
          </w:p>
          <w:p w14:paraId="12B22015" w14:textId="3EA92019" w:rsidR="00C35BCF" w:rsidRPr="00071A7F" w:rsidDel="007919E7" w:rsidRDefault="00C35BCF" w:rsidP="00BE78FE">
            <w:pPr>
              <w:rPr>
                <w:rFonts w:eastAsia="Calibri"/>
                <w:bCs/>
              </w:rPr>
            </w:pPr>
          </w:p>
        </w:tc>
      </w:tr>
    </w:tbl>
    <w:p w14:paraId="1F259DA3" w14:textId="011D4558" w:rsidR="00CC4993" w:rsidRPr="00071A7F" w:rsidRDefault="00CC4993" w:rsidP="00D90513">
      <w:pPr>
        <w:spacing w:line="240" w:lineRule="auto"/>
        <w:rPr>
          <w:i/>
          <w:iCs/>
          <w:sz w:val="20"/>
          <w:szCs w:val="20"/>
        </w:rPr>
      </w:pPr>
    </w:p>
    <w:p w14:paraId="5AF9ED40" w14:textId="77777777" w:rsidR="00CC4993" w:rsidRPr="00071A7F" w:rsidRDefault="00CC4993" w:rsidP="00D90513">
      <w:pPr>
        <w:spacing w:line="240" w:lineRule="auto"/>
        <w:rPr>
          <w:i/>
          <w:iCs/>
          <w:sz w:val="20"/>
          <w:szCs w:val="20"/>
        </w:rPr>
      </w:pPr>
    </w:p>
    <w:p w14:paraId="6A68D376" w14:textId="77777777" w:rsidR="00F54710" w:rsidRPr="00071A7F" w:rsidRDefault="00F54710">
      <w:pPr>
        <w:spacing w:after="160"/>
        <w:rPr>
          <w:rFonts w:eastAsiaTheme="minorEastAsia"/>
          <w:b/>
          <w:lang w:eastAsia="nl-NL"/>
        </w:rPr>
      </w:pPr>
      <w:r w:rsidRPr="00071A7F">
        <w:br w:type="page"/>
      </w:r>
    </w:p>
    <w:p w14:paraId="561D811D" w14:textId="26702133" w:rsidR="00D90513" w:rsidRPr="00071A7F" w:rsidRDefault="00D90513" w:rsidP="00831C99">
      <w:pPr>
        <w:pStyle w:val="Heading3"/>
        <w:rPr>
          <w:color w:val="auto"/>
        </w:rPr>
      </w:pPr>
      <w:r w:rsidRPr="00071A7F">
        <w:rPr>
          <w:color w:val="auto"/>
        </w:rPr>
        <w:lastRenderedPageBreak/>
        <w:t xml:space="preserve">Table </w:t>
      </w:r>
      <w:r w:rsidR="00A44DF4" w:rsidRPr="00071A7F">
        <w:rPr>
          <w:color w:val="auto"/>
        </w:rPr>
        <w:t>6</w:t>
      </w:r>
      <w:r w:rsidRPr="00071A7F">
        <w:rPr>
          <w:color w:val="auto"/>
        </w:rPr>
        <w:t xml:space="preserve">:  </w:t>
      </w:r>
      <w:r w:rsidR="00285E36" w:rsidRPr="00071A7F">
        <w:rPr>
          <w:color w:val="auto"/>
        </w:rPr>
        <w:t>Milestone framework of NDC</w:t>
      </w:r>
    </w:p>
    <w:tbl>
      <w:tblPr>
        <w:tblStyle w:val="TableGrid"/>
        <w:tblW w:w="5000" w:type="pct"/>
        <w:tblLook w:val="04A0" w:firstRow="1" w:lastRow="0" w:firstColumn="1" w:lastColumn="0" w:noHBand="0" w:noVBand="1"/>
      </w:tblPr>
      <w:tblGrid>
        <w:gridCol w:w="2408"/>
        <w:gridCol w:w="2143"/>
        <w:gridCol w:w="2955"/>
        <w:gridCol w:w="738"/>
        <w:gridCol w:w="738"/>
        <w:gridCol w:w="738"/>
        <w:gridCol w:w="736"/>
      </w:tblGrid>
      <w:tr w:rsidR="00071A7F" w:rsidRPr="00071A7F" w14:paraId="250615C0" w14:textId="77777777" w:rsidTr="5469AEC1">
        <w:trPr>
          <w:trHeight w:val="20"/>
        </w:trPr>
        <w:tc>
          <w:tcPr>
            <w:tcW w:w="1151" w:type="pct"/>
            <w:shd w:val="clear" w:color="auto" w:fill="DEEAF6" w:themeFill="accent1" w:themeFillTint="33"/>
          </w:tcPr>
          <w:p w14:paraId="7B6FB000" w14:textId="77777777" w:rsidR="00D90513" w:rsidRPr="00071A7F" w:rsidRDefault="00D90513" w:rsidP="00CA01F0">
            <w:pPr>
              <w:rPr>
                <w:rFonts w:eastAsia="Calibri"/>
                <w:b/>
              </w:rPr>
            </w:pPr>
            <w:r w:rsidRPr="00071A7F">
              <w:rPr>
                <w:rFonts w:eastAsia="Calibri"/>
                <w:b/>
              </w:rPr>
              <w:t xml:space="preserve">Expected </w:t>
            </w:r>
            <w:r w:rsidRPr="00071A7F">
              <w:rPr>
                <w:rFonts w:eastAsia="Calibri"/>
                <w:b/>
                <w:bCs/>
              </w:rPr>
              <w:t>2022</w:t>
            </w:r>
            <w:r w:rsidRPr="00071A7F">
              <w:rPr>
                <w:rFonts w:eastAsia="Calibri"/>
                <w:b/>
              </w:rPr>
              <w:t xml:space="preserve"> (ToC) outcome(s) </w:t>
            </w:r>
          </w:p>
        </w:tc>
        <w:tc>
          <w:tcPr>
            <w:tcW w:w="1025" w:type="pct"/>
            <w:shd w:val="clear" w:color="auto" w:fill="DEEAF6" w:themeFill="accent1" w:themeFillTint="33"/>
          </w:tcPr>
          <w:p w14:paraId="06BFDDEC" w14:textId="77777777" w:rsidR="00D90513" w:rsidRPr="00071A7F" w:rsidRDefault="00D90513" w:rsidP="00CA01F0">
            <w:pPr>
              <w:rPr>
                <w:rFonts w:eastAsia="Calibri"/>
                <w:b/>
              </w:rPr>
            </w:pPr>
            <w:r w:rsidRPr="00071A7F">
              <w:rPr>
                <w:rFonts w:eastAsia="Calibri"/>
                <w:b/>
              </w:rPr>
              <w:t>Indicator(s) of success</w:t>
            </w:r>
          </w:p>
          <w:p w14:paraId="09B16C32" w14:textId="77777777" w:rsidR="00D90513" w:rsidRPr="00071A7F" w:rsidDel="65DDBA01" w:rsidRDefault="00D90513" w:rsidP="00CA01F0">
            <w:pPr>
              <w:rPr>
                <w:rFonts w:eastAsia="Calibri"/>
                <w:b/>
                <w:bCs/>
              </w:rPr>
            </w:pPr>
            <w:r w:rsidRPr="00071A7F">
              <w:rPr>
                <w:rFonts w:eastAsia="Calibri"/>
                <w:b/>
                <w:bCs/>
              </w:rPr>
              <w:t>(December 2022)</w:t>
            </w:r>
          </w:p>
        </w:tc>
        <w:tc>
          <w:tcPr>
            <w:tcW w:w="1413" w:type="pct"/>
            <w:shd w:val="clear" w:color="auto" w:fill="DEEAF6" w:themeFill="accent1" w:themeFillTint="33"/>
          </w:tcPr>
          <w:p w14:paraId="76907C3F" w14:textId="77777777" w:rsidR="00D90513" w:rsidRPr="00071A7F" w:rsidDel="007919E7" w:rsidRDefault="00D90513" w:rsidP="00CA01F0">
            <w:pPr>
              <w:jc w:val="center"/>
              <w:rPr>
                <w:rFonts w:eastAsia="Calibri"/>
                <w:b/>
              </w:rPr>
            </w:pPr>
            <w:r w:rsidRPr="00071A7F">
              <w:rPr>
                <w:rFonts w:eastAsia="Calibri"/>
                <w:b/>
              </w:rPr>
              <w:t>Milestone(s)</w:t>
            </w:r>
          </w:p>
        </w:tc>
        <w:tc>
          <w:tcPr>
            <w:tcW w:w="1411" w:type="pct"/>
            <w:gridSpan w:val="4"/>
            <w:shd w:val="clear" w:color="auto" w:fill="DEEAF6" w:themeFill="accent1" w:themeFillTint="33"/>
          </w:tcPr>
          <w:p w14:paraId="1FFB8509" w14:textId="77777777" w:rsidR="00D90513" w:rsidRPr="00071A7F" w:rsidRDefault="00D90513" w:rsidP="00CA01F0">
            <w:pPr>
              <w:jc w:val="center"/>
              <w:rPr>
                <w:rFonts w:eastAsia="Calibri"/>
                <w:b/>
              </w:rPr>
            </w:pPr>
            <w:r w:rsidRPr="00071A7F">
              <w:rPr>
                <w:rFonts w:eastAsia="Calibri"/>
                <w:b/>
              </w:rPr>
              <w:t>When (which Quarter)</w:t>
            </w:r>
          </w:p>
        </w:tc>
      </w:tr>
      <w:tr w:rsidR="00071A7F" w:rsidRPr="00071A7F" w14:paraId="284BDEDC" w14:textId="77777777" w:rsidTr="5469AEC1">
        <w:trPr>
          <w:trHeight w:val="20"/>
        </w:trPr>
        <w:tc>
          <w:tcPr>
            <w:tcW w:w="1151" w:type="pct"/>
            <w:shd w:val="clear" w:color="auto" w:fill="auto"/>
          </w:tcPr>
          <w:p w14:paraId="0DF77737" w14:textId="3CF2D7C6" w:rsidR="00914D52" w:rsidRPr="00071A7F" w:rsidRDefault="00754833" w:rsidP="00914D52">
            <w:pPr>
              <w:rPr>
                <w:rFonts w:eastAsia="Calibri"/>
                <w:bCs/>
              </w:rPr>
            </w:pPr>
            <w:r w:rsidRPr="00071A7F">
              <w:t>5.1.1.1 Communities in S</w:t>
            </w:r>
            <w:r w:rsidR="00D31970" w:rsidRPr="00071A7F">
              <w:t xml:space="preserve">ungai </w:t>
            </w:r>
            <w:r w:rsidRPr="00071A7F">
              <w:t>P</w:t>
            </w:r>
            <w:r w:rsidR="00D31970" w:rsidRPr="00071A7F">
              <w:t>elang</w:t>
            </w:r>
            <w:r w:rsidRPr="00071A7F">
              <w:t xml:space="preserve"> and S</w:t>
            </w:r>
            <w:r w:rsidR="00D31970" w:rsidRPr="00071A7F">
              <w:t xml:space="preserve">ungai </w:t>
            </w:r>
            <w:r w:rsidRPr="00071A7F">
              <w:t>B</w:t>
            </w:r>
            <w:r w:rsidR="00D31970" w:rsidRPr="00071A7F">
              <w:t>esar</w:t>
            </w:r>
            <w:r w:rsidRPr="00071A7F">
              <w:t xml:space="preserve"> villages implemented adaptation and mitigation actions </w:t>
            </w:r>
          </w:p>
        </w:tc>
        <w:tc>
          <w:tcPr>
            <w:tcW w:w="1025" w:type="pct"/>
            <w:shd w:val="clear" w:color="auto" w:fill="auto"/>
          </w:tcPr>
          <w:p w14:paraId="69A5446E" w14:textId="1157E1B6" w:rsidR="00914D52" w:rsidRPr="00071A7F" w:rsidRDefault="00914D52" w:rsidP="00914D52">
            <w:pPr>
              <w:rPr>
                <w:rFonts w:eastAsia="Calibri"/>
                <w:bCs/>
              </w:rPr>
            </w:pPr>
            <w:r w:rsidRPr="00071A7F">
              <w:rPr>
                <w:lang w:val="en-GB"/>
              </w:rPr>
              <w:t>Sungai Pelang received Proklim award from MoEF</w:t>
            </w:r>
          </w:p>
        </w:tc>
        <w:tc>
          <w:tcPr>
            <w:tcW w:w="1413" w:type="pct"/>
          </w:tcPr>
          <w:p w14:paraId="2DC9EA13" w14:textId="77777777" w:rsidR="00914D52" w:rsidRPr="00071A7F" w:rsidRDefault="00914D52" w:rsidP="00914D52">
            <w:pPr>
              <w:rPr>
                <w:lang w:val="en-GB"/>
              </w:rPr>
            </w:pPr>
            <w:r w:rsidRPr="00071A7F">
              <w:rPr>
                <w:lang w:val="en-GB"/>
              </w:rPr>
              <w:t>Establishment of village institution as Proklim focal point</w:t>
            </w:r>
          </w:p>
          <w:p w14:paraId="36259413" w14:textId="77777777" w:rsidR="00914D52" w:rsidRPr="00071A7F" w:rsidRDefault="00914D52" w:rsidP="00914D52">
            <w:pPr>
              <w:rPr>
                <w:lang w:val="en-GB"/>
              </w:rPr>
            </w:pPr>
          </w:p>
          <w:p w14:paraId="5AAE6714" w14:textId="285ED63C" w:rsidR="00914D52" w:rsidRPr="00071A7F" w:rsidRDefault="4017C61F" w:rsidP="00914D52">
            <w:pPr>
              <w:rPr>
                <w:lang w:val="en-GB"/>
              </w:rPr>
            </w:pPr>
            <w:r w:rsidRPr="5469AEC1">
              <w:rPr>
                <w:lang w:val="en-GB"/>
              </w:rPr>
              <w:t>Coordination meetings by vill</w:t>
            </w:r>
            <w:r w:rsidR="3E5FF123" w:rsidRPr="5469AEC1">
              <w:rPr>
                <w:lang w:val="en-GB"/>
              </w:rPr>
              <w:t>age</w:t>
            </w:r>
            <w:r w:rsidRPr="5469AEC1">
              <w:rPr>
                <w:lang w:val="en-GB"/>
              </w:rPr>
              <w:t xml:space="preserve"> institution for adaptation and mitigation actions</w:t>
            </w:r>
          </w:p>
          <w:p w14:paraId="043F2CCC" w14:textId="2838BDB6" w:rsidR="00914D52" w:rsidRPr="00071A7F" w:rsidDel="007919E7" w:rsidRDefault="00914D52" w:rsidP="00914D52">
            <w:pPr>
              <w:rPr>
                <w:rFonts w:eastAsia="Calibri"/>
                <w:bCs/>
              </w:rPr>
            </w:pPr>
          </w:p>
        </w:tc>
        <w:tc>
          <w:tcPr>
            <w:tcW w:w="353" w:type="pct"/>
            <w:shd w:val="clear" w:color="auto" w:fill="auto"/>
          </w:tcPr>
          <w:p w14:paraId="4C952F08" w14:textId="77777777" w:rsidR="00914D52" w:rsidRPr="00071A7F" w:rsidRDefault="00914D52" w:rsidP="00914D52">
            <w:pPr>
              <w:jc w:val="center"/>
              <w:rPr>
                <w:rFonts w:eastAsia="Calibri"/>
                <w:bCs/>
              </w:rPr>
            </w:pPr>
            <w:r w:rsidRPr="00071A7F">
              <w:rPr>
                <w:rFonts w:eastAsia="Calibri"/>
                <w:bCs/>
              </w:rPr>
              <w:t>X</w:t>
            </w:r>
          </w:p>
          <w:p w14:paraId="123A22A9" w14:textId="77777777" w:rsidR="00914D52" w:rsidRPr="00071A7F" w:rsidRDefault="00914D52" w:rsidP="00914D52">
            <w:pPr>
              <w:jc w:val="center"/>
              <w:rPr>
                <w:rFonts w:eastAsia="Calibri"/>
                <w:bCs/>
              </w:rPr>
            </w:pPr>
          </w:p>
          <w:p w14:paraId="06A632C1" w14:textId="63C5869A" w:rsidR="00914D52" w:rsidRPr="00071A7F" w:rsidDel="007919E7" w:rsidRDefault="00914D52" w:rsidP="00914D52">
            <w:pPr>
              <w:jc w:val="center"/>
              <w:rPr>
                <w:rFonts w:eastAsia="Calibri"/>
                <w:bCs/>
              </w:rPr>
            </w:pPr>
          </w:p>
        </w:tc>
        <w:tc>
          <w:tcPr>
            <w:tcW w:w="353" w:type="pct"/>
            <w:shd w:val="clear" w:color="auto" w:fill="auto"/>
          </w:tcPr>
          <w:p w14:paraId="40BE6817" w14:textId="77777777" w:rsidR="00914D52" w:rsidRPr="00071A7F" w:rsidRDefault="00914D52" w:rsidP="00914D52">
            <w:pPr>
              <w:jc w:val="center"/>
              <w:rPr>
                <w:rFonts w:eastAsia="Calibri"/>
                <w:bCs/>
              </w:rPr>
            </w:pPr>
          </w:p>
          <w:p w14:paraId="63AC13BE" w14:textId="77777777" w:rsidR="00914D52" w:rsidRPr="00071A7F" w:rsidRDefault="00914D52" w:rsidP="00914D52">
            <w:pPr>
              <w:jc w:val="center"/>
              <w:rPr>
                <w:rFonts w:eastAsia="Calibri"/>
                <w:bCs/>
              </w:rPr>
            </w:pPr>
          </w:p>
          <w:p w14:paraId="5B7E549C" w14:textId="77777777" w:rsidR="00914D52" w:rsidRPr="00071A7F" w:rsidRDefault="00914D52" w:rsidP="00914D52">
            <w:pPr>
              <w:jc w:val="center"/>
              <w:rPr>
                <w:rFonts w:eastAsia="Calibri"/>
                <w:bCs/>
              </w:rPr>
            </w:pPr>
          </w:p>
          <w:p w14:paraId="30F5C2C6" w14:textId="1CE3971C" w:rsidR="00914D52" w:rsidRPr="00071A7F" w:rsidDel="007919E7" w:rsidRDefault="00914D52" w:rsidP="00914D52">
            <w:pPr>
              <w:jc w:val="center"/>
              <w:rPr>
                <w:rFonts w:eastAsia="Calibri"/>
                <w:bCs/>
              </w:rPr>
            </w:pPr>
            <w:r w:rsidRPr="00071A7F">
              <w:rPr>
                <w:rFonts w:eastAsia="Calibri"/>
                <w:bCs/>
              </w:rPr>
              <w:t>X</w:t>
            </w:r>
          </w:p>
        </w:tc>
        <w:tc>
          <w:tcPr>
            <w:tcW w:w="353" w:type="pct"/>
            <w:shd w:val="clear" w:color="auto" w:fill="auto"/>
          </w:tcPr>
          <w:p w14:paraId="65E1D32D" w14:textId="77777777" w:rsidR="00914D52" w:rsidRPr="00071A7F" w:rsidRDefault="00914D52" w:rsidP="00914D52">
            <w:pPr>
              <w:jc w:val="center"/>
              <w:rPr>
                <w:rFonts w:eastAsia="Calibri"/>
                <w:bCs/>
              </w:rPr>
            </w:pPr>
          </w:p>
          <w:p w14:paraId="236F5691" w14:textId="77777777" w:rsidR="00914D52" w:rsidRPr="00071A7F" w:rsidRDefault="00914D52" w:rsidP="00914D52">
            <w:pPr>
              <w:jc w:val="center"/>
              <w:rPr>
                <w:rFonts w:eastAsia="Calibri"/>
                <w:bCs/>
              </w:rPr>
            </w:pPr>
          </w:p>
          <w:p w14:paraId="0158BDC4" w14:textId="77777777" w:rsidR="00914D52" w:rsidRPr="00071A7F" w:rsidRDefault="00914D52" w:rsidP="00914D52">
            <w:pPr>
              <w:jc w:val="center"/>
              <w:rPr>
                <w:rFonts w:eastAsia="Calibri"/>
                <w:bCs/>
              </w:rPr>
            </w:pPr>
          </w:p>
          <w:p w14:paraId="5F3DE34B" w14:textId="6C31148B" w:rsidR="00914D52" w:rsidRPr="00071A7F" w:rsidDel="007919E7" w:rsidRDefault="00914D52" w:rsidP="00914D52">
            <w:pPr>
              <w:jc w:val="center"/>
              <w:rPr>
                <w:rFonts w:eastAsia="Calibri"/>
                <w:bCs/>
              </w:rPr>
            </w:pPr>
            <w:r w:rsidRPr="00071A7F">
              <w:rPr>
                <w:rFonts w:eastAsia="Calibri"/>
                <w:bCs/>
              </w:rPr>
              <w:t>X</w:t>
            </w:r>
          </w:p>
        </w:tc>
        <w:tc>
          <w:tcPr>
            <w:tcW w:w="352" w:type="pct"/>
            <w:shd w:val="clear" w:color="auto" w:fill="auto"/>
          </w:tcPr>
          <w:p w14:paraId="2C2C8F5F" w14:textId="77777777" w:rsidR="00914D52" w:rsidRPr="00071A7F" w:rsidRDefault="00914D52" w:rsidP="00914D52">
            <w:pPr>
              <w:jc w:val="center"/>
              <w:rPr>
                <w:rFonts w:eastAsia="Calibri"/>
                <w:bCs/>
              </w:rPr>
            </w:pPr>
          </w:p>
          <w:p w14:paraId="4484F5F2" w14:textId="77777777" w:rsidR="00914D52" w:rsidRPr="00071A7F" w:rsidRDefault="00914D52" w:rsidP="00914D52">
            <w:pPr>
              <w:jc w:val="center"/>
              <w:rPr>
                <w:rFonts w:eastAsia="Calibri"/>
                <w:bCs/>
              </w:rPr>
            </w:pPr>
          </w:p>
          <w:p w14:paraId="3BDC14DD" w14:textId="77777777" w:rsidR="00914D52" w:rsidRPr="00071A7F" w:rsidRDefault="00914D52" w:rsidP="00914D52">
            <w:pPr>
              <w:jc w:val="center"/>
              <w:rPr>
                <w:rFonts w:eastAsia="Calibri"/>
                <w:bCs/>
              </w:rPr>
            </w:pPr>
          </w:p>
          <w:p w14:paraId="6445AB61" w14:textId="7A898FFB" w:rsidR="00914D52" w:rsidRPr="00071A7F" w:rsidDel="007919E7" w:rsidRDefault="00914D52" w:rsidP="00914D52">
            <w:pPr>
              <w:jc w:val="center"/>
              <w:rPr>
                <w:rFonts w:eastAsia="Calibri"/>
                <w:bCs/>
              </w:rPr>
            </w:pPr>
            <w:r w:rsidRPr="00071A7F">
              <w:rPr>
                <w:rFonts w:eastAsia="Calibri"/>
                <w:bCs/>
              </w:rPr>
              <w:t>X</w:t>
            </w:r>
          </w:p>
        </w:tc>
      </w:tr>
      <w:tr w:rsidR="00071A7F" w:rsidRPr="00071A7F" w14:paraId="559A626A" w14:textId="77777777" w:rsidTr="5469AEC1">
        <w:trPr>
          <w:trHeight w:val="20"/>
        </w:trPr>
        <w:tc>
          <w:tcPr>
            <w:tcW w:w="1151" w:type="pct"/>
            <w:shd w:val="clear" w:color="auto" w:fill="auto"/>
          </w:tcPr>
          <w:p w14:paraId="484D1565" w14:textId="1E9EDA20" w:rsidR="00AD4354" w:rsidRPr="00071A7F" w:rsidRDefault="00754833" w:rsidP="003823C9">
            <w:pPr>
              <w:jc w:val="both"/>
              <w:rPr>
                <w:rFonts w:eastAsia="Calibri"/>
                <w:bCs/>
              </w:rPr>
            </w:pPr>
            <w:r w:rsidRPr="00071A7F">
              <w:t xml:space="preserve">5.2.1.1 Lessons learned are documented </w:t>
            </w:r>
          </w:p>
        </w:tc>
        <w:tc>
          <w:tcPr>
            <w:tcW w:w="1025" w:type="pct"/>
            <w:shd w:val="clear" w:color="auto" w:fill="auto"/>
          </w:tcPr>
          <w:p w14:paraId="503AB150" w14:textId="431AFA9F" w:rsidR="00AD4354" w:rsidRPr="00071A7F" w:rsidRDefault="00AD4354" w:rsidP="00AD4354">
            <w:pPr>
              <w:rPr>
                <w:rFonts w:eastAsia="Calibri"/>
                <w:bCs/>
              </w:rPr>
            </w:pPr>
            <w:r w:rsidRPr="00071A7F">
              <w:t>Lessons learned are documented</w:t>
            </w:r>
            <w:r w:rsidR="0010296C" w:rsidRPr="00071A7F">
              <w:t xml:space="preserve"> and disseminated</w:t>
            </w:r>
          </w:p>
        </w:tc>
        <w:tc>
          <w:tcPr>
            <w:tcW w:w="1413" w:type="pct"/>
          </w:tcPr>
          <w:p w14:paraId="60095F83" w14:textId="06084F8B" w:rsidR="0010296C" w:rsidRPr="00071A7F" w:rsidRDefault="0010296C" w:rsidP="0010296C">
            <w:pPr>
              <w:rPr>
                <w:rFonts w:eastAsia="Calibri"/>
              </w:rPr>
            </w:pPr>
            <w:r w:rsidRPr="00071A7F">
              <w:rPr>
                <w:rFonts w:eastAsia="Calibri"/>
              </w:rPr>
              <w:t>Lessons learned on the implementation of working with BRGM and Ketapang District stakeholders on fire prevention through peatland restoration shared and discussed</w:t>
            </w:r>
          </w:p>
          <w:p w14:paraId="56E983E5" w14:textId="77777777" w:rsidR="0010296C" w:rsidRPr="00071A7F" w:rsidRDefault="0010296C" w:rsidP="00AD4354">
            <w:pPr>
              <w:rPr>
                <w:rFonts w:eastAsia="Calibri"/>
              </w:rPr>
            </w:pPr>
          </w:p>
          <w:p w14:paraId="572DEECC" w14:textId="09275128" w:rsidR="001C1AFA" w:rsidRPr="00071A7F" w:rsidRDefault="00077B7B" w:rsidP="00AD4354">
            <w:pPr>
              <w:rPr>
                <w:rFonts w:eastAsia="Calibri"/>
              </w:rPr>
            </w:pPr>
            <w:r w:rsidRPr="00071A7F">
              <w:rPr>
                <w:rFonts w:eastAsia="Calibri"/>
              </w:rPr>
              <w:t xml:space="preserve">Dissemination workshop </w:t>
            </w:r>
            <w:r w:rsidR="006B5B7E" w:rsidRPr="00071A7F">
              <w:rPr>
                <w:rFonts w:eastAsia="Calibri"/>
              </w:rPr>
              <w:t>in</w:t>
            </w:r>
            <w:r w:rsidR="0010296C" w:rsidRPr="00071A7F">
              <w:rPr>
                <w:rFonts w:eastAsia="Calibri"/>
              </w:rPr>
              <w:t xml:space="preserve"> West Kal</w:t>
            </w:r>
            <w:r w:rsidR="006B5B7E" w:rsidRPr="00071A7F">
              <w:rPr>
                <w:rFonts w:eastAsia="Calibri"/>
              </w:rPr>
              <w:t>imantan</w:t>
            </w:r>
            <w:r w:rsidR="0010296C" w:rsidRPr="00071A7F">
              <w:rPr>
                <w:rFonts w:eastAsia="Calibri"/>
              </w:rPr>
              <w:t xml:space="preserve"> </w:t>
            </w:r>
            <w:r w:rsidR="006B5B7E" w:rsidRPr="00071A7F">
              <w:rPr>
                <w:rFonts w:eastAsia="Calibri"/>
              </w:rPr>
              <w:t>Province</w:t>
            </w:r>
            <w:r w:rsidR="00065B79" w:rsidRPr="00071A7F">
              <w:rPr>
                <w:rFonts w:eastAsia="Calibri"/>
              </w:rPr>
              <w:t>.</w:t>
            </w:r>
          </w:p>
          <w:p w14:paraId="76B119EF" w14:textId="735D23A9" w:rsidR="001C1AFA" w:rsidRPr="00071A7F" w:rsidDel="007919E7" w:rsidRDefault="001C1AFA" w:rsidP="00AD4354">
            <w:pPr>
              <w:rPr>
                <w:rFonts w:eastAsia="Calibri"/>
              </w:rPr>
            </w:pPr>
          </w:p>
        </w:tc>
        <w:tc>
          <w:tcPr>
            <w:tcW w:w="353" w:type="pct"/>
            <w:shd w:val="clear" w:color="auto" w:fill="auto"/>
          </w:tcPr>
          <w:p w14:paraId="033CD7CB" w14:textId="20D32656" w:rsidR="00AD4354" w:rsidRPr="00071A7F" w:rsidDel="007919E7" w:rsidRDefault="00AD4354" w:rsidP="00AD4354">
            <w:pPr>
              <w:jc w:val="center"/>
              <w:rPr>
                <w:rFonts w:eastAsia="Calibri"/>
                <w:bCs/>
              </w:rPr>
            </w:pPr>
          </w:p>
        </w:tc>
        <w:tc>
          <w:tcPr>
            <w:tcW w:w="353" w:type="pct"/>
            <w:shd w:val="clear" w:color="auto" w:fill="auto"/>
          </w:tcPr>
          <w:p w14:paraId="502F44DC" w14:textId="5F7276ED" w:rsidR="00AD4354" w:rsidRPr="00071A7F" w:rsidDel="007919E7" w:rsidRDefault="00AD4354" w:rsidP="00AD4354">
            <w:pPr>
              <w:jc w:val="center"/>
              <w:rPr>
                <w:rFonts w:eastAsia="Calibri"/>
                <w:bCs/>
              </w:rPr>
            </w:pPr>
          </w:p>
        </w:tc>
        <w:tc>
          <w:tcPr>
            <w:tcW w:w="353" w:type="pct"/>
            <w:shd w:val="clear" w:color="auto" w:fill="auto"/>
          </w:tcPr>
          <w:p w14:paraId="496BFFE1" w14:textId="6AB48CA9" w:rsidR="00C46061" w:rsidRPr="00071A7F" w:rsidRDefault="0010296C" w:rsidP="00A17296">
            <w:pPr>
              <w:jc w:val="center"/>
              <w:rPr>
                <w:rFonts w:eastAsia="Calibri"/>
                <w:bCs/>
              </w:rPr>
            </w:pPr>
            <w:r w:rsidRPr="00071A7F">
              <w:rPr>
                <w:rFonts w:eastAsia="Calibri"/>
                <w:bCs/>
              </w:rPr>
              <w:t>X</w:t>
            </w:r>
          </w:p>
          <w:p w14:paraId="06C3FF2D" w14:textId="77777777" w:rsidR="00C46061" w:rsidRPr="00071A7F" w:rsidRDefault="00C46061" w:rsidP="00AD4354">
            <w:pPr>
              <w:jc w:val="center"/>
              <w:rPr>
                <w:rFonts w:eastAsia="Calibri"/>
                <w:bCs/>
              </w:rPr>
            </w:pPr>
          </w:p>
          <w:p w14:paraId="3FA961FD" w14:textId="77777777" w:rsidR="00C46061" w:rsidRPr="00071A7F" w:rsidRDefault="00C46061" w:rsidP="00AD4354">
            <w:pPr>
              <w:jc w:val="center"/>
              <w:rPr>
                <w:rFonts w:eastAsia="Calibri"/>
                <w:bCs/>
              </w:rPr>
            </w:pPr>
          </w:p>
          <w:p w14:paraId="0BCED223" w14:textId="77777777" w:rsidR="00C46061" w:rsidRPr="00071A7F" w:rsidRDefault="00C46061" w:rsidP="00AD4354">
            <w:pPr>
              <w:jc w:val="center"/>
              <w:rPr>
                <w:rFonts w:eastAsia="Calibri"/>
                <w:bCs/>
              </w:rPr>
            </w:pPr>
          </w:p>
          <w:p w14:paraId="1FF32FBD" w14:textId="77777777" w:rsidR="00C46061" w:rsidRPr="00071A7F" w:rsidRDefault="00C46061" w:rsidP="00AD4354">
            <w:pPr>
              <w:jc w:val="center"/>
              <w:rPr>
                <w:rFonts w:eastAsia="Calibri"/>
                <w:bCs/>
              </w:rPr>
            </w:pPr>
          </w:p>
          <w:p w14:paraId="7F22CF5D" w14:textId="77777777" w:rsidR="00C46061" w:rsidRPr="00071A7F" w:rsidRDefault="00C46061" w:rsidP="00AD4354">
            <w:pPr>
              <w:jc w:val="center"/>
              <w:rPr>
                <w:rFonts w:eastAsia="Calibri"/>
                <w:bCs/>
              </w:rPr>
            </w:pPr>
          </w:p>
          <w:p w14:paraId="40719C04" w14:textId="45493917" w:rsidR="00C46061" w:rsidRPr="00071A7F" w:rsidDel="007919E7" w:rsidRDefault="00C46061" w:rsidP="00AD4354">
            <w:pPr>
              <w:jc w:val="center"/>
              <w:rPr>
                <w:rFonts w:eastAsia="Calibri"/>
                <w:bCs/>
              </w:rPr>
            </w:pPr>
          </w:p>
        </w:tc>
        <w:tc>
          <w:tcPr>
            <w:tcW w:w="352" w:type="pct"/>
            <w:shd w:val="clear" w:color="auto" w:fill="auto"/>
          </w:tcPr>
          <w:p w14:paraId="2BB5057D" w14:textId="77777777" w:rsidR="00C46061" w:rsidRPr="00071A7F" w:rsidRDefault="00C46061" w:rsidP="00AD4354">
            <w:pPr>
              <w:jc w:val="center"/>
              <w:rPr>
                <w:rFonts w:eastAsia="Calibri"/>
                <w:bCs/>
              </w:rPr>
            </w:pPr>
          </w:p>
          <w:p w14:paraId="6F9CEB3A" w14:textId="77777777" w:rsidR="00C46061" w:rsidRPr="00071A7F" w:rsidRDefault="00C46061" w:rsidP="00AD4354">
            <w:pPr>
              <w:jc w:val="center"/>
              <w:rPr>
                <w:rFonts w:eastAsia="Calibri"/>
                <w:bCs/>
              </w:rPr>
            </w:pPr>
          </w:p>
          <w:p w14:paraId="127DD72B" w14:textId="77777777" w:rsidR="00C46061" w:rsidRPr="00071A7F" w:rsidRDefault="00C46061" w:rsidP="00AD4354">
            <w:pPr>
              <w:jc w:val="center"/>
              <w:rPr>
                <w:rFonts w:eastAsia="Calibri"/>
                <w:bCs/>
              </w:rPr>
            </w:pPr>
          </w:p>
          <w:p w14:paraId="6C4E51FA" w14:textId="77777777" w:rsidR="00C46061" w:rsidRPr="00071A7F" w:rsidRDefault="00C46061" w:rsidP="00AD4354">
            <w:pPr>
              <w:jc w:val="center"/>
              <w:rPr>
                <w:rFonts w:eastAsia="Calibri"/>
                <w:bCs/>
              </w:rPr>
            </w:pPr>
          </w:p>
          <w:p w14:paraId="3BB1D0D4" w14:textId="77777777" w:rsidR="00C46061" w:rsidRPr="00071A7F" w:rsidRDefault="00C46061" w:rsidP="00AD4354">
            <w:pPr>
              <w:jc w:val="center"/>
              <w:rPr>
                <w:rFonts w:eastAsia="Calibri"/>
                <w:bCs/>
              </w:rPr>
            </w:pPr>
          </w:p>
          <w:p w14:paraId="674A04B3" w14:textId="77777777" w:rsidR="00C46061" w:rsidRPr="00071A7F" w:rsidRDefault="00C46061" w:rsidP="00AD4354">
            <w:pPr>
              <w:jc w:val="center"/>
              <w:rPr>
                <w:rFonts w:eastAsia="Calibri"/>
                <w:bCs/>
              </w:rPr>
            </w:pPr>
          </w:p>
          <w:p w14:paraId="360737A3" w14:textId="77777777" w:rsidR="0010296C" w:rsidRPr="00071A7F" w:rsidRDefault="0010296C" w:rsidP="00AD4354">
            <w:pPr>
              <w:jc w:val="center"/>
              <w:rPr>
                <w:rFonts w:eastAsia="Calibri"/>
                <w:bCs/>
              </w:rPr>
            </w:pPr>
          </w:p>
          <w:p w14:paraId="617B2C1A" w14:textId="738AFC8A" w:rsidR="00C46061" w:rsidRPr="00071A7F" w:rsidDel="007919E7" w:rsidRDefault="00C46061" w:rsidP="00AD4354">
            <w:pPr>
              <w:jc w:val="center"/>
              <w:rPr>
                <w:rFonts w:eastAsia="Calibri"/>
                <w:bCs/>
              </w:rPr>
            </w:pPr>
            <w:r w:rsidRPr="00071A7F">
              <w:rPr>
                <w:rFonts w:eastAsia="Calibri"/>
                <w:bCs/>
              </w:rPr>
              <w:t>X</w:t>
            </w:r>
          </w:p>
        </w:tc>
      </w:tr>
      <w:tr w:rsidR="00071A7F" w:rsidRPr="00071A7F" w14:paraId="6A839967" w14:textId="77777777" w:rsidTr="5469AEC1">
        <w:trPr>
          <w:trHeight w:val="20"/>
        </w:trPr>
        <w:tc>
          <w:tcPr>
            <w:tcW w:w="1151" w:type="pct"/>
            <w:shd w:val="clear" w:color="auto" w:fill="auto"/>
          </w:tcPr>
          <w:p w14:paraId="3E983910" w14:textId="2178EB13" w:rsidR="00AD4354" w:rsidRPr="00071A7F" w:rsidRDefault="00AD4354" w:rsidP="00AD4354">
            <w:pPr>
              <w:rPr>
                <w:rFonts w:ascii="Calibri" w:hAnsi="Calibri" w:cs="Calibri"/>
                <w:szCs w:val="20"/>
              </w:rPr>
            </w:pPr>
            <w:r w:rsidRPr="00071A7F">
              <w:t xml:space="preserve"> </w:t>
            </w:r>
            <w:r w:rsidR="00754833" w:rsidRPr="00071A7F">
              <w:t>5.3.1.1 Policy brief to improve the awareness among national stakeholders about NDC implementation involving smallholders, indigenous communities, women, and youth), will also contribute to the National Adaptation Plan (NAP).</w:t>
            </w:r>
          </w:p>
        </w:tc>
        <w:tc>
          <w:tcPr>
            <w:tcW w:w="1025" w:type="pct"/>
            <w:shd w:val="clear" w:color="auto" w:fill="auto"/>
          </w:tcPr>
          <w:p w14:paraId="70D202BC" w14:textId="31C8B59F" w:rsidR="00AD4354" w:rsidRPr="00071A7F" w:rsidRDefault="00D31970" w:rsidP="00AD4354">
            <w:pPr>
              <w:rPr>
                <w:rFonts w:eastAsia="Calibri"/>
                <w:bCs/>
              </w:rPr>
            </w:pPr>
            <w:r w:rsidRPr="00071A7F">
              <w:rPr>
                <w:rFonts w:eastAsia="Calibri"/>
                <w:bCs/>
              </w:rPr>
              <w:t>Data collection and processing as a basis to develop the Policy Brief.</w:t>
            </w:r>
          </w:p>
        </w:tc>
        <w:tc>
          <w:tcPr>
            <w:tcW w:w="1413" w:type="pct"/>
          </w:tcPr>
          <w:p w14:paraId="7583819F" w14:textId="5EE19BBE" w:rsidR="00AD4354" w:rsidRPr="00071A7F" w:rsidRDefault="00E5329F" w:rsidP="00AD4354">
            <w:pPr>
              <w:rPr>
                <w:rFonts w:eastAsia="Calibri"/>
                <w:bCs/>
              </w:rPr>
            </w:pPr>
            <w:r w:rsidRPr="00071A7F">
              <w:rPr>
                <w:rFonts w:eastAsia="Calibri"/>
                <w:bCs/>
              </w:rPr>
              <w:t xml:space="preserve">Data collection, processing and analysis. </w:t>
            </w:r>
          </w:p>
          <w:p w14:paraId="34DC0ED6" w14:textId="77777777" w:rsidR="001C1AFA" w:rsidRPr="00071A7F" w:rsidRDefault="001C1AFA" w:rsidP="00AD4354">
            <w:pPr>
              <w:rPr>
                <w:rFonts w:eastAsia="Calibri"/>
                <w:bCs/>
              </w:rPr>
            </w:pPr>
          </w:p>
          <w:p w14:paraId="3841DE79" w14:textId="38F182E2" w:rsidR="001C1AFA" w:rsidRPr="00071A7F" w:rsidRDefault="001C1AFA" w:rsidP="00AD4354">
            <w:pPr>
              <w:rPr>
                <w:rFonts w:eastAsia="Calibri"/>
                <w:bCs/>
              </w:rPr>
            </w:pPr>
          </w:p>
          <w:p w14:paraId="2436E14F" w14:textId="3ABF4E2E" w:rsidR="00E5329F" w:rsidRPr="00071A7F" w:rsidRDefault="00E5329F" w:rsidP="00AD4354">
            <w:pPr>
              <w:rPr>
                <w:rFonts w:eastAsia="Calibri"/>
                <w:bCs/>
              </w:rPr>
            </w:pPr>
          </w:p>
          <w:p w14:paraId="5826FD8C" w14:textId="77777777" w:rsidR="00F8273E" w:rsidRPr="00071A7F" w:rsidRDefault="00F8273E" w:rsidP="00AD4354">
            <w:pPr>
              <w:rPr>
                <w:rFonts w:eastAsia="Calibri"/>
                <w:bCs/>
              </w:rPr>
            </w:pPr>
          </w:p>
          <w:p w14:paraId="6C569C5E" w14:textId="51B9B04B" w:rsidR="00E5329F" w:rsidRPr="00071A7F" w:rsidRDefault="00E5329F" w:rsidP="00AD4354">
            <w:pPr>
              <w:rPr>
                <w:rFonts w:eastAsia="Calibri"/>
                <w:bCs/>
              </w:rPr>
            </w:pPr>
          </w:p>
          <w:p w14:paraId="5BAD07AF" w14:textId="77777777" w:rsidR="00E5329F" w:rsidRPr="00071A7F" w:rsidRDefault="00E5329F" w:rsidP="00AD4354">
            <w:pPr>
              <w:rPr>
                <w:rFonts w:eastAsia="Calibri"/>
                <w:bCs/>
              </w:rPr>
            </w:pPr>
          </w:p>
          <w:p w14:paraId="43BFE407" w14:textId="7ABE6544" w:rsidR="001C1AFA" w:rsidRPr="00071A7F" w:rsidDel="007919E7" w:rsidRDefault="2DEC6737" w:rsidP="5469AEC1">
            <w:pPr>
              <w:rPr>
                <w:rFonts w:eastAsia="Calibri"/>
              </w:rPr>
            </w:pPr>
            <w:r w:rsidRPr="5469AEC1">
              <w:rPr>
                <w:rFonts w:eastAsia="Calibri"/>
              </w:rPr>
              <w:t xml:space="preserve">The writing of </w:t>
            </w:r>
            <w:r w:rsidR="3E309EB8" w:rsidRPr="5469AEC1">
              <w:rPr>
                <w:rFonts w:eastAsia="Calibri"/>
              </w:rPr>
              <w:t xml:space="preserve">Policy brief </w:t>
            </w:r>
          </w:p>
        </w:tc>
        <w:tc>
          <w:tcPr>
            <w:tcW w:w="353" w:type="pct"/>
            <w:shd w:val="clear" w:color="auto" w:fill="auto"/>
          </w:tcPr>
          <w:p w14:paraId="339BB297" w14:textId="38D17BBB" w:rsidR="00AD4354" w:rsidRPr="00071A7F" w:rsidDel="007919E7" w:rsidRDefault="00C46061" w:rsidP="00AD4354">
            <w:pPr>
              <w:jc w:val="center"/>
              <w:rPr>
                <w:rFonts w:eastAsia="Calibri"/>
                <w:bCs/>
              </w:rPr>
            </w:pPr>
            <w:r w:rsidRPr="00071A7F">
              <w:rPr>
                <w:rFonts w:eastAsia="Calibri"/>
                <w:bCs/>
              </w:rPr>
              <w:t>X</w:t>
            </w:r>
          </w:p>
        </w:tc>
        <w:tc>
          <w:tcPr>
            <w:tcW w:w="353" w:type="pct"/>
            <w:shd w:val="clear" w:color="auto" w:fill="auto"/>
          </w:tcPr>
          <w:p w14:paraId="14F5C5BE" w14:textId="30BE1162" w:rsidR="0010296C" w:rsidRPr="00071A7F" w:rsidRDefault="00E5329F" w:rsidP="00AD4354">
            <w:pPr>
              <w:jc w:val="center"/>
              <w:rPr>
                <w:rFonts w:eastAsia="Calibri"/>
                <w:bCs/>
              </w:rPr>
            </w:pPr>
            <w:r w:rsidRPr="00071A7F">
              <w:rPr>
                <w:rFonts w:eastAsia="Calibri"/>
                <w:bCs/>
              </w:rPr>
              <w:t>X</w:t>
            </w:r>
          </w:p>
          <w:p w14:paraId="79EB7350" w14:textId="77777777" w:rsidR="0010296C" w:rsidRPr="00071A7F" w:rsidRDefault="0010296C" w:rsidP="00AD4354">
            <w:pPr>
              <w:jc w:val="center"/>
              <w:rPr>
                <w:rFonts w:eastAsia="Calibri"/>
                <w:bCs/>
              </w:rPr>
            </w:pPr>
          </w:p>
          <w:p w14:paraId="0288E186" w14:textId="77777777" w:rsidR="0010296C" w:rsidRPr="00071A7F" w:rsidRDefault="0010296C" w:rsidP="00AD4354">
            <w:pPr>
              <w:jc w:val="center"/>
              <w:rPr>
                <w:rFonts w:eastAsia="Calibri"/>
                <w:bCs/>
              </w:rPr>
            </w:pPr>
          </w:p>
          <w:p w14:paraId="3B47637A" w14:textId="77777777" w:rsidR="0010296C" w:rsidRPr="00071A7F" w:rsidRDefault="0010296C" w:rsidP="00AD4354">
            <w:pPr>
              <w:jc w:val="center"/>
              <w:rPr>
                <w:rFonts w:eastAsia="Calibri"/>
                <w:bCs/>
              </w:rPr>
            </w:pPr>
          </w:p>
          <w:p w14:paraId="30E287F2" w14:textId="77777777" w:rsidR="0010296C" w:rsidRPr="00071A7F" w:rsidRDefault="0010296C" w:rsidP="00AD4354">
            <w:pPr>
              <w:jc w:val="center"/>
              <w:rPr>
                <w:rFonts w:eastAsia="Calibri"/>
                <w:bCs/>
              </w:rPr>
            </w:pPr>
          </w:p>
          <w:p w14:paraId="1EB98715" w14:textId="77777777" w:rsidR="0010296C" w:rsidRPr="00071A7F" w:rsidRDefault="0010296C" w:rsidP="00AD4354">
            <w:pPr>
              <w:jc w:val="center"/>
              <w:rPr>
                <w:rFonts w:eastAsia="Calibri"/>
                <w:bCs/>
              </w:rPr>
            </w:pPr>
          </w:p>
          <w:p w14:paraId="1BBAAD58" w14:textId="77777777" w:rsidR="0010296C" w:rsidRPr="00071A7F" w:rsidRDefault="0010296C" w:rsidP="00AD4354">
            <w:pPr>
              <w:jc w:val="center"/>
              <w:rPr>
                <w:rFonts w:eastAsia="Calibri"/>
                <w:bCs/>
              </w:rPr>
            </w:pPr>
          </w:p>
          <w:p w14:paraId="78ACCE9D" w14:textId="77777777" w:rsidR="0010296C" w:rsidRPr="00071A7F" w:rsidRDefault="0010296C" w:rsidP="00681862">
            <w:pPr>
              <w:rPr>
                <w:rFonts w:eastAsia="Calibri"/>
                <w:bCs/>
              </w:rPr>
            </w:pPr>
          </w:p>
          <w:p w14:paraId="771F20B8" w14:textId="61FC8B22" w:rsidR="00AD4354" w:rsidRPr="00071A7F" w:rsidDel="007919E7" w:rsidRDefault="00C46061" w:rsidP="00681862">
            <w:pPr>
              <w:jc w:val="center"/>
              <w:rPr>
                <w:rFonts w:eastAsia="Calibri"/>
                <w:bCs/>
              </w:rPr>
            </w:pPr>
            <w:r w:rsidRPr="00071A7F">
              <w:rPr>
                <w:rFonts w:eastAsia="Calibri"/>
                <w:bCs/>
              </w:rPr>
              <w:t>X</w:t>
            </w:r>
          </w:p>
        </w:tc>
        <w:tc>
          <w:tcPr>
            <w:tcW w:w="353" w:type="pct"/>
            <w:shd w:val="clear" w:color="auto" w:fill="auto"/>
          </w:tcPr>
          <w:p w14:paraId="6FF714C0" w14:textId="77777777" w:rsidR="00681862" w:rsidRPr="00071A7F" w:rsidRDefault="00C46061" w:rsidP="00AD4354">
            <w:pPr>
              <w:jc w:val="center"/>
              <w:rPr>
                <w:rFonts w:eastAsia="Calibri"/>
                <w:bCs/>
              </w:rPr>
            </w:pP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p>
          <w:p w14:paraId="00373932" w14:textId="5B29DC58" w:rsidR="00AD4354" w:rsidRPr="00071A7F" w:rsidDel="007919E7" w:rsidRDefault="00C46061" w:rsidP="00AD4354">
            <w:pPr>
              <w:jc w:val="center"/>
              <w:rPr>
                <w:rFonts w:eastAsia="Calibri"/>
                <w:bCs/>
              </w:rPr>
            </w:pPr>
            <w:r w:rsidRPr="00071A7F">
              <w:rPr>
                <w:rFonts w:eastAsia="Calibri"/>
                <w:bCs/>
              </w:rPr>
              <w:br/>
              <w:t>X</w:t>
            </w:r>
          </w:p>
        </w:tc>
        <w:tc>
          <w:tcPr>
            <w:tcW w:w="352" w:type="pct"/>
            <w:shd w:val="clear" w:color="auto" w:fill="auto"/>
          </w:tcPr>
          <w:p w14:paraId="6199DA80" w14:textId="57311477" w:rsidR="00AD4354" w:rsidRPr="00071A7F" w:rsidDel="007919E7" w:rsidRDefault="00C46061" w:rsidP="00AD4354">
            <w:pPr>
              <w:jc w:val="center"/>
              <w:rPr>
                <w:rFonts w:eastAsia="Calibri"/>
                <w:bCs/>
              </w:rPr>
            </w:pP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r w:rsidRPr="00071A7F">
              <w:rPr>
                <w:rFonts w:eastAsia="Calibri"/>
                <w:bCs/>
              </w:rPr>
              <w:br/>
            </w:r>
          </w:p>
        </w:tc>
      </w:tr>
      <w:tr w:rsidR="00C46061" w:rsidRPr="00071A7F" w14:paraId="49B97772" w14:textId="77777777" w:rsidTr="5469AEC1">
        <w:trPr>
          <w:trHeight w:val="20"/>
        </w:trPr>
        <w:tc>
          <w:tcPr>
            <w:tcW w:w="1151" w:type="pct"/>
            <w:shd w:val="clear" w:color="auto" w:fill="auto"/>
          </w:tcPr>
          <w:p w14:paraId="16BEC3BE" w14:textId="237E8562" w:rsidR="00AD4354" w:rsidRPr="00071A7F" w:rsidRDefault="00754833" w:rsidP="00AD4354">
            <w:pPr>
              <w:rPr>
                <w:rFonts w:ascii="Calibri" w:hAnsi="Calibri" w:cs="Calibri"/>
                <w:szCs w:val="20"/>
              </w:rPr>
            </w:pPr>
            <w:r w:rsidRPr="00071A7F">
              <w:t>5.4.1.1 Ketapang district government establishes consultative processes for action plan development by including relevant multistakeholders</w:t>
            </w:r>
          </w:p>
        </w:tc>
        <w:tc>
          <w:tcPr>
            <w:tcW w:w="1025" w:type="pct"/>
            <w:shd w:val="clear" w:color="auto" w:fill="auto"/>
          </w:tcPr>
          <w:p w14:paraId="2F680320" w14:textId="1A3A02E3" w:rsidR="00AD4354" w:rsidRPr="00071A7F" w:rsidRDefault="00AD4354" w:rsidP="00AD4354">
            <w:pPr>
              <w:rPr>
                <w:rFonts w:eastAsia="Calibri"/>
                <w:bCs/>
              </w:rPr>
            </w:pPr>
            <w:r w:rsidRPr="00071A7F">
              <w:t>Ketapang district government</w:t>
            </w:r>
            <w:r w:rsidR="00D31970" w:rsidRPr="00071A7F">
              <w:t xml:space="preserve"> starts to conduct workshop consultation.</w:t>
            </w:r>
          </w:p>
        </w:tc>
        <w:tc>
          <w:tcPr>
            <w:tcW w:w="1413" w:type="pct"/>
          </w:tcPr>
          <w:p w14:paraId="4C6AADEE" w14:textId="225BD59E" w:rsidR="00AD4354" w:rsidRPr="00071A7F" w:rsidRDefault="0010296C" w:rsidP="00C46061">
            <w:pPr>
              <w:rPr>
                <w:rFonts w:eastAsia="Calibri"/>
                <w:bCs/>
              </w:rPr>
            </w:pPr>
            <w:r w:rsidRPr="00071A7F">
              <w:rPr>
                <w:rFonts w:eastAsia="Calibri"/>
                <w:bCs/>
              </w:rPr>
              <w:t>Initial meetings between TI and district to produce action plan</w:t>
            </w:r>
            <w:r w:rsidR="00C46061" w:rsidRPr="00071A7F">
              <w:rPr>
                <w:rFonts w:eastAsia="Calibri"/>
                <w:bCs/>
              </w:rPr>
              <w:t xml:space="preserve"> </w:t>
            </w:r>
          </w:p>
          <w:p w14:paraId="0B535004" w14:textId="5DF81467" w:rsidR="0010296C" w:rsidRPr="00071A7F" w:rsidRDefault="0010296C" w:rsidP="00C46061">
            <w:pPr>
              <w:rPr>
                <w:rFonts w:eastAsia="Calibri"/>
                <w:bCs/>
              </w:rPr>
            </w:pPr>
          </w:p>
          <w:p w14:paraId="11339AD2" w14:textId="1E5BCF05" w:rsidR="0010296C" w:rsidRPr="00071A7F" w:rsidRDefault="0010296C" w:rsidP="00C46061">
            <w:pPr>
              <w:rPr>
                <w:rFonts w:eastAsia="Calibri"/>
                <w:bCs/>
              </w:rPr>
            </w:pPr>
          </w:p>
          <w:p w14:paraId="5D37E702" w14:textId="4C72F0CD" w:rsidR="006B5B7E" w:rsidRPr="00071A7F" w:rsidRDefault="0010296C" w:rsidP="00C46061">
            <w:pPr>
              <w:rPr>
                <w:rFonts w:eastAsia="Calibri"/>
                <w:bCs/>
              </w:rPr>
            </w:pPr>
            <w:r w:rsidRPr="00071A7F">
              <w:rPr>
                <w:rFonts w:eastAsia="Calibri"/>
                <w:bCs/>
              </w:rPr>
              <w:t>District level w</w:t>
            </w:r>
            <w:r w:rsidR="006B5B7E" w:rsidRPr="00071A7F">
              <w:rPr>
                <w:rFonts w:eastAsia="Calibri"/>
                <w:bCs/>
              </w:rPr>
              <w:t>orks</w:t>
            </w:r>
            <w:r w:rsidRPr="00071A7F">
              <w:rPr>
                <w:rFonts w:eastAsia="Calibri"/>
                <w:bCs/>
              </w:rPr>
              <w:t xml:space="preserve">hop for consultation </w:t>
            </w:r>
            <w:r w:rsidR="006B5B7E" w:rsidRPr="00071A7F">
              <w:rPr>
                <w:rFonts w:eastAsia="Calibri"/>
                <w:bCs/>
              </w:rPr>
              <w:t>and executed the</w:t>
            </w:r>
            <w:r w:rsidRPr="00071A7F">
              <w:rPr>
                <w:rFonts w:eastAsia="Calibri"/>
                <w:bCs/>
              </w:rPr>
              <w:t xml:space="preserve"> action</w:t>
            </w:r>
            <w:r w:rsidR="006B5B7E" w:rsidRPr="00071A7F">
              <w:rPr>
                <w:rFonts w:eastAsia="Calibri"/>
                <w:bCs/>
              </w:rPr>
              <w:t>s plan.</w:t>
            </w:r>
          </w:p>
          <w:p w14:paraId="444CB7D2" w14:textId="450AAB74" w:rsidR="0010296C" w:rsidRPr="00071A7F" w:rsidDel="007919E7" w:rsidRDefault="0010296C" w:rsidP="00C46061">
            <w:pPr>
              <w:rPr>
                <w:rFonts w:eastAsia="Calibri"/>
                <w:bCs/>
              </w:rPr>
            </w:pPr>
          </w:p>
        </w:tc>
        <w:tc>
          <w:tcPr>
            <w:tcW w:w="353" w:type="pct"/>
            <w:shd w:val="clear" w:color="auto" w:fill="auto"/>
          </w:tcPr>
          <w:p w14:paraId="4E34BAEC" w14:textId="381EC3C0" w:rsidR="00AD4354" w:rsidRPr="00071A7F" w:rsidDel="007919E7" w:rsidRDefault="00AD4354" w:rsidP="00AD4354">
            <w:pPr>
              <w:jc w:val="center"/>
              <w:rPr>
                <w:rFonts w:eastAsia="Calibri"/>
                <w:bCs/>
              </w:rPr>
            </w:pPr>
          </w:p>
        </w:tc>
        <w:tc>
          <w:tcPr>
            <w:tcW w:w="353" w:type="pct"/>
            <w:shd w:val="clear" w:color="auto" w:fill="auto"/>
          </w:tcPr>
          <w:p w14:paraId="57F3BC16" w14:textId="519762E9" w:rsidR="00AD4354" w:rsidRPr="00071A7F" w:rsidDel="007919E7" w:rsidRDefault="00C46061" w:rsidP="00AD4354">
            <w:pPr>
              <w:jc w:val="center"/>
              <w:rPr>
                <w:rFonts w:eastAsia="Calibri"/>
                <w:bCs/>
              </w:rPr>
            </w:pPr>
            <w:r w:rsidRPr="00071A7F">
              <w:rPr>
                <w:rFonts w:eastAsia="Calibri"/>
                <w:bCs/>
              </w:rPr>
              <w:t>X</w:t>
            </w:r>
          </w:p>
        </w:tc>
        <w:tc>
          <w:tcPr>
            <w:tcW w:w="353" w:type="pct"/>
            <w:shd w:val="clear" w:color="auto" w:fill="auto"/>
          </w:tcPr>
          <w:p w14:paraId="3DEC2C73" w14:textId="0F485CD1" w:rsidR="00AD4354" w:rsidRPr="00071A7F" w:rsidRDefault="00AD4354" w:rsidP="00AD4354">
            <w:pPr>
              <w:jc w:val="center"/>
              <w:rPr>
                <w:rFonts w:eastAsia="Calibri"/>
                <w:bCs/>
              </w:rPr>
            </w:pPr>
          </w:p>
          <w:p w14:paraId="3A9F11A2" w14:textId="77777777" w:rsidR="0010296C" w:rsidRPr="00071A7F" w:rsidRDefault="0010296C" w:rsidP="00AD4354">
            <w:pPr>
              <w:jc w:val="center"/>
              <w:rPr>
                <w:rFonts w:eastAsia="Calibri"/>
                <w:bCs/>
              </w:rPr>
            </w:pPr>
          </w:p>
          <w:p w14:paraId="37D13D7A" w14:textId="77777777" w:rsidR="0010296C" w:rsidRPr="00071A7F" w:rsidRDefault="0010296C" w:rsidP="00AD4354">
            <w:pPr>
              <w:jc w:val="center"/>
              <w:rPr>
                <w:rFonts w:eastAsia="Calibri"/>
                <w:bCs/>
              </w:rPr>
            </w:pPr>
          </w:p>
          <w:p w14:paraId="4BA503DF" w14:textId="77777777" w:rsidR="0010296C" w:rsidRPr="00071A7F" w:rsidRDefault="0010296C" w:rsidP="00681862">
            <w:pPr>
              <w:rPr>
                <w:rFonts w:eastAsia="Calibri"/>
                <w:bCs/>
              </w:rPr>
            </w:pPr>
          </w:p>
          <w:p w14:paraId="3C83755A" w14:textId="57807AF5" w:rsidR="0010296C" w:rsidRPr="00071A7F" w:rsidDel="007919E7" w:rsidRDefault="0010296C" w:rsidP="00AD4354">
            <w:pPr>
              <w:jc w:val="center"/>
              <w:rPr>
                <w:rFonts w:eastAsia="Calibri"/>
                <w:bCs/>
              </w:rPr>
            </w:pPr>
            <w:r w:rsidRPr="00071A7F">
              <w:rPr>
                <w:rFonts w:eastAsia="Calibri"/>
                <w:bCs/>
              </w:rPr>
              <w:t>X</w:t>
            </w:r>
          </w:p>
        </w:tc>
        <w:tc>
          <w:tcPr>
            <w:tcW w:w="352" w:type="pct"/>
            <w:shd w:val="clear" w:color="auto" w:fill="auto"/>
          </w:tcPr>
          <w:p w14:paraId="6A90BCE6" w14:textId="77777777" w:rsidR="006B5B7E" w:rsidRPr="00071A7F" w:rsidRDefault="006B5B7E" w:rsidP="00AD4354">
            <w:pPr>
              <w:jc w:val="center"/>
              <w:rPr>
                <w:rFonts w:eastAsia="Calibri"/>
                <w:bCs/>
              </w:rPr>
            </w:pPr>
          </w:p>
          <w:p w14:paraId="4E2C018F" w14:textId="77777777" w:rsidR="006B5B7E" w:rsidRPr="00071A7F" w:rsidRDefault="006B5B7E" w:rsidP="00AD4354">
            <w:pPr>
              <w:jc w:val="center"/>
              <w:rPr>
                <w:rFonts w:eastAsia="Calibri"/>
                <w:bCs/>
              </w:rPr>
            </w:pPr>
          </w:p>
          <w:p w14:paraId="28D4922B" w14:textId="77777777" w:rsidR="006B5B7E" w:rsidRPr="00071A7F" w:rsidRDefault="006B5B7E" w:rsidP="00AD4354">
            <w:pPr>
              <w:jc w:val="center"/>
              <w:rPr>
                <w:rFonts w:eastAsia="Calibri"/>
                <w:bCs/>
              </w:rPr>
            </w:pPr>
          </w:p>
          <w:p w14:paraId="18435C08" w14:textId="77777777" w:rsidR="006B5B7E" w:rsidRPr="00071A7F" w:rsidRDefault="006B5B7E" w:rsidP="00681862">
            <w:pPr>
              <w:rPr>
                <w:rFonts w:eastAsia="Calibri"/>
                <w:bCs/>
              </w:rPr>
            </w:pPr>
          </w:p>
          <w:p w14:paraId="1A39E3FA" w14:textId="515DD864" w:rsidR="00AD4354" w:rsidRPr="00071A7F" w:rsidDel="007919E7" w:rsidRDefault="006B5B7E" w:rsidP="00AD4354">
            <w:pPr>
              <w:jc w:val="center"/>
              <w:rPr>
                <w:rFonts w:eastAsia="Calibri"/>
                <w:bCs/>
              </w:rPr>
            </w:pPr>
            <w:r w:rsidRPr="00071A7F">
              <w:rPr>
                <w:rFonts w:eastAsia="Calibri"/>
                <w:bCs/>
              </w:rPr>
              <w:t>X</w:t>
            </w:r>
          </w:p>
        </w:tc>
      </w:tr>
    </w:tbl>
    <w:p w14:paraId="6AC95F70" w14:textId="77777777" w:rsidR="00D90513" w:rsidRPr="00071A7F" w:rsidRDefault="00D90513" w:rsidP="00D90513">
      <w:pPr>
        <w:spacing w:line="240" w:lineRule="auto"/>
        <w:rPr>
          <w:i/>
          <w:iCs/>
          <w:sz w:val="20"/>
          <w:szCs w:val="20"/>
        </w:rPr>
      </w:pPr>
    </w:p>
    <w:p w14:paraId="60F37677" w14:textId="77777777" w:rsidR="00D90513" w:rsidRPr="00071A7F" w:rsidRDefault="00D90513" w:rsidP="002A7797">
      <w:pPr>
        <w:rPr>
          <w:i/>
        </w:rPr>
      </w:pPr>
    </w:p>
    <w:p w14:paraId="52D80C0A" w14:textId="347A84EB" w:rsidR="00B91293" w:rsidRPr="00071A7F" w:rsidRDefault="00B91293" w:rsidP="00EC51B3">
      <w:pPr>
        <w:pStyle w:val="Heading1"/>
        <w:numPr>
          <w:ilvl w:val="0"/>
          <w:numId w:val="0"/>
        </w:numPr>
        <w:ind w:left="432" w:hanging="432"/>
      </w:pPr>
      <w:r w:rsidRPr="00071A7F">
        <w:t xml:space="preserve">PART </w:t>
      </w:r>
      <w:r w:rsidR="00CC2D26" w:rsidRPr="00071A7F">
        <w:t>F</w:t>
      </w:r>
      <w:r w:rsidR="00656EC8" w:rsidRPr="00071A7F">
        <w:t>IVE</w:t>
      </w:r>
      <w:r w:rsidR="00532235" w:rsidRPr="00071A7F">
        <w:t>: Budget details</w:t>
      </w:r>
    </w:p>
    <w:p w14:paraId="3B889FB1" w14:textId="6AC3E0A1" w:rsidR="00AD7B17" w:rsidRPr="00071A7F" w:rsidRDefault="19DEBCD6" w:rsidP="7C71FEC1">
      <w:pPr>
        <w:rPr>
          <w:rFonts w:eastAsia="Calibri"/>
          <w:i/>
          <w:sz w:val="20"/>
          <w:szCs w:val="20"/>
          <w:lang w:val="en-GB"/>
        </w:rPr>
      </w:pPr>
      <w:bookmarkStart w:id="84" w:name="_Hlk66716644"/>
      <w:r w:rsidRPr="00071A7F">
        <w:rPr>
          <w:i/>
          <w:sz w:val="20"/>
          <w:szCs w:val="20"/>
        </w:rPr>
        <w:t>This section provides clarifications and justifications for the budget that belongs to this workplan. To ease the reading of the budget, please ensure that all specific budget items are linked to an activity</w:t>
      </w:r>
      <w:r w:rsidR="58144903" w:rsidRPr="00071A7F">
        <w:rPr>
          <w:i/>
          <w:sz w:val="20"/>
          <w:szCs w:val="20"/>
        </w:rPr>
        <w:t xml:space="preserve"> cf Table 2</w:t>
      </w:r>
      <w:r w:rsidRPr="00071A7F">
        <w:rPr>
          <w:i/>
          <w:sz w:val="20"/>
          <w:szCs w:val="20"/>
        </w:rPr>
        <w:t xml:space="preserve"> in </w:t>
      </w:r>
      <w:r w:rsidR="58144903" w:rsidRPr="00071A7F">
        <w:rPr>
          <w:i/>
          <w:sz w:val="20"/>
          <w:szCs w:val="20"/>
        </w:rPr>
        <w:t>this</w:t>
      </w:r>
      <w:r w:rsidRPr="00071A7F">
        <w:rPr>
          <w:i/>
          <w:sz w:val="20"/>
          <w:szCs w:val="20"/>
        </w:rPr>
        <w:t xml:space="preserve"> workplan (this does not apply to general budget items such as staff or travel). Include activities </w:t>
      </w:r>
      <w:r w:rsidR="19B83CBC" w:rsidRPr="00071A7F">
        <w:rPr>
          <w:i/>
          <w:sz w:val="20"/>
          <w:szCs w:val="20"/>
        </w:rPr>
        <w:t xml:space="preserve">not related to a specific project/proposition (e.g., </w:t>
      </w:r>
      <w:r w:rsidRPr="00071A7F">
        <w:rPr>
          <w:i/>
          <w:sz w:val="20"/>
          <w:szCs w:val="20"/>
        </w:rPr>
        <w:t xml:space="preserve">capacity strengthening (your own) and PMEL, </w:t>
      </w:r>
      <w:r w:rsidR="4672CCE4" w:rsidRPr="00071A7F">
        <w:rPr>
          <w:i/>
          <w:sz w:val="20"/>
          <w:szCs w:val="20"/>
        </w:rPr>
        <w:t xml:space="preserve">KPI measurement, </w:t>
      </w:r>
      <w:r w:rsidRPr="00071A7F">
        <w:rPr>
          <w:i/>
          <w:sz w:val="20"/>
          <w:szCs w:val="20"/>
        </w:rPr>
        <w:t>etc.</w:t>
      </w:r>
      <w:r w:rsidR="4672CCE4" w:rsidRPr="00071A7F">
        <w:rPr>
          <w:i/>
          <w:sz w:val="20"/>
          <w:szCs w:val="20"/>
        </w:rPr>
        <w:t>)</w:t>
      </w:r>
      <w:r w:rsidRPr="00071A7F">
        <w:rPr>
          <w:i/>
          <w:sz w:val="20"/>
          <w:szCs w:val="20"/>
        </w:rPr>
        <w:t xml:space="preserve"> in the project</w:t>
      </w:r>
      <w:r w:rsidRPr="00071A7F" w:rsidDel="00BD0C4A">
        <w:rPr>
          <w:i/>
          <w:sz w:val="20"/>
          <w:szCs w:val="20"/>
        </w:rPr>
        <w:t xml:space="preserve"> </w:t>
      </w:r>
      <w:r w:rsidR="00AD7B17" w:rsidRPr="00071A7F" w:rsidDel="19DEBCD6">
        <w:rPr>
          <w:rStyle w:val="normaltextrun"/>
          <w:rFonts w:ascii="Calibri" w:hAnsi="Calibri" w:cs="Segoe UI"/>
          <w:i/>
          <w:sz w:val="20"/>
          <w:szCs w:val="20"/>
          <w:u w:val="single"/>
        </w:rPr>
        <w:t>Programme Development/ Local Coordination</w:t>
      </w:r>
      <w:r w:rsidR="00AD7B17" w:rsidRPr="00071A7F" w:rsidDel="19DEBCD6">
        <w:rPr>
          <w:i/>
          <w:sz w:val="20"/>
          <w:szCs w:val="20"/>
        </w:rPr>
        <w:t xml:space="preserve">. </w:t>
      </w:r>
    </w:p>
    <w:p w14:paraId="03632970" w14:textId="77777777" w:rsidR="00AD7B17" w:rsidRPr="00071A7F" w:rsidRDefault="00AD7B17" w:rsidP="00AD7B17">
      <w:pPr>
        <w:rPr>
          <w:rFonts w:eastAsia="Calibri"/>
          <w:lang w:val="en-GB"/>
        </w:rPr>
      </w:pPr>
    </w:p>
    <w:p w14:paraId="51F9D180" w14:textId="77777777" w:rsidR="00EC51B3" w:rsidRPr="00071A7F" w:rsidRDefault="00EC51B3" w:rsidP="001B40C6">
      <w:pPr>
        <w:pStyle w:val="ListParagraph"/>
        <w:keepNext/>
        <w:keepLines/>
        <w:numPr>
          <w:ilvl w:val="0"/>
          <w:numId w:val="21"/>
        </w:numPr>
        <w:spacing w:line="240" w:lineRule="auto"/>
        <w:contextualSpacing w:val="0"/>
        <w:outlineLvl w:val="0"/>
        <w:rPr>
          <w:rFonts w:asciiTheme="majorHAnsi" w:eastAsiaTheme="majorEastAsia" w:hAnsiTheme="majorHAnsi" w:cstheme="majorBidi"/>
          <w:b/>
          <w:vanish/>
          <w:color w:val="auto"/>
          <w:sz w:val="32"/>
          <w:szCs w:val="32"/>
        </w:rPr>
      </w:pPr>
    </w:p>
    <w:p w14:paraId="0E3962E4" w14:textId="0C486FE8" w:rsidR="00AD7B17" w:rsidRPr="00071A7F" w:rsidRDefault="19DEBCD6" w:rsidP="00EC51B3">
      <w:pPr>
        <w:pStyle w:val="Heading2"/>
        <w:rPr>
          <w:color w:val="auto"/>
        </w:rPr>
      </w:pPr>
      <w:r w:rsidRPr="00071A7F">
        <w:rPr>
          <w:color w:val="auto"/>
        </w:rPr>
        <w:t>Allocation of staff</w:t>
      </w:r>
    </w:p>
    <w:p w14:paraId="4A9376F4" w14:textId="77777777" w:rsidR="00AD7B17" w:rsidRPr="00071A7F" w:rsidRDefault="19DEBCD6" w:rsidP="00AD7B17">
      <w:pPr>
        <w:rPr>
          <w:i/>
        </w:rPr>
      </w:pPr>
      <w:r w:rsidRPr="00071A7F">
        <w:rPr>
          <w:i/>
          <w:sz w:val="20"/>
          <w:szCs w:val="20"/>
        </w:rPr>
        <w:t xml:space="preserve">Please provide a list of staff involved in the implementation of this workplan, including their planned time allocation. </w:t>
      </w:r>
    </w:p>
    <w:p w14:paraId="0E160691" w14:textId="77777777" w:rsidR="005C668A" w:rsidRPr="00071A7F" w:rsidRDefault="005C668A" w:rsidP="005C668A">
      <w:pPr>
        <w:pStyle w:val="ListParagraph"/>
        <w:rPr>
          <w:color w:val="auto"/>
          <w:lang w:val="en-US"/>
        </w:rPr>
      </w:pPr>
    </w:p>
    <w:p w14:paraId="2E12509A" w14:textId="77777777" w:rsidR="00AD7B17" w:rsidRPr="00071A7F" w:rsidRDefault="19DEBCD6" w:rsidP="00EC51B3">
      <w:pPr>
        <w:pStyle w:val="Heading2"/>
        <w:rPr>
          <w:color w:val="auto"/>
        </w:rPr>
      </w:pPr>
      <w:r w:rsidRPr="00071A7F">
        <w:rPr>
          <w:color w:val="auto"/>
        </w:rPr>
        <w:t>Standard operating costs</w:t>
      </w:r>
    </w:p>
    <w:p w14:paraId="0FAAF8EB" w14:textId="4329B6D4" w:rsidR="00AD7B17" w:rsidRPr="00071A7F" w:rsidRDefault="19DEBCD6" w:rsidP="00AD7B17">
      <w:pPr>
        <w:rPr>
          <w:i/>
        </w:rPr>
      </w:pPr>
      <w:r w:rsidRPr="00071A7F">
        <w:rPr>
          <w:i/>
          <w:sz w:val="20"/>
          <w:szCs w:val="20"/>
        </w:rPr>
        <w:t>Please justify how standard costs are calculated, for instance for workshops (e.g., costs per individual, or for a standard workshop of x persons including travel, subsistence etc), trainings, field visits (standard costs for one person day in the field including per diems), round trips to the field and other similar budget items.</w:t>
      </w:r>
      <w:r w:rsidRPr="00071A7F">
        <w:rPr>
          <w:i/>
        </w:rPr>
        <w:t xml:space="preserve"> </w:t>
      </w:r>
    </w:p>
    <w:p w14:paraId="7BA30FBD" w14:textId="77777777" w:rsidR="001A2B1C" w:rsidRDefault="001A2B1C" w:rsidP="00AD7B17">
      <w:pPr>
        <w:rPr>
          <w:i/>
        </w:rPr>
        <w:sectPr w:rsidR="001A2B1C" w:rsidSect="0004712F">
          <w:pgSz w:w="11906" w:h="16838"/>
          <w:pgMar w:top="720" w:right="720" w:bottom="816" w:left="720" w:header="709" w:footer="709" w:gutter="0"/>
          <w:cols w:space="708"/>
          <w:docGrid w:linePitch="360"/>
        </w:sectPr>
      </w:pPr>
    </w:p>
    <w:tbl>
      <w:tblPr>
        <w:tblStyle w:val="TableGrid2"/>
        <w:tblpPr w:leftFromText="180" w:rightFromText="180" w:horzAnchor="margin" w:tblpY="200"/>
        <w:tblW w:w="14408" w:type="dxa"/>
        <w:tblLook w:val="04A0" w:firstRow="1" w:lastRow="0" w:firstColumn="1" w:lastColumn="0" w:noHBand="0" w:noVBand="1"/>
      </w:tblPr>
      <w:tblGrid>
        <w:gridCol w:w="2000"/>
        <w:gridCol w:w="2645"/>
        <w:gridCol w:w="1834"/>
        <w:gridCol w:w="2247"/>
        <w:gridCol w:w="1523"/>
        <w:gridCol w:w="837"/>
        <w:gridCol w:w="997"/>
        <w:gridCol w:w="1164"/>
        <w:gridCol w:w="1111"/>
        <w:gridCol w:w="50"/>
      </w:tblGrid>
      <w:tr w:rsidR="00C710BF" w:rsidRPr="00071A7F" w14:paraId="74E5C462" w14:textId="77777777" w:rsidTr="55E56FA2">
        <w:trPr>
          <w:gridAfter w:val="1"/>
          <w:wAfter w:w="51" w:type="dxa"/>
          <w:trHeight w:val="980"/>
          <w:tblHeader/>
        </w:trPr>
        <w:tc>
          <w:tcPr>
            <w:tcW w:w="2020" w:type="dxa"/>
            <w:shd w:val="clear" w:color="auto" w:fill="E2EFD9" w:themeFill="accent6" w:themeFillTint="33"/>
          </w:tcPr>
          <w:p w14:paraId="7042BA5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lastRenderedPageBreak/>
              <w:t>Name</w:t>
            </w:r>
          </w:p>
        </w:tc>
        <w:tc>
          <w:tcPr>
            <w:tcW w:w="2669" w:type="dxa"/>
            <w:shd w:val="clear" w:color="auto" w:fill="E2EFD9" w:themeFill="accent6" w:themeFillTint="33"/>
          </w:tcPr>
          <w:p w14:paraId="4AF3631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Role / designation</w:t>
            </w:r>
          </w:p>
        </w:tc>
        <w:tc>
          <w:tcPr>
            <w:tcW w:w="1849" w:type="dxa"/>
            <w:shd w:val="clear" w:color="auto" w:fill="E2EFD9" w:themeFill="accent6" w:themeFillTint="33"/>
          </w:tcPr>
          <w:p w14:paraId="762D27EB" w14:textId="0CAC51EE" w:rsidR="003323A7" w:rsidRPr="00071A7F" w:rsidRDefault="306BA6FD" w:rsidP="00927AF9">
            <w:pPr>
              <w:contextualSpacing/>
              <w:rPr>
                <w:rFonts w:ascii="Calibri" w:eastAsia="MS Mincho" w:hAnsi="Calibri" w:cs="Arial"/>
              </w:rPr>
            </w:pPr>
            <w:r w:rsidRPr="55E56FA2">
              <w:rPr>
                <w:rFonts w:ascii="Calibri" w:eastAsia="MS Mincho" w:hAnsi="Calibri" w:cs="Arial"/>
              </w:rPr>
              <w:t>Total involvement (in days</w:t>
            </w:r>
            <w:r w:rsidR="6374985B" w:rsidRPr="55E56FA2">
              <w:rPr>
                <w:rFonts w:ascii="Calibri" w:eastAsia="MS Mincho" w:hAnsi="Calibri" w:cs="Arial"/>
              </w:rPr>
              <w:t>)</w:t>
            </w:r>
            <w:r w:rsidRPr="55E56FA2">
              <w:rPr>
                <w:rFonts w:ascii="Calibri" w:eastAsia="MS Mincho" w:hAnsi="Calibri" w:cs="Arial"/>
              </w:rPr>
              <w:t>)</w:t>
            </w:r>
          </w:p>
        </w:tc>
        <w:tc>
          <w:tcPr>
            <w:tcW w:w="2275" w:type="dxa"/>
            <w:shd w:val="clear" w:color="auto" w:fill="E2EFD9" w:themeFill="accent6" w:themeFillTint="33"/>
          </w:tcPr>
          <w:p w14:paraId="3D6155E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Contributes to projects</w:t>
            </w:r>
          </w:p>
        </w:tc>
        <w:tc>
          <w:tcPr>
            <w:tcW w:w="1534" w:type="dxa"/>
            <w:shd w:val="clear" w:color="auto" w:fill="E2EFD9" w:themeFill="accent6" w:themeFillTint="33"/>
          </w:tcPr>
          <w:p w14:paraId="5A29A91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If applicable: location</w:t>
            </w:r>
          </w:p>
        </w:tc>
        <w:tc>
          <w:tcPr>
            <w:tcW w:w="714" w:type="dxa"/>
            <w:shd w:val="clear" w:color="auto" w:fill="E2EFD9" w:themeFill="accent6" w:themeFillTint="33"/>
          </w:tcPr>
          <w:p w14:paraId="0B48518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WL</w:t>
            </w:r>
          </w:p>
        </w:tc>
        <w:tc>
          <w:tcPr>
            <w:tcW w:w="1001" w:type="dxa"/>
            <w:shd w:val="clear" w:color="auto" w:fill="E2EFD9" w:themeFill="accent6" w:themeFillTint="33"/>
          </w:tcPr>
          <w:p w14:paraId="706BE1F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 xml:space="preserve">Fire </w:t>
            </w:r>
          </w:p>
        </w:tc>
        <w:tc>
          <w:tcPr>
            <w:tcW w:w="1169" w:type="dxa"/>
            <w:shd w:val="clear" w:color="auto" w:fill="E2EFD9" w:themeFill="accent6" w:themeFillTint="33"/>
          </w:tcPr>
          <w:p w14:paraId="75C960C0"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MoMo4C</w:t>
            </w:r>
          </w:p>
        </w:tc>
        <w:tc>
          <w:tcPr>
            <w:tcW w:w="1126" w:type="dxa"/>
            <w:shd w:val="clear" w:color="auto" w:fill="E2EFD9" w:themeFill="accent6" w:themeFillTint="33"/>
          </w:tcPr>
          <w:p w14:paraId="4991AEA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GLA 2</w:t>
            </w:r>
          </w:p>
        </w:tc>
      </w:tr>
      <w:tr w:rsidR="00071A7F" w:rsidRPr="00071A7F" w14:paraId="34A2DAEE" w14:textId="77777777" w:rsidTr="55E56FA2">
        <w:trPr>
          <w:trHeight w:val="241"/>
        </w:trPr>
        <w:tc>
          <w:tcPr>
            <w:tcW w:w="14408" w:type="dxa"/>
            <w:gridSpan w:val="10"/>
            <w:shd w:val="clear" w:color="auto" w:fill="D9D9D9" w:themeFill="background1" w:themeFillShade="D9"/>
          </w:tcPr>
          <w:p w14:paraId="2DABD8A4" w14:textId="77777777" w:rsidR="003323A7" w:rsidRPr="00071A7F" w:rsidRDefault="003323A7" w:rsidP="00927AF9">
            <w:pPr>
              <w:tabs>
                <w:tab w:val="left" w:pos="1730"/>
                <w:tab w:val="center" w:pos="6708"/>
              </w:tabs>
              <w:contextualSpacing/>
              <w:rPr>
                <w:rFonts w:ascii="Calibri" w:eastAsia="MS Mincho" w:hAnsi="Calibri" w:cs="Arial"/>
                <w:b/>
                <w:bCs/>
              </w:rPr>
            </w:pPr>
            <w:r w:rsidRPr="00071A7F">
              <w:rPr>
                <w:rFonts w:ascii="Calibri" w:eastAsia="MS Mincho" w:hAnsi="Calibri" w:cs="Arial"/>
                <w:b/>
                <w:bCs/>
              </w:rPr>
              <w:t>Tropenbos Indonesia Staff</w:t>
            </w:r>
            <w:r w:rsidRPr="00071A7F">
              <w:rPr>
                <w:rFonts w:ascii="Calibri" w:eastAsia="MS Mincho" w:hAnsi="Calibri" w:cs="Arial"/>
                <w:b/>
                <w:bCs/>
              </w:rPr>
              <w:tab/>
            </w:r>
          </w:p>
        </w:tc>
      </w:tr>
      <w:tr w:rsidR="00071A7F" w:rsidRPr="00071A7F" w14:paraId="26B26224" w14:textId="77777777" w:rsidTr="55E56FA2">
        <w:trPr>
          <w:gridAfter w:val="1"/>
          <w:wAfter w:w="51" w:type="dxa"/>
          <w:trHeight w:val="241"/>
        </w:trPr>
        <w:tc>
          <w:tcPr>
            <w:tcW w:w="2020" w:type="dxa"/>
          </w:tcPr>
          <w:p w14:paraId="66B59DA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Dr. Edi Purwanto</w:t>
            </w:r>
          </w:p>
        </w:tc>
        <w:tc>
          <w:tcPr>
            <w:tcW w:w="2669" w:type="dxa"/>
          </w:tcPr>
          <w:p w14:paraId="606DC431"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Project Leader</w:t>
            </w:r>
          </w:p>
        </w:tc>
        <w:tc>
          <w:tcPr>
            <w:tcW w:w="1849" w:type="dxa"/>
          </w:tcPr>
          <w:p w14:paraId="6E0C724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6E89E06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3A72563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4F632A0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81</w:t>
            </w:r>
          </w:p>
        </w:tc>
        <w:tc>
          <w:tcPr>
            <w:tcW w:w="1001" w:type="dxa"/>
          </w:tcPr>
          <w:p w14:paraId="2A4FBCB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70</w:t>
            </w:r>
          </w:p>
        </w:tc>
        <w:tc>
          <w:tcPr>
            <w:tcW w:w="1169" w:type="dxa"/>
          </w:tcPr>
          <w:p w14:paraId="5007631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30</w:t>
            </w:r>
          </w:p>
        </w:tc>
        <w:tc>
          <w:tcPr>
            <w:tcW w:w="1126" w:type="dxa"/>
          </w:tcPr>
          <w:p w14:paraId="467236F0"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45</w:t>
            </w:r>
          </w:p>
        </w:tc>
      </w:tr>
      <w:tr w:rsidR="00071A7F" w:rsidRPr="00071A7F" w14:paraId="31DEACA7" w14:textId="77777777" w:rsidTr="55E56FA2">
        <w:trPr>
          <w:gridAfter w:val="1"/>
          <w:wAfter w:w="51" w:type="dxa"/>
          <w:trHeight w:val="483"/>
        </w:trPr>
        <w:tc>
          <w:tcPr>
            <w:tcW w:w="2020" w:type="dxa"/>
          </w:tcPr>
          <w:p w14:paraId="246BC77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Dr. Atiek Widayati</w:t>
            </w:r>
          </w:p>
        </w:tc>
        <w:tc>
          <w:tcPr>
            <w:tcW w:w="2669" w:type="dxa"/>
          </w:tcPr>
          <w:p w14:paraId="55CFBF2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Fire Coordinator</w:t>
            </w:r>
          </w:p>
        </w:tc>
        <w:tc>
          <w:tcPr>
            <w:tcW w:w="1849" w:type="dxa"/>
          </w:tcPr>
          <w:p w14:paraId="1DE5FBDD" w14:textId="529FC5FC"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w:t>
            </w:r>
            <w:r w:rsidR="00636EB3" w:rsidRPr="00071A7F">
              <w:rPr>
                <w:rFonts w:ascii="Calibri" w:eastAsia="MS Mincho" w:hAnsi="Calibri" w:cs="Arial"/>
              </w:rPr>
              <w:t>2</w:t>
            </w:r>
            <w:r w:rsidRPr="00071A7F">
              <w:rPr>
                <w:rFonts w:ascii="Calibri" w:eastAsia="MS Mincho" w:hAnsi="Calibri" w:cs="Arial"/>
              </w:rPr>
              <w:t>0</w:t>
            </w:r>
            <w:r w:rsidR="00636EB3" w:rsidRPr="00071A7F">
              <w:rPr>
                <w:rStyle w:val="FootnoteReference"/>
                <w:rFonts w:ascii="Calibri" w:eastAsia="MS Mincho" w:hAnsi="Calibri" w:cs="Arial"/>
              </w:rPr>
              <w:footnoteReference w:id="14"/>
            </w:r>
          </w:p>
        </w:tc>
        <w:tc>
          <w:tcPr>
            <w:tcW w:w="2275" w:type="dxa"/>
          </w:tcPr>
          <w:p w14:paraId="1AFC10F3"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2, NDC</w:t>
            </w:r>
          </w:p>
        </w:tc>
        <w:tc>
          <w:tcPr>
            <w:tcW w:w="1534" w:type="dxa"/>
          </w:tcPr>
          <w:p w14:paraId="5322EE9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7E27755C"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001" w:type="dxa"/>
          </w:tcPr>
          <w:p w14:paraId="4ACE4335" w14:textId="1119B1F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w:t>
            </w:r>
            <w:r w:rsidR="00636EB3" w:rsidRPr="00071A7F">
              <w:rPr>
                <w:rFonts w:ascii="Calibri" w:eastAsia="MS Mincho" w:hAnsi="Calibri" w:cs="Arial"/>
              </w:rPr>
              <w:t>2</w:t>
            </w:r>
            <w:r w:rsidRPr="00071A7F">
              <w:rPr>
                <w:rFonts w:ascii="Calibri" w:eastAsia="MS Mincho" w:hAnsi="Calibri" w:cs="Arial"/>
              </w:rPr>
              <w:t>0</w:t>
            </w:r>
          </w:p>
        </w:tc>
        <w:tc>
          <w:tcPr>
            <w:tcW w:w="1169" w:type="dxa"/>
          </w:tcPr>
          <w:p w14:paraId="65F51A99"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070A515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r>
      <w:tr w:rsidR="00071A7F" w:rsidRPr="00071A7F" w14:paraId="378DB293" w14:textId="77777777" w:rsidTr="55E56FA2">
        <w:trPr>
          <w:gridAfter w:val="1"/>
          <w:wAfter w:w="51" w:type="dxa"/>
          <w:trHeight w:val="255"/>
        </w:trPr>
        <w:tc>
          <w:tcPr>
            <w:tcW w:w="2020" w:type="dxa"/>
          </w:tcPr>
          <w:p w14:paraId="469251CB"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Dia Mawesti</w:t>
            </w:r>
          </w:p>
        </w:tc>
        <w:tc>
          <w:tcPr>
            <w:tcW w:w="2669" w:type="dxa"/>
          </w:tcPr>
          <w:p w14:paraId="7658AB6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Project Officer</w:t>
            </w:r>
          </w:p>
        </w:tc>
        <w:tc>
          <w:tcPr>
            <w:tcW w:w="1849" w:type="dxa"/>
          </w:tcPr>
          <w:p w14:paraId="42B4029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0ED3CD4C"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6E7794CE"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7C948583"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36</w:t>
            </w:r>
          </w:p>
        </w:tc>
        <w:tc>
          <w:tcPr>
            <w:tcW w:w="1001" w:type="dxa"/>
          </w:tcPr>
          <w:p w14:paraId="68D2FB5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30</w:t>
            </w:r>
          </w:p>
        </w:tc>
        <w:tc>
          <w:tcPr>
            <w:tcW w:w="1169" w:type="dxa"/>
          </w:tcPr>
          <w:p w14:paraId="0100D8C1"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160</w:t>
            </w:r>
          </w:p>
        </w:tc>
        <w:tc>
          <w:tcPr>
            <w:tcW w:w="1126" w:type="dxa"/>
          </w:tcPr>
          <w:p w14:paraId="188814A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r>
      <w:tr w:rsidR="00071A7F" w:rsidRPr="00071A7F" w14:paraId="53930BB1" w14:textId="77777777" w:rsidTr="55E56FA2">
        <w:trPr>
          <w:gridAfter w:val="1"/>
          <w:wAfter w:w="51" w:type="dxa"/>
          <w:trHeight w:val="241"/>
        </w:trPr>
        <w:tc>
          <w:tcPr>
            <w:tcW w:w="2020" w:type="dxa"/>
          </w:tcPr>
          <w:p w14:paraId="52087733"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Sahid Robijaksani</w:t>
            </w:r>
          </w:p>
        </w:tc>
        <w:tc>
          <w:tcPr>
            <w:tcW w:w="2669" w:type="dxa"/>
          </w:tcPr>
          <w:p w14:paraId="29D1ADC1"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Finance Manager</w:t>
            </w:r>
          </w:p>
        </w:tc>
        <w:tc>
          <w:tcPr>
            <w:tcW w:w="1849" w:type="dxa"/>
          </w:tcPr>
          <w:p w14:paraId="6C0390DD" w14:textId="77777777" w:rsidR="003323A7" w:rsidRPr="00071A7F" w:rsidRDefault="003323A7" w:rsidP="00927AF9">
            <w:pPr>
              <w:contextualSpacing/>
              <w:jc w:val="center"/>
              <w:rPr>
                <w:rFonts w:ascii="Calibri" w:eastAsia="MS Mincho" w:hAnsi="Calibri" w:cs="Arial"/>
              </w:rPr>
            </w:pPr>
          </w:p>
        </w:tc>
        <w:tc>
          <w:tcPr>
            <w:tcW w:w="2275" w:type="dxa"/>
          </w:tcPr>
          <w:p w14:paraId="5FD960A0" w14:textId="15137F6B" w:rsidR="003323A7" w:rsidRPr="00071A7F" w:rsidRDefault="007549E8"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315CBB2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4D84CFFD" w14:textId="0609CA55" w:rsidR="003323A7" w:rsidRPr="00071A7F" w:rsidRDefault="001E22C3" w:rsidP="00927AF9">
            <w:pPr>
              <w:contextualSpacing/>
              <w:jc w:val="center"/>
              <w:rPr>
                <w:rFonts w:ascii="Calibri" w:eastAsia="MS Mincho" w:hAnsi="Calibri" w:cs="Arial"/>
              </w:rPr>
            </w:pPr>
            <w:r>
              <w:rPr>
                <w:rFonts w:ascii="Calibri" w:eastAsia="MS Mincho" w:hAnsi="Calibri" w:cs="Arial"/>
              </w:rPr>
              <w:t>75</w:t>
            </w:r>
          </w:p>
        </w:tc>
        <w:tc>
          <w:tcPr>
            <w:tcW w:w="1001" w:type="dxa"/>
          </w:tcPr>
          <w:p w14:paraId="7B2BEA4F" w14:textId="65AD570B" w:rsidR="003323A7" w:rsidRPr="00071A7F" w:rsidRDefault="001E22C3" w:rsidP="00927AF9">
            <w:pPr>
              <w:contextualSpacing/>
              <w:jc w:val="center"/>
              <w:rPr>
                <w:rFonts w:ascii="Calibri" w:eastAsia="MS Mincho" w:hAnsi="Calibri" w:cs="Arial"/>
              </w:rPr>
            </w:pPr>
            <w:r>
              <w:rPr>
                <w:rFonts w:ascii="Calibri" w:eastAsia="MS Mincho" w:hAnsi="Calibri" w:cs="Arial"/>
              </w:rPr>
              <w:t>57</w:t>
            </w:r>
          </w:p>
        </w:tc>
        <w:tc>
          <w:tcPr>
            <w:tcW w:w="1169" w:type="dxa"/>
          </w:tcPr>
          <w:p w14:paraId="5EC8CAE3" w14:textId="4EAD8942" w:rsidR="003323A7" w:rsidRPr="00071A7F" w:rsidRDefault="001E22C3" w:rsidP="00927AF9">
            <w:pPr>
              <w:contextualSpacing/>
              <w:jc w:val="center"/>
              <w:rPr>
                <w:rFonts w:ascii="Calibri" w:eastAsia="MS Mincho" w:hAnsi="Calibri" w:cs="Arial"/>
              </w:rPr>
            </w:pPr>
            <w:r>
              <w:rPr>
                <w:rFonts w:ascii="Calibri" w:eastAsia="MS Mincho" w:hAnsi="Calibri" w:cs="Arial"/>
              </w:rPr>
              <w:t>44</w:t>
            </w:r>
          </w:p>
        </w:tc>
        <w:tc>
          <w:tcPr>
            <w:tcW w:w="1126" w:type="dxa"/>
          </w:tcPr>
          <w:p w14:paraId="581C5FC6" w14:textId="6D4164D6" w:rsidR="003323A7" w:rsidRPr="00071A7F" w:rsidRDefault="001E22C3" w:rsidP="00927AF9">
            <w:pPr>
              <w:contextualSpacing/>
              <w:jc w:val="center"/>
              <w:rPr>
                <w:rFonts w:ascii="Calibri" w:eastAsia="MS Mincho" w:hAnsi="Calibri" w:cs="Arial"/>
              </w:rPr>
            </w:pPr>
            <w:r>
              <w:rPr>
                <w:rFonts w:ascii="Calibri" w:eastAsia="MS Mincho" w:hAnsi="Calibri" w:cs="Arial"/>
              </w:rPr>
              <w:t>50</w:t>
            </w:r>
          </w:p>
        </w:tc>
      </w:tr>
      <w:tr w:rsidR="00071A7F" w:rsidRPr="00071A7F" w14:paraId="3CB3291E" w14:textId="77777777" w:rsidTr="55E56FA2">
        <w:trPr>
          <w:gridAfter w:val="1"/>
          <w:wAfter w:w="51" w:type="dxa"/>
          <w:trHeight w:val="483"/>
        </w:trPr>
        <w:tc>
          <w:tcPr>
            <w:tcW w:w="2020" w:type="dxa"/>
          </w:tcPr>
          <w:p w14:paraId="4B345A32"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Irene</w:t>
            </w:r>
          </w:p>
        </w:tc>
        <w:tc>
          <w:tcPr>
            <w:tcW w:w="2669" w:type="dxa"/>
          </w:tcPr>
          <w:p w14:paraId="3275024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Communication Specialist</w:t>
            </w:r>
          </w:p>
        </w:tc>
        <w:tc>
          <w:tcPr>
            <w:tcW w:w="1849" w:type="dxa"/>
          </w:tcPr>
          <w:p w14:paraId="4DE5875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798689E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3965F0BC"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16D1399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20</w:t>
            </w:r>
          </w:p>
        </w:tc>
        <w:tc>
          <w:tcPr>
            <w:tcW w:w="1001" w:type="dxa"/>
          </w:tcPr>
          <w:p w14:paraId="739AE86F" w14:textId="77777777" w:rsidR="003323A7" w:rsidRPr="00071A7F" w:rsidRDefault="003323A7" w:rsidP="00927AF9">
            <w:pPr>
              <w:contextualSpacing/>
              <w:jc w:val="center"/>
              <w:rPr>
                <w:rFonts w:ascii="Calibri" w:eastAsia="MS Mincho" w:hAnsi="Calibri" w:cs="Arial"/>
              </w:rPr>
            </w:pPr>
          </w:p>
        </w:tc>
        <w:tc>
          <w:tcPr>
            <w:tcW w:w="1169" w:type="dxa"/>
          </w:tcPr>
          <w:p w14:paraId="18D3EC54" w14:textId="77777777" w:rsidR="003323A7" w:rsidRPr="00071A7F" w:rsidRDefault="003323A7" w:rsidP="00927AF9">
            <w:pPr>
              <w:contextualSpacing/>
              <w:jc w:val="center"/>
              <w:rPr>
                <w:rFonts w:ascii="Calibri" w:eastAsia="MS Mincho" w:hAnsi="Calibri" w:cs="Arial"/>
              </w:rPr>
            </w:pPr>
          </w:p>
        </w:tc>
        <w:tc>
          <w:tcPr>
            <w:tcW w:w="1126" w:type="dxa"/>
          </w:tcPr>
          <w:p w14:paraId="151E0BB0"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206</w:t>
            </w:r>
          </w:p>
        </w:tc>
      </w:tr>
      <w:tr w:rsidR="00071A7F" w:rsidRPr="00071A7F" w14:paraId="681354FC" w14:textId="77777777" w:rsidTr="55E56FA2">
        <w:trPr>
          <w:gridAfter w:val="1"/>
          <w:wAfter w:w="51" w:type="dxa"/>
          <w:trHeight w:val="241"/>
        </w:trPr>
        <w:tc>
          <w:tcPr>
            <w:tcW w:w="2020" w:type="dxa"/>
          </w:tcPr>
          <w:p w14:paraId="403D36FF"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 xml:space="preserve">Elok </w:t>
            </w:r>
          </w:p>
        </w:tc>
        <w:tc>
          <w:tcPr>
            <w:tcW w:w="2669" w:type="dxa"/>
          </w:tcPr>
          <w:p w14:paraId="077398FA"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Gender Specialist</w:t>
            </w:r>
          </w:p>
        </w:tc>
        <w:tc>
          <w:tcPr>
            <w:tcW w:w="1849" w:type="dxa"/>
          </w:tcPr>
          <w:p w14:paraId="78C0551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53</w:t>
            </w:r>
          </w:p>
        </w:tc>
        <w:tc>
          <w:tcPr>
            <w:tcW w:w="2275" w:type="dxa"/>
          </w:tcPr>
          <w:p w14:paraId="058DE60C"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2FBF09F1"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4EED2323"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12</w:t>
            </w:r>
          </w:p>
        </w:tc>
        <w:tc>
          <w:tcPr>
            <w:tcW w:w="1001" w:type="dxa"/>
          </w:tcPr>
          <w:p w14:paraId="7A69E59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14</w:t>
            </w:r>
          </w:p>
        </w:tc>
        <w:tc>
          <w:tcPr>
            <w:tcW w:w="1169" w:type="dxa"/>
          </w:tcPr>
          <w:p w14:paraId="4B99663C"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15</w:t>
            </w:r>
          </w:p>
        </w:tc>
        <w:tc>
          <w:tcPr>
            <w:tcW w:w="1126" w:type="dxa"/>
          </w:tcPr>
          <w:p w14:paraId="56F3F538"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12</w:t>
            </w:r>
          </w:p>
        </w:tc>
      </w:tr>
      <w:tr w:rsidR="00071A7F" w:rsidRPr="00071A7F" w14:paraId="0E9484CB" w14:textId="77777777" w:rsidTr="55E56FA2">
        <w:trPr>
          <w:gridAfter w:val="1"/>
          <w:wAfter w:w="51" w:type="dxa"/>
          <w:trHeight w:val="483"/>
        </w:trPr>
        <w:tc>
          <w:tcPr>
            <w:tcW w:w="2020" w:type="dxa"/>
          </w:tcPr>
          <w:p w14:paraId="48B03A1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Kasuma Wijaya</w:t>
            </w:r>
          </w:p>
        </w:tc>
        <w:tc>
          <w:tcPr>
            <w:tcW w:w="2669" w:type="dxa"/>
          </w:tcPr>
          <w:p w14:paraId="2BB239F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GIS/HCV and HCS Specialist</w:t>
            </w:r>
          </w:p>
        </w:tc>
        <w:tc>
          <w:tcPr>
            <w:tcW w:w="1849" w:type="dxa"/>
          </w:tcPr>
          <w:p w14:paraId="6F665A8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44AB9D72"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06C40572"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2911908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100</w:t>
            </w:r>
          </w:p>
        </w:tc>
        <w:tc>
          <w:tcPr>
            <w:tcW w:w="1001" w:type="dxa"/>
          </w:tcPr>
          <w:p w14:paraId="21E241A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56</w:t>
            </w:r>
          </w:p>
        </w:tc>
        <w:tc>
          <w:tcPr>
            <w:tcW w:w="1169" w:type="dxa"/>
          </w:tcPr>
          <w:p w14:paraId="7FFE008E"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4E6833B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70</w:t>
            </w:r>
          </w:p>
        </w:tc>
      </w:tr>
      <w:tr w:rsidR="00071A7F" w:rsidRPr="00071A7F" w14:paraId="71A27981" w14:textId="77777777" w:rsidTr="55E56FA2">
        <w:trPr>
          <w:gridAfter w:val="1"/>
          <w:wAfter w:w="51" w:type="dxa"/>
          <w:trHeight w:val="241"/>
        </w:trPr>
        <w:tc>
          <w:tcPr>
            <w:tcW w:w="2020" w:type="dxa"/>
          </w:tcPr>
          <w:p w14:paraId="72B711A5"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Rizki</w:t>
            </w:r>
          </w:p>
        </w:tc>
        <w:tc>
          <w:tcPr>
            <w:tcW w:w="2669" w:type="dxa"/>
          </w:tcPr>
          <w:p w14:paraId="742CE618"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Assistant GIS Specialist</w:t>
            </w:r>
          </w:p>
        </w:tc>
        <w:tc>
          <w:tcPr>
            <w:tcW w:w="1849" w:type="dxa"/>
          </w:tcPr>
          <w:p w14:paraId="798409F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59806F6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2F3E8E52"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0DE6B9B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100</w:t>
            </w:r>
          </w:p>
        </w:tc>
        <w:tc>
          <w:tcPr>
            <w:tcW w:w="1001" w:type="dxa"/>
          </w:tcPr>
          <w:p w14:paraId="676F070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51</w:t>
            </w:r>
          </w:p>
        </w:tc>
        <w:tc>
          <w:tcPr>
            <w:tcW w:w="1169" w:type="dxa"/>
          </w:tcPr>
          <w:p w14:paraId="296D932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6BB3F3F2"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75</w:t>
            </w:r>
          </w:p>
        </w:tc>
      </w:tr>
      <w:tr w:rsidR="00071A7F" w:rsidRPr="00071A7F" w14:paraId="68134704" w14:textId="77777777" w:rsidTr="55E56FA2">
        <w:trPr>
          <w:gridAfter w:val="1"/>
          <w:wAfter w:w="51" w:type="dxa"/>
          <w:trHeight w:val="255"/>
        </w:trPr>
        <w:tc>
          <w:tcPr>
            <w:tcW w:w="2020" w:type="dxa"/>
          </w:tcPr>
          <w:p w14:paraId="011C4DF7"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Laode M. Erwin</w:t>
            </w:r>
            <w:r w:rsidRPr="00071A7F">
              <w:rPr>
                <w:rStyle w:val="FootnoteReference"/>
                <w:rFonts w:ascii="Calibri" w:eastAsia="MS Mincho" w:hAnsi="Calibri" w:cs="Arial"/>
              </w:rPr>
              <w:footnoteReference w:id="15"/>
            </w:r>
          </w:p>
        </w:tc>
        <w:tc>
          <w:tcPr>
            <w:tcW w:w="2669" w:type="dxa"/>
          </w:tcPr>
          <w:p w14:paraId="35E7B933"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Database Specialist</w:t>
            </w:r>
          </w:p>
        </w:tc>
        <w:tc>
          <w:tcPr>
            <w:tcW w:w="1849" w:type="dxa"/>
          </w:tcPr>
          <w:p w14:paraId="15B8A369"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6761B5D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2A89792F"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76FABA8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100</w:t>
            </w:r>
          </w:p>
        </w:tc>
        <w:tc>
          <w:tcPr>
            <w:tcW w:w="1001" w:type="dxa"/>
          </w:tcPr>
          <w:p w14:paraId="0BD24DD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76</w:t>
            </w:r>
          </w:p>
        </w:tc>
        <w:tc>
          <w:tcPr>
            <w:tcW w:w="1169" w:type="dxa"/>
          </w:tcPr>
          <w:p w14:paraId="1E02177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514BE81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50</w:t>
            </w:r>
          </w:p>
        </w:tc>
      </w:tr>
      <w:tr w:rsidR="00071A7F" w:rsidRPr="00071A7F" w14:paraId="256E6D05" w14:textId="77777777" w:rsidTr="55E56FA2">
        <w:trPr>
          <w:gridAfter w:val="1"/>
          <w:wAfter w:w="51" w:type="dxa"/>
          <w:trHeight w:val="483"/>
        </w:trPr>
        <w:tc>
          <w:tcPr>
            <w:tcW w:w="2020" w:type="dxa"/>
          </w:tcPr>
          <w:p w14:paraId="4698590B" w14:textId="77777777" w:rsidR="003323A7" w:rsidRPr="00071A7F" w:rsidRDefault="003323A7" w:rsidP="00927AF9">
            <w:pPr>
              <w:contextualSpacing/>
              <w:rPr>
                <w:rFonts w:ascii="Calibri" w:eastAsia="MS Mincho" w:hAnsi="Calibri" w:cs="Arial"/>
                <w:vertAlign w:val="superscript"/>
              </w:rPr>
            </w:pPr>
            <w:r w:rsidRPr="00071A7F">
              <w:rPr>
                <w:rFonts w:ascii="Calibri" w:eastAsia="MS Mincho" w:hAnsi="Calibri" w:cs="Arial"/>
              </w:rPr>
              <w:t>Yoga</w:t>
            </w:r>
            <w:r w:rsidRPr="00071A7F">
              <w:rPr>
                <w:rStyle w:val="FootnoteReference"/>
                <w:rFonts w:ascii="Calibri" w:eastAsia="MS Mincho" w:hAnsi="Calibri" w:cs="Arial"/>
              </w:rPr>
              <w:footnoteReference w:id="16"/>
            </w:r>
          </w:p>
        </w:tc>
        <w:tc>
          <w:tcPr>
            <w:tcW w:w="2669" w:type="dxa"/>
          </w:tcPr>
          <w:p w14:paraId="5D9CC6BF"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 xml:space="preserve">Multi-media Communication </w:t>
            </w:r>
          </w:p>
        </w:tc>
        <w:tc>
          <w:tcPr>
            <w:tcW w:w="1849" w:type="dxa"/>
          </w:tcPr>
          <w:p w14:paraId="62817FBA"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1D0DE374"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38DBADA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5EA20209"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90</w:t>
            </w:r>
          </w:p>
        </w:tc>
        <w:tc>
          <w:tcPr>
            <w:tcW w:w="1001" w:type="dxa"/>
          </w:tcPr>
          <w:p w14:paraId="083504B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31</w:t>
            </w:r>
          </w:p>
        </w:tc>
        <w:tc>
          <w:tcPr>
            <w:tcW w:w="1169" w:type="dxa"/>
          </w:tcPr>
          <w:p w14:paraId="7502941A"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80</w:t>
            </w:r>
          </w:p>
        </w:tc>
        <w:tc>
          <w:tcPr>
            <w:tcW w:w="1126" w:type="dxa"/>
          </w:tcPr>
          <w:p w14:paraId="7EF8AF6A"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25</w:t>
            </w:r>
          </w:p>
        </w:tc>
      </w:tr>
      <w:tr w:rsidR="00071A7F" w:rsidRPr="00071A7F" w14:paraId="6F54CC3F" w14:textId="77777777" w:rsidTr="55E56FA2">
        <w:trPr>
          <w:gridAfter w:val="1"/>
          <w:wAfter w:w="51" w:type="dxa"/>
          <w:trHeight w:val="739"/>
        </w:trPr>
        <w:tc>
          <w:tcPr>
            <w:tcW w:w="2020" w:type="dxa"/>
          </w:tcPr>
          <w:p w14:paraId="185927DE"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Irpan Lamago</w:t>
            </w:r>
          </w:p>
        </w:tc>
        <w:tc>
          <w:tcPr>
            <w:tcW w:w="2669" w:type="dxa"/>
          </w:tcPr>
          <w:p w14:paraId="2F5B3B5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Documentation &amp; Promotion Specialist (Budget Planner)</w:t>
            </w:r>
          </w:p>
        </w:tc>
        <w:tc>
          <w:tcPr>
            <w:tcW w:w="1849" w:type="dxa"/>
          </w:tcPr>
          <w:p w14:paraId="59FFCA8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45095BA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130F1CB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Bogor</w:t>
            </w:r>
          </w:p>
        </w:tc>
        <w:tc>
          <w:tcPr>
            <w:tcW w:w="714" w:type="dxa"/>
          </w:tcPr>
          <w:p w14:paraId="45CD9802"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100</w:t>
            </w:r>
          </w:p>
        </w:tc>
        <w:tc>
          <w:tcPr>
            <w:tcW w:w="1001" w:type="dxa"/>
          </w:tcPr>
          <w:p w14:paraId="7B4D6468"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76</w:t>
            </w:r>
          </w:p>
        </w:tc>
        <w:tc>
          <w:tcPr>
            <w:tcW w:w="1169" w:type="dxa"/>
          </w:tcPr>
          <w:p w14:paraId="6311E842"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41081D32"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50</w:t>
            </w:r>
          </w:p>
        </w:tc>
      </w:tr>
      <w:tr w:rsidR="00071A7F" w:rsidRPr="00071A7F" w14:paraId="156D1E59" w14:textId="77777777" w:rsidTr="55E56FA2">
        <w:trPr>
          <w:gridAfter w:val="1"/>
          <w:wAfter w:w="51" w:type="dxa"/>
          <w:trHeight w:val="483"/>
        </w:trPr>
        <w:tc>
          <w:tcPr>
            <w:tcW w:w="2020" w:type="dxa"/>
          </w:tcPr>
          <w:p w14:paraId="232C78DC"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Hendra Gunawan</w:t>
            </w:r>
          </w:p>
        </w:tc>
        <w:tc>
          <w:tcPr>
            <w:tcW w:w="2669" w:type="dxa"/>
          </w:tcPr>
          <w:p w14:paraId="7C25600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 xml:space="preserve">Pawan-Pesaguhan Landscape Coordinator </w:t>
            </w:r>
          </w:p>
        </w:tc>
        <w:tc>
          <w:tcPr>
            <w:tcW w:w="1849" w:type="dxa"/>
          </w:tcPr>
          <w:p w14:paraId="40E18053"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2604C832"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2080EA0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0C9FBDEE"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91</w:t>
            </w:r>
          </w:p>
        </w:tc>
        <w:tc>
          <w:tcPr>
            <w:tcW w:w="1001" w:type="dxa"/>
          </w:tcPr>
          <w:p w14:paraId="674618B1"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90</w:t>
            </w:r>
          </w:p>
        </w:tc>
        <w:tc>
          <w:tcPr>
            <w:tcW w:w="1169" w:type="dxa"/>
          </w:tcPr>
          <w:p w14:paraId="072E383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132F376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45</w:t>
            </w:r>
          </w:p>
        </w:tc>
      </w:tr>
      <w:tr w:rsidR="00071A7F" w:rsidRPr="00071A7F" w14:paraId="605745B4" w14:textId="77777777" w:rsidTr="55E56FA2">
        <w:trPr>
          <w:gridAfter w:val="1"/>
          <w:wAfter w:w="51" w:type="dxa"/>
          <w:trHeight w:val="739"/>
        </w:trPr>
        <w:tc>
          <w:tcPr>
            <w:tcW w:w="2020" w:type="dxa"/>
          </w:tcPr>
          <w:p w14:paraId="1631EB17"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Triana</w:t>
            </w:r>
          </w:p>
        </w:tc>
        <w:tc>
          <w:tcPr>
            <w:tcW w:w="2669" w:type="dxa"/>
          </w:tcPr>
          <w:p w14:paraId="1414920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Simpang Dua Landscape Coordinator/UPPB Facilitator</w:t>
            </w:r>
          </w:p>
        </w:tc>
        <w:tc>
          <w:tcPr>
            <w:tcW w:w="1849" w:type="dxa"/>
          </w:tcPr>
          <w:p w14:paraId="74329A49"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5455E5DE"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4</w:t>
            </w:r>
          </w:p>
        </w:tc>
        <w:tc>
          <w:tcPr>
            <w:tcW w:w="1534" w:type="dxa"/>
          </w:tcPr>
          <w:p w14:paraId="7E605F85"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523D6468"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30</w:t>
            </w:r>
          </w:p>
        </w:tc>
        <w:tc>
          <w:tcPr>
            <w:tcW w:w="1001" w:type="dxa"/>
          </w:tcPr>
          <w:p w14:paraId="1841C39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69" w:type="dxa"/>
          </w:tcPr>
          <w:p w14:paraId="2DFA7C6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196</w:t>
            </w:r>
          </w:p>
        </w:tc>
        <w:tc>
          <w:tcPr>
            <w:tcW w:w="1126" w:type="dxa"/>
          </w:tcPr>
          <w:p w14:paraId="7D8487B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r>
      <w:tr w:rsidR="00071A7F" w:rsidRPr="00071A7F" w14:paraId="6B9EA7DF" w14:textId="77777777" w:rsidTr="55E56FA2">
        <w:trPr>
          <w:gridAfter w:val="1"/>
          <w:wAfter w:w="51" w:type="dxa"/>
          <w:trHeight w:val="483"/>
        </w:trPr>
        <w:tc>
          <w:tcPr>
            <w:tcW w:w="2020" w:type="dxa"/>
          </w:tcPr>
          <w:p w14:paraId="0F19FC82"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Jaswadi</w:t>
            </w:r>
          </w:p>
        </w:tc>
        <w:tc>
          <w:tcPr>
            <w:tcW w:w="2669" w:type="dxa"/>
          </w:tcPr>
          <w:p w14:paraId="72F8D333"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Social Forestry Facilitator</w:t>
            </w:r>
          </w:p>
        </w:tc>
        <w:tc>
          <w:tcPr>
            <w:tcW w:w="1849" w:type="dxa"/>
          </w:tcPr>
          <w:p w14:paraId="4ECB52C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69334A8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2, 4 &amp; NDC</w:t>
            </w:r>
          </w:p>
        </w:tc>
        <w:tc>
          <w:tcPr>
            <w:tcW w:w="1534" w:type="dxa"/>
          </w:tcPr>
          <w:p w14:paraId="6FBED34A"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06BCAB3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91</w:t>
            </w:r>
          </w:p>
        </w:tc>
        <w:tc>
          <w:tcPr>
            <w:tcW w:w="1001" w:type="dxa"/>
          </w:tcPr>
          <w:p w14:paraId="0F00C45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90</w:t>
            </w:r>
          </w:p>
        </w:tc>
        <w:tc>
          <w:tcPr>
            <w:tcW w:w="1169" w:type="dxa"/>
          </w:tcPr>
          <w:p w14:paraId="2B78AD93" w14:textId="77777777" w:rsidR="003323A7" w:rsidRPr="00071A7F" w:rsidRDefault="003323A7" w:rsidP="00927AF9">
            <w:pPr>
              <w:contextualSpacing/>
              <w:jc w:val="center"/>
              <w:rPr>
                <w:rFonts w:ascii="Calibri" w:eastAsia="MS Mincho" w:hAnsi="Calibri" w:cs="Arial"/>
              </w:rPr>
            </w:pPr>
          </w:p>
        </w:tc>
        <w:tc>
          <w:tcPr>
            <w:tcW w:w="1126" w:type="dxa"/>
          </w:tcPr>
          <w:p w14:paraId="4FA798D3"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45</w:t>
            </w:r>
          </w:p>
        </w:tc>
      </w:tr>
      <w:tr w:rsidR="00071A7F" w:rsidRPr="00071A7F" w14:paraId="6CEFECB3" w14:textId="77777777" w:rsidTr="55E56FA2">
        <w:trPr>
          <w:gridAfter w:val="1"/>
          <w:wAfter w:w="51" w:type="dxa"/>
          <w:trHeight w:val="483"/>
        </w:trPr>
        <w:tc>
          <w:tcPr>
            <w:tcW w:w="2020" w:type="dxa"/>
          </w:tcPr>
          <w:p w14:paraId="409B1251"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Dedi</w:t>
            </w:r>
          </w:p>
        </w:tc>
        <w:tc>
          <w:tcPr>
            <w:tcW w:w="2669" w:type="dxa"/>
          </w:tcPr>
          <w:p w14:paraId="181A947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Community Business Unit Facilitator</w:t>
            </w:r>
          </w:p>
        </w:tc>
        <w:tc>
          <w:tcPr>
            <w:tcW w:w="1849" w:type="dxa"/>
          </w:tcPr>
          <w:p w14:paraId="4EBDF69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68AAC20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1, Model 4</w:t>
            </w:r>
          </w:p>
        </w:tc>
        <w:tc>
          <w:tcPr>
            <w:tcW w:w="1534" w:type="dxa"/>
          </w:tcPr>
          <w:p w14:paraId="79E2239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737D2A2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46</w:t>
            </w:r>
          </w:p>
        </w:tc>
        <w:tc>
          <w:tcPr>
            <w:tcW w:w="1001" w:type="dxa"/>
          </w:tcPr>
          <w:p w14:paraId="23C71E91"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69" w:type="dxa"/>
          </w:tcPr>
          <w:p w14:paraId="28EC790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120</w:t>
            </w:r>
          </w:p>
        </w:tc>
        <w:tc>
          <w:tcPr>
            <w:tcW w:w="1126" w:type="dxa"/>
          </w:tcPr>
          <w:p w14:paraId="12EB6E37"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60</w:t>
            </w:r>
          </w:p>
        </w:tc>
      </w:tr>
      <w:tr w:rsidR="00071A7F" w:rsidRPr="00071A7F" w14:paraId="0C3F9F42" w14:textId="77777777" w:rsidTr="55E56FA2">
        <w:trPr>
          <w:gridAfter w:val="1"/>
          <w:wAfter w:w="51" w:type="dxa"/>
          <w:trHeight w:val="483"/>
        </w:trPr>
        <w:tc>
          <w:tcPr>
            <w:tcW w:w="2020" w:type="dxa"/>
          </w:tcPr>
          <w:p w14:paraId="4B587C1F"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Yogi</w:t>
            </w:r>
          </w:p>
        </w:tc>
        <w:tc>
          <w:tcPr>
            <w:tcW w:w="2669" w:type="dxa"/>
          </w:tcPr>
          <w:p w14:paraId="1C9E9D1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Village Governance and PLUP Facilitator</w:t>
            </w:r>
          </w:p>
        </w:tc>
        <w:tc>
          <w:tcPr>
            <w:tcW w:w="1849" w:type="dxa"/>
          </w:tcPr>
          <w:p w14:paraId="0BFD1715"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226</w:t>
            </w:r>
          </w:p>
        </w:tc>
        <w:tc>
          <w:tcPr>
            <w:tcW w:w="2275" w:type="dxa"/>
          </w:tcPr>
          <w:p w14:paraId="076B3C0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Model 4</w:t>
            </w:r>
          </w:p>
        </w:tc>
        <w:tc>
          <w:tcPr>
            <w:tcW w:w="1534" w:type="dxa"/>
          </w:tcPr>
          <w:p w14:paraId="37EB73C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5EC53D7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86</w:t>
            </w:r>
          </w:p>
        </w:tc>
        <w:tc>
          <w:tcPr>
            <w:tcW w:w="1001" w:type="dxa"/>
          </w:tcPr>
          <w:p w14:paraId="4FD48D9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69" w:type="dxa"/>
          </w:tcPr>
          <w:p w14:paraId="2849E2DB"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90</w:t>
            </w:r>
          </w:p>
        </w:tc>
        <w:tc>
          <w:tcPr>
            <w:tcW w:w="1126" w:type="dxa"/>
          </w:tcPr>
          <w:p w14:paraId="3590BA1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50</w:t>
            </w:r>
          </w:p>
        </w:tc>
      </w:tr>
      <w:tr w:rsidR="00071A7F" w:rsidRPr="00071A7F" w14:paraId="054777FA" w14:textId="77777777" w:rsidTr="55E56FA2">
        <w:trPr>
          <w:trHeight w:val="241"/>
        </w:trPr>
        <w:tc>
          <w:tcPr>
            <w:tcW w:w="14408" w:type="dxa"/>
            <w:gridSpan w:val="10"/>
            <w:shd w:val="clear" w:color="auto" w:fill="D9D9D9" w:themeFill="background1" w:themeFillShade="D9"/>
          </w:tcPr>
          <w:p w14:paraId="7FCD6277"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lastRenderedPageBreak/>
              <w:t>C</w:t>
            </w:r>
            <w:r w:rsidRPr="00071A7F">
              <w:rPr>
                <w:rFonts w:ascii="Calibri" w:eastAsia="MS Mincho" w:hAnsi="Calibri" w:cs="Arial"/>
                <w:b/>
                <w:bCs/>
              </w:rPr>
              <w:t>onsultants</w:t>
            </w:r>
          </w:p>
        </w:tc>
      </w:tr>
      <w:tr w:rsidR="00071A7F" w:rsidRPr="00071A7F" w14:paraId="7157CB89" w14:textId="77777777" w:rsidTr="55E56FA2">
        <w:trPr>
          <w:gridAfter w:val="1"/>
          <w:wAfter w:w="51" w:type="dxa"/>
          <w:trHeight w:val="483"/>
        </w:trPr>
        <w:tc>
          <w:tcPr>
            <w:tcW w:w="2020" w:type="dxa"/>
          </w:tcPr>
          <w:p w14:paraId="21D27854"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BRGM</w:t>
            </w:r>
          </w:p>
        </w:tc>
        <w:tc>
          <w:tcPr>
            <w:tcW w:w="2669" w:type="dxa"/>
          </w:tcPr>
          <w:p w14:paraId="225F056F" w14:textId="77777777" w:rsidR="003323A7" w:rsidRPr="00071A7F" w:rsidRDefault="003323A7" w:rsidP="00927AF9">
            <w:pPr>
              <w:contextualSpacing/>
              <w:rPr>
                <w:rFonts w:ascii="Calibri" w:eastAsia="MS Mincho" w:hAnsi="Calibri" w:cs="Arial"/>
              </w:rPr>
            </w:pPr>
          </w:p>
        </w:tc>
        <w:tc>
          <w:tcPr>
            <w:tcW w:w="1849" w:type="dxa"/>
          </w:tcPr>
          <w:p w14:paraId="326041C6" w14:textId="77777777" w:rsidR="003323A7" w:rsidRPr="00071A7F" w:rsidRDefault="003323A7" w:rsidP="00927AF9">
            <w:pPr>
              <w:contextualSpacing/>
              <w:jc w:val="center"/>
              <w:rPr>
                <w:rFonts w:ascii="Calibri" w:eastAsia="MS Mincho" w:hAnsi="Calibri" w:cs="Arial"/>
              </w:rPr>
            </w:pPr>
          </w:p>
        </w:tc>
        <w:tc>
          <w:tcPr>
            <w:tcW w:w="2275" w:type="dxa"/>
          </w:tcPr>
          <w:p w14:paraId="31C82997" w14:textId="77777777" w:rsidR="003323A7" w:rsidRPr="00071A7F" w:rsidRDefault="003323A7" w:rsidP="00927AF9">
            <w:pPr>
              <w:contextualSpacing/>
              <w:jc w:val="center"/>
              <w:rPr>
                <w:rFonts w:ascii="Calibri" w:eastAsia="MS Mincho" w:hAnsi="Calibri" w:cs="Arial"/>
              </w:rPr>
            </w:pPr>
          </w:p>
        </w:tc>
        <w:tc>
          <w:tcPr>
            <w:tcW w:w="1534" w:type="dxa"/>
          </w:tcPr>
          <w:p w14:paraId="66F04578" w14:textId="77777777" w:rsidR="003323A7" w:rsidRPr="00071A7F" w:rsidRDefault="003323A7" w:rsidP="00927AF9">
            <w:pPr>
              <w:contextualSpacing/>
              <w:rPr>
                <w:rFonts w:ascii="Calibri" w:eastAsia="MS Mincho" w:hAnsi="Calibri" w:cs="Arial"/>
              </w:rPr>
            </w:pPr>
          </w:p>
        </w:tc>
        <w:tc>
          <w:tcPr>
            <w:tcW w:w="714" w:type="dxa"/>
          </w:tcPr>
          <w:p w14:paraId="2AA5EE9A" w14:textId="77777777" w:rsidR="003323A7" w:rsidRPr="00071A7F" w:rsidRDefault="003323A7" w:rsidP="00927AF9">
            <w:pPr>
              <w:contextualSpacing/>
              <w:jc w:val="center"/>
              <w:rPr>
                <w:rFonts w:ascii="Calibri" w:eastAsia="MS Mincho" w:hAnsi="Calibri" w:cs="Arial"/>
              </w:rPr>
            </w:pPr>
          </w:p>
        </w:tc>
        <w:tc>
          <w:tcPr>
            <w:tcW w:w="1001" w:type="dxa"/>
          </w:tcPr>
          <w:p w14:paraId="3ABF53E6" w14:textId="6B958B6B"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6 months</w:t>
            </w:r>
          </w:p>
        </w:tc>
        <w:tc>
          <w:tcPr>
            <w:tcW w:w="1169" w:type="dxa"/>
          </w:tcPr>
          <w:p w14:paraId="5902831B" w14:textId="77777777" w:rsidR="003323A7" w:rsidRPr="00071A7F" w:rsidRDefault="003323A7" w:rsidP="00927AF9">
            <w:pPr>
              <w:contextualSpacing/>
              <w:jc w:val="center"/>
              <w:rPr>
                <w:rFonts w:ascii="Calibri" w:eastAsia="MS Mincho" w:hAnsi="Calibri" w:cs="Arial"/>
              </w:rPr>
            </w:pPr>
          </w:p>
        </w:tc>
        <w:tc>
          <w:tcPr>
            <w:tcW w:w="1126" w:type="dxa"/>
          </w:tcPr>
          <w:p w14:paraId="506C99DE" w14:textId="77777777" w:rsidR="003323A7" w:rsidRPr="00071A7F" w:rsidRDefault="003323A7" w:rsidP="00927AF9">
            <w:pPr>
              <w:contextualSpacing/>
              <w:jc w:val="center"/>
              <w:rPr>
                <w:rFonts w:ascii="Calibri" w:eastAsia="MS Mincho" w:hAnsi="Calibri" w:cs="Arial"/>
              </w:rPr>
            </w:pPr>
          </w:p>
        </w:tc>
      </w:tr>
      <w:tr w:rsidR="00071A7F" w:rsidRPr="00071A7F" w14:paraId="0E5953C9" w14:textId="77777777" w:rsidTr="55E56FA2">
        <w:trPr>
          <w:gridAfter w:val="1"/>
          <w:wAfter w:w="51" w:type="dxa"/>
          <w:trHeight w:val="980"/>
        </w:trPr>
        <w:tc>
          <w:tcPr>
            <w:tcW w:w="2020" w:type="dxa"/>
          </w:tcPr>
          <w:p w14:paraId="50284A91" w14:textId="7A51F320" w:rsidR="003323A7" w:rsidRPr="00071A7F" w:rsidRDefault="003323A7" w:rsidP="00927AF9">
            <w:pPr>
              <w:contextualSpacing/>
              <w:rPr>
                <w:rFonts w:ascii="Calibri" w:eastAsia="MS Mincho" w:hAnsi="Calibri" w:cs="Arial"/>
              </w:rPr>
            </w:pPr>
            <w:r w:rsidRPr="00071A7F">
              <w:rPr>
                <w:rFonts w:ascii="Calibri" w:eastAsia="MS Mincho" w:hAnsi="Calibri" w:cs="Arial"/>
              </w:rPr>
              <w:t>Senior Governance Facilitator (Ali Yansyah)</w:t>
            </w:r>
          </w:p>
        </w:tc>
        <w:tc>
          <w:tcPr>
            <w:tcW w:w="2669" w:type="dxa"/>
          </w:tcPr>
          <w:p w14:paraId="34C189FF" w14:textId="77777777" w:rsidR="003323A7" w:rsidRPr="00071A7F" w:rsidRDefault="003323A7" w:rsidP="00927AF9">
            <w:pPr>
              <w:contextualSpacing/>
              <w:rPr>
                <w:rFonts w:ascii="Calibri" w:eastAsia="MS Mincho" w:hAnsi="Calibri" w:cs="Arial"/>
              </w:rPr>
            </w:pPr>
          </w:p>
        </w:tc>
        <w:tc>
          <w:tcPr>
            <w:tcW w:w="1849" w:type="dxa"/>
          </w:tcPr>
          <w:p w14:paraId="7FD7D5FF" w14:textId="77777777" w:rsidR="003323A7" w:rsidRPr="00071A7F" w:rsidRDefault="003323A7" w:rsidP="00927AF9">
            <w:pPr>
              <w:contextualSpacing/>
              <w:jc w:val="center"/>
              <w:rPr>
                <w:rFonts w:ascii="Calibri" w:eastAsia="MS Mincho" w:hAnsi="Calibri" w:cs="Arial"/>
              </w:rPr>
            </w:pPr>
          </w:p>
        </w:tc>
        <w:tc>
          <w:tcPr>
            <w:tcW w:w="2275" w:type="dxa"/>
          </w:tcPr>
          <w:p w14:paraId="16399A17" w14:textId="77777777" w:rsidR="003323A7" w:rsidRPr="00071A7F" w:rsidRDefault="003323A7" w:rsidP="00927AF9">
            <w:pPr>
              <w:contextualSpacing/>
              <w:jc w:val="center"/>
              <w:rPr>
                <w:rFonts w:ascii="Calibri" w:eastAsia="MS Mincho" w:hAnsi="Calibri" w:cs="Arial"/>
              </w:rPr>
            </w:pPr>
          </w:p>
        </w:tc>
        <w:tc>
          <w:tcPr>
            <w:tcW w:w="1534" w:type="dxa"/>
          </w:tcPr>
          <w:p w14:paraId="3AD920F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36D2C846"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001" w:type="dxa"/>
          </w:tcPr>
          <w:p w14:paraId="4F59FAC6" w14:textId="34E90C9C"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12 months</w:t>
            </w:r>
          </w:p>
        </w:tc>
        <w:tc>
          <w:tcPr>
            <w:tcW w:w="1169" w:type="dxa"/>
          </w:tcPr>
          <w:p w14:paraId="49F6537F"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c>
          <w:tcPr>
            <w:tcW w:w="1126" w:type="dxa"/>
          </w:tcPr>
          <w:p w14:paraId="09EE199D" w14:textId="77777777"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w:t>
            </w:r>
          </w:p>
        </w:tc>
      </w:tr>
      <w:tr w:rsidR="00071A7F" w:rsidRPr="00071A7F" w14:paraId="1609D213" w14:textId="77777777" w:rsidTr="55E56FA2">
        <w:trPr>
          <w:gridAfter w:val="1"/>
          <w:wAfter w:w="51" w:type="dxa"/>
          <w:trHeight w:val="980"/>
        </w:trPr>
        <w:tc>
          <w:tcPr>
            <w:tcW w:w="2020" w:type="dxa"/>
          </w:tcPr>
          <w:p w14:paraId="13EFFEE5"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Smart Patrol Consultant (Develop Android system)</w:t>
            </w:r>
          </w:p>
        </w:tc>
        <w:tc>
          <w:tcPr>
            <w:tcW w:w="2669" w:type="dxa"/>
          </w:tcPr>
          <w:p w14:paraId="7912457E" w14:textId="77777777" w:rsidR="003323A7" w:rsidRPr="00071A7F" w:rsidRDefault="003323A7" w:rsidP="00927AF9">
            <w:pPr>
              <w:contextualSpacing/>
              <w:rPr>
                <w:rFonts w:ascii="Calibri" w:eastAsia="MS Mincho" w:hAnsi="Calibri" w:cs="Arial"/>
              </w:rPr>
            </w:pPr>
          </w:p>
        </w:tc>
        <w:tc>
          <w:tcPr>
            <w:tcW w:w="1849" w:type="dxa"/>
          </w:tcPr>
          <w:p w14:paraId="4D00FCB7" w14:textId="77777777" w:rsidR="003323A7" w:rsidRPr="00071A7F" w:rsidRDefault="003323A7" w:rsidP="00927AF9">
            <w:pPr>
              <w:contextualSpacing/>
              <w:jc w:val="center"/>
              <w:rPr>
                <w:rFonts w:ascii="Calibri" w:eastAsia="MS Mincho" w:hAnsi="Calibri" w:cs="Arial"/>
              </w:rPr>
            </w:pPr>
          </w:p>
        </w:tc>
        <w:tc>
          <w:tcPr>
            <w:tcW w:w="2275" w:type="dxa"/>
          </w:tcPr>
          <w:p w14:paraId="39EBE1C1" w14:textId="77777777" w:rsidR="003323A7" w:rsidRPr="00071A7F" w:rsidRDefault="003323A7" w:rsidP="00927AF9">
            <w:pPr>
              <w:contextualSpacing/>
              <w:jc w:val="center"/>
              <w:rPr>
                <w:rFonts w:ascii="Calibri" w:eastAsia="MS Mincho" w:hAnsi="Calibri" w:cs="Arial"/>
              </w:rPr>
            </w:pPr>
          </w:p>
        </w:tc>
        <w:tc>
          <w:tcPr>
            <w:tcW w:w="1534" w:type="dxa"/>
          </w:tcPr>
          <w:p w14:paraId="29408AD2"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2C1A6EBC"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c>
          <w:tcPr>
            <w:tcW w:w="1001" w:type="dxa"/>
          </w:tcPr>
          <w:p w14:paraId="0D16F0FA" w14:textId="63128466" w:rsidR="003323A7" w:rsidRPr="00071A7F" w:rsidRDefault="003323A7" w:rsidP="00927AF9">
            <w:pPr>
              <w:contextualSpacing/>
              <w:rPr>
                <w:rFonts w:ascii="Calibri" w:eastAsia="MS Mincho" w:hAnsi="Calibri" w:cs="Arial"/>
              </w:rPr>
            </w:pPr>
            <w:r w:rsidRPr="00071A7F">
              <w:rPr>
                <w:rFonts w:ascii="Calibri" w:eastAsia="MS Mincho" w:hAnsi="Calibri" w:cs="Arial"/>
              </w:rPr>
              <w:t>6 months</w:t>
            </w:r>
          </w:p>
        </w:tc>
        <w:tc>
          <w:tcPr>
            <w:tcW w:w="1169" w:type="dxa"/>
          </w:tcPr>
          <w:p w14:paraId="44274FA8"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c>
          <w:tcPr>
            <w:tcW w:w="1126" w:type="dxa"/>
          </w:tcPr>
          <w:p w14:paraId="3327B9A6"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r>
      <w:tr w:rsidR="00071A7F" w:rsidRPr="00071A7F" w14:paraId="547788A7" w14:textId="77777777" w:rsidTr="55E56FA2">
        <w:trPr>
          <w:gridAfter w:val="1"/>
          <w:wAfter w:w="51" w:type="dxa"/>
          <w:trHeight w:val="497"/>
        </w:trPr>
        <w:tc>
          <w:tcPr>
            <w:tcW w:w="2020" w:type="dxa"/>
          </w:tcPr>
          <w:p w14:paraId="11CCE24B"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PMP (Pak Don)</w:t>
            </w:r>
          </w:p>
        </w:tc>
        <w:tc>
          <w:tcPr>
            <w:tcW w:w="2669" w:type="dxa"/>
          </w:tcPr>
          <w:p w14:paraId="7C122458" w14:textId="77777777" w:rsidR="003323A7" w:rsidRPr="00071A7F" w:rsidRDefault="003323A7" w:rsidP="00927AF9">
            <w:pPr>
              <w:contextualSpacing/>
              <w:rPr>
                <w:rFonts w:ascii="Calibri" w:eastAsia="MS Mincho" w:hAnsi="Calibri" w:cs="Arial"/>
              </w:rPr>
            </w:pPr>
          </w:p>
        </w:tc>
        <w:tc>
          <w:tcPr>
            <w:tcW w:w="1849" w:type="dxa"/>
          </w:tcPr>
          <w:p w14:paraId="5F0940A6" w14:textId="77777777" w:rsidR="003323A7" w:rsidRPr="00071A7F" w:rsidRDefault="003323A7" w:rsidP="00927AF9">
            <w:pPr>
              <w:contextualSpacing/>
              <w:jc w:val="center"/>
              <w:rPr>
                <w:rFonts w:ascii="Calibri" w:eastAsia="MS Mincho" w:hAnsi="Calibri" w:cs="Arial"/>
              </w:rPr>
            </w:pPr>
          </w:p>
        </w:tc>
        <w:tc>
          <w:tcPr>
            <w:tcW w:w="2275" w:type="dxa"/>
          </w:tcPr>
          <w:p w14:paraId="010203BD" w14:textId="77777777" w:rsidR="003323A7" w:rsidRPr="00071A7F" w:rsidRDefault="003323A7" w:rsidP="00927AF9">
            <w:pPr>
              <w:contextualSpacing/>
              <w:jc w:val="center"/>
              <w:rPr>
                <w:rFonts w:ascii="Calibri" w:eastAsia="MS Mincho" w:hAnsi="Calibri" w:cs="Arial"/>
              </w:rPr>
            </w:pPr>
          </w:p>
        </w:tc>
        <w:tc>
          <w:tcPr>
            <w:tcW w:w="1534" w:type="dxa"/>
          </w:tcPr>
          <w:p w14:paraId="45561E8F"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13DF36EF"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c>
          <w:tcPr>
            <w:tcW w:w="1001" w:type="dxa"/>
          </w:tcPr>
          <w:p w14:paraId="754B2BBD" w14:textId="586E390F"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12 months</w:t>
            </w:r>
          </w:p>
        </w:tc>
        <w:tc>
          <w:tcPr>
            <w:tcW w:w="1169" w:type="dxa"/>
          </w:tcPr>
          <w:p w14:paraId="5FD9E559"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c>
          <w:tcPr>
            <w:tcW w:w="1126" w:type="dxa"/>
          </w:tcPr>
          <w:p w14:paraId="4540728E"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r>
      <w:tr w:rsidR="00071A7F" w:rsidRPr="00071A7F" w14:paraId="151C9A22" w14:textId="77777777" w:rsidTr="55E56FA2">
        <w:trPr>
          <w:gridAfter w:val="1"/>
          <w:wAfter w:w="51" w:type="dxa"/>
          <w:trHeight w:val="1222"/>
        </w:trPr>
        <w:tc>
          <w:tcPr>
            <w:tcW w:w="2020" w:type="dxa"/>
          </w:tcPr>
          <w:p w14:paraId="08C24B0F" w14:textId="31C5F130" w:rsidR="003323A7" w:rsidRPr="00071A7F" w:rsidRDefault="003323A7" w:rsidP="00927AF9">
            <w:pPr>
              <w:contextualSpacing/>
              <w:rPr>
                <w:rFonts w:ascii="Calibri" w:eastAsia="MS Mincho" w:hAnsi="Calibri" w:cs="Arial"/>
              </w:rPr>
            </w:pPr>
            <w:r w:rsidRPr="00071A7F">
              <w:rPr>
                <w:rFonts w:ascii="Calibri" w:eastAsia="MS Mincho" w:hAnsi="Calibri" w:cs="Arial"/>
              </w:rPr>
              <w:t xml:space="preserve">Farmers Field Schools Facilitator 2 persons (Sukardi and </w:t>
            </w:r>
            <w:r w:rsidR="00636EB3" w:rsidRPr="00071A7F">
              <w:rPr>
                <w:rFonts w:ascii="Calibri" w:eastAsia="MS Mincho" w:hAnsi="Calibri" w:cs="Arial"/>
              </w:rPr>
              <w:t>Suyato</w:t>
            </w:r>
            <w:r w:rsidRPr="00071A7F">
              <w:rPr>
                <w:rFonts w:ascii="Calibri" w:eastAsia="MS Mincho" w:hAnsi="Calibri" w:cs="Arial"/>
              </w:rPr>
              <w:t>)</w:t>
            </w:r>
          </w:p>
        </w:tc>
        <w:tc>
          <w:tcPr>
            <w:tcW w:w="2669" w:type="dxa"/>
          </w:tcPr>
          <w:p w14:paraId="20C63081" w14:textId="77777777" w:rsidR="003323A7" w:rsidRPr="00071A7F" w:rsidRDefault="003323A7" w:rsidP="00927AF9">
            <w:pPr>
              <w:contextualSpacing/>
              <w:rPr>
                <w:rFonts w:ascii="Calibri" w:eastAsia="MS Mincho" w:hAnsi="Calibri" w:cs="Arial"/>
              </w:rPr>
            </w:pPr>
          </w:p>
        </w:tc>
        <w:tc>
          <w:tcPr>
            <w:tcW w:w="1849" w:type="dxa"/>
          </w:tcPr>
          <w:p w14:paraId="6E3F8539" w14:textId="77777777" w:rsidR="003323A7" w:rsidRPr="00071A7F" w:rsidRDefault="003323A7" w:rsidP="00927AF9">
            <w:pPr>
              <w:contextualSpacing/>
              <w:jc w:val="center"/>
              <w:rPr>
                <w:rFonts w:ascii="Calibri" w:eastAsia="MS Mincho" w:hAnsi="Calibri" w:cs="Arial"/>
              </w:rPr>
            </w:pPr>
          </w:p>
        </w:tc>
        <w:tc>
          <w:tcPr>
            <w:tcW w:w="2275" w:type="dxa"/>
          </w:tcPr>
          <w:p w14:paraId="15E6DD09" w14:textId="77777777" w:rsidR="003323A7" w:rsidRPr="00071A7F" w:rsidRDefault="003323A7" w:rsidP="00927AF9">
            <w:pPr>
              <w:contextualSpacing/>
              <w:jc w:val="center"/>
              <w:rPr>
                <w:rFonts w:ascii="Calibri" w:eastAsia="MS Mincho" w:hAnsi="Calibri" w:cs="Arial"/>
              </w:rPr>
            </w:pPr>
          </w:p>
        </w:tc>
        <w:tc>
          <w:tcPr>
            <w:tcW w:w="1534" w:type="dxa"/>
          </w:tcPr>
          <w:p w14:paraId="54BA6987"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Ketapang</w:t>
            </w:r>
          </w:p>
        </w:tc>
        <w:tc>
          <w:tcPr>
            <w:tcW w:w="714" w:type="dxa"/>
          </w:tcPr>
          <w:p w14:paraId="0E6F2FEB"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c>
          <w:tcPr>
            <w:tcW w:w="1001" w:type="dxa"/>
          </w:tcPr>
          <w:p w14:paraId="5A8E15F9" w14:textId="178FE5E5" w:rsidR="003323A7" w:rsidRPr="00071A7F" w:rsidRDefault="003323A7" w:rsidP="00927AF9">
            <w:pPr>
              <w:contextualSpacing/>
              <w:jc w:val="center"/>
              <w:rPr>
                <w:rFonts w:ascii="Calibri" w:eastAsia="MS Mincho" w:hAnsi="Calibri" w:cs="Arial"/>
              </w:rPr>
            </w:pPr>
            <w:r w:rsidRPr="00071A7F">
              <w:rPr>
                <w:rFonts w:ascii="Calibri" w:eastAsia="MS Mincho" w:hAnsi="Calibri" w:cs="Arial"/>
              </w:rPr>
              <w:t>12 months</w:t>
            </w:r>
          </w:p>
        </w:tc>
        <w:tc>
          <w:tcPr>
            <w:tcW w:w="1169" w:type="dxa"/>
          </w:tcPr>
          <w:p w14:paraId="17EDD5D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c>
          <w:tcPr>
            <w:tcW w:w="1126" w:type="dxa"/>
          </w:tcPr>
          <w:p w14:paraId="1A32420D" w14:textId="77777777" w:rsidR="003323A7" w:rsidRPr="00071A7F" w:rsidRDefault="003323A7" w:rsidP="00927AF9">
            <w:pPr>
              <w:contextualSpacing/>
              <w:rPr>
                <w:rFonts w:ascii="Calibri" w:eastAsia="MS Mincho" w:hAnsi="Calibri" w:cs="Arial"/>
              </w:rPr>
            </w:pPr>
            <w:r w:rsidRPr="00071A7F">
              <w:rPr>
                <w:rFonts w:ascii="Calibri" w:eastAsia="MS Mincho" w:hAnsi="Calibri" w:cs="Arial"/>
              </w:rPr>
              <w:t>-</w:t>
            </w:r>
          </w:p>
        </w:tc>
      </w:tr>
      <w:tr w:rsidR="00D16BD8" w:rsidRPr="00071A7F" w14:paraId="675E8D16" w14:textId="77777777" w:rsidTr="55E56FA2">
        <w:trPr>
          <w:gridAfter w:val="1"/>
          <w:wAfter w:w="51" w:type="dxa"/>
          <w:trHeight w:val="1222"/>
        </w:trPr>
        <w:tc>
          <w:tcPr>
            <w:tcW w:w="2020" w:type="dxa"/>
          </w:tcPr>
          <w:p w14:paraId="0C25D021" w14:textId="5687C60E" w:rsidR="00D16BD8" w:rsidRPr="00071A7F" w:rsidRDefault="00D16BD8" w:rsidP="00927AF9">
            <w:pPr>
              <w:contextualSpacing/>
              <w:rPr>
                <w:rFonts w:ascii="Calibri" w:eastAsia="MS Mincho" w:hAnsi="Calibri" w:cs="Arial"/>
              </w:rPr>
            </w:pPr>
            <w:r>
              <w:rPr>
                <w:rFonts w:ascii="Calibri" w:eastAsia="MS Mincho" w:hAnsi="Calibri" w:cs="Arial"/>
              </w:rPr>
              <w:t>Farmers Field Schools Facilitator in Simpang Dua (Alfin)</w:t>
            </w:r>
          </w:p>
        </w:tc>
        <w:tc>
          <w:tcPr>
            <w:tcW w:w="2669" w:type="dxa"/>
          </w:tcPr>
          <w:p w14:paraId="21AE2DD3" w14:textId="77777777" w:rsidR="00D16BD8" w:rsidRPr="00071A7F" w:rsidRDefault="00D16BD8" w:rsidP="00927AF9">
            <w:pPr>
              <w:contextualSpacing/>
              <w:rPr>
                <w:rFonts w:ascii="Calibri" w:eastAsia="MS Mincho" w:hAnsi="Calibri" w:cs="Arial"/>
              </w:rPr>
            </w:pPr>
          </w:p>
        </w:tc>
        <w:tc>
          <w:tcPr>
            <w:tcW w:w="1849" w:type="dxa"/>
          </w:tcPr>
          <w:p w14:paraId="3220B518" w14:textId="77777777" w:rsidR="00D16BD8" w:rsidRPr="00071A7F" w:rsidRDefault="00D16BD8" w:rsidP="00927AF9">
            <w:pPr>
              <w:contextualSpacing/>
              <w:jc w:val="center"/>
              <w:rPr>
                <w:rFonts w:ascii="Calibri" w:eastAsia="MS Mincho" w:hAnsi="Calibri" w:cs="Arial"/>
              </w:rPr>
            </w:pPr>
          </w:p>
        </w:tc>
        <w:tc>
          <w:tcPr>
            <w:tcW w:w="2275" w:type="dxa"/>
          </w:tcPr>
          <w:p w14:paraId="2BD03176" w14:textId="77777777" w:rsidR="00D16BD8" w:rsidRPr="00071A7F" w:rsidRDefault="00D16BD8" w:rsidP="00927AF9">
            <w:pPr>
              <w:contextualSpacing/>
              <w:jc w:val="center"/>
              <w:rPr>
                <w:rFonts w:ascii="Calibri" w:eastAsia="MS Mincho" w:hAnsi="Calibri" w:cs="Arial"/>
              </w:rPr>
            </w:pPr>
          </w:p>
        </w:tc>
        <w:tc>
          <w:tcPr>
            <w:tcW w:w="1534" w:type="dxa"/>
          </w:tcPr>
          <w:p w14:paraId="6D064A3D" w14:textId="4409D2F9" w:rsidR="00D16BD8" w:rsidRPr="00071A7F" w:rsidRDefault="00D16BD8" w:rsidP="00927AF9">
            <w:pPr>
              <w:contextualSpacing/>
              <w:rPr>
                <w:rFonts w:ascii="Calibri" w:eastAsia="MS Mincho" w:hAnsi="Calibri" w:cs="Arial"/>
              </w:rPr>
            </w:pPr>
            <w:r>
              <w:rPr>
                <w:rFonts w:ascii="Calibri" w:eastAsia="MS Mincho" w:hAnsi="Calibri" w:cs="Arial"/>
              </w:rPr>
              <w:t>Ketapang</w:t>
            </w:r>
          </w:p>
        </w:tc>
        <w:tc>
          <w:tcPr>
            <w:tcW w:w="714" w:type="dxa"/>
          </w:tcPr>
          <w:p w14:paraId="255B0637" w14:textId="57816EA6" w:rsidR="00D16BD8" w:rsidRPr="00071A7F" w:rsidRDefault="00D16BD8" w:rsidP="00927AF9">
            <w:pPr>
              <w:contextualSpacing/>
              <w:rPr>
                <w:rFonts w:ascii="Calibri" w:eastAsia="MS Mincho" w:hAnsi="Calibri" w:cs="Arial"/>
              </w:rPr>
            </w:pPr>
            <w:r>
              <w:rPr>
                <w:rFonts w:ascii="Calibri" w:eastAsia="MS Mincho" w:hAnsi="Calibri" w:cs="Arial"/>
              </w:rPr>
              <w:t>12 months</w:t>
            </w:r>
          </w:p>
        </w:tc>
        <w:tc>
          <w:tcPr>
            <w:tcW w:w="1001" w:type="dxa"/>
          </w:tcPr>
          <w:p w14:paraId="300A2FCB" w14:textId="1B7ECCB2" w:rsidR="00D16BD8" w:rsidRPr="00071A7F" w:rsidRDefault="00D16BD8" w:rsidP="00927AF9">
            <w:pPr>
              <w:contextualSpacing/>
              <w:jc w:val="center"/>
              <w:rPr>
                <w:rFonts w:ascii="Calibri" w:eastAsia="MS Mincho" w:hAnsi="Calibri" w:cs="Arial"/>
              </w:rPr>
            </w:pPr>
            <w:r>
              <w:rPr>
                <w:rFonts w:ascii="Calibri" w:eastAsia="MS Mincho" w:hAnsi="Calibri" w:cs="Arial"/>
              </w:rPr>
              <w:t>-</w:t>
            </w:r>
          </w:p>
        </w:tc>
        <w:tc>
          <w:tcPr>
            <w:tcW w:w="1169" w:type="dxa"/>
          </w:tcPr>
          <w:p w14:paraId="11D840FC" w14:textId="6A7F7BD6" w:rsidR="00D16BD8" w:rsidRPr="00071A7F" w:rsidRDefault="00D16BD8" w:rsidP="00927AF9">
            <w:pPr>
              <w:contextualSpacing/>
              <w:rPr>
                <w:rFonts w:ascii="Calibri" w:eastAsia="MS Mincho" w:hAnsi="Calibri" w:cs="Arial"/>
              </w:rPr>
            </w:pPr>
            <w:r>
              <w:rPr>
                <w:rFonts w:ascii="Calibri" w:eastAsia="MS Mincho" w:hAnsi="Calibri" w:cs="Arial"/>
              </w:rPr>
              <w:t>-</w:t>
            </w:r>
          </w:p>
        </w:tc>
        <w:tc>
          <w:tcPr>
            <w:tcW w:w="1126" w:type="dxa"/>
          </w:tcPr>
          <w:p w14:paraId="3041CCE7" w14:textId="37BEC345" w:rsidR="00D16BD8" w:rsidRPr="00071A7F" w:rsidRDefault="00D16BD8" w:rsidP="00927AF9">
            <w:pPr>
              <w:contextualSpacing/>
              <w:rPr>
                <w:rFonts w:ascii="Calibri" w:eastAsia="MS Mincho" w:hAnsi="Calibri" w:cs="Arial"/>
              </w:rPr>
            </w:pPr>
            <w:r>
              <w:rPr>
                <w:rFonts w:ascii="Calibri" w:eastAsia="MS Mincho" w:hAnsi="Calibri" w:cs="Arial"/>
              </w:rPr>
              <w:t>-</w:t>
            </w:r>
          </w:p>
        </w:tc>
      </w:tr>
    </w:tbl>
    <w:p w14:paraId="3E85E515" w14:textId="76B103F2" w:rsidR="003323A7" w:rsidRPr="00071A7F" w:rsidRDefault="003323A7"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p>
    <w:p w14:paraId="7FF14C6D" w14:textId="670DF8FE" w:rsidR="003323A7" w:rsidRPr="00071A7F" w:rsidRDefault="003323A7"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p>
    <w:p w14:paraId="1E160ACE" w14:textId="4EA95534" w:rsidR="003323A7" w:rsidRPr="00071A7F" w:rsidRDefault="003323A7"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p>
    <w:p w14:paraId="513699F6" w14:textId="36BD45B0" w:rsidR="003323A7" w:rsidRPr="00071A7F" w:rsidRDefault="003323A7"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p>
    <w:p w14:paraId="16274A2E" w14:textId="77777777" w:rsidR="003323A7" w:rsidRPr="00071A7F" w:rsidRDefault="003323A7"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p>
    <w:p w14:paraId="1AFA68C7" w14:textId="77777777" w:rsidR="003323A7" w:rsidRPr="00071A7F" w:rsidRDefault="003323A7"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p>
    <w:p w14:paraId="431DE980" w14:textId="77777777" w:rsidR="00C710BF" w:rsidRDefault="00C710BF"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sectPr w:rsidR="00C710BF" w:rsidSect="001A2B1C">
          <w:pgSz w:w="16838" w:h="11906" w:orient="landscape"/>
          <w:pgMar w:top="720" w:right="720" w:bottom="720" w:left="816" w:header="709" w:footer="709" w:gutter="0"/>
          <w:cols w:space="708"/>
          <w:docGrid w:linePitch="360"/>
        </w:sectPr>
      </w:pPr>
    </w:p>
    <w:p w14:paraId="62132872" w14:textId="31B229CD"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u w:val="single"/>
        </w:rPr>
      </w:pPr>
      <w:r w:rsidRPr="00071A7F">
        <w:rPr>
          <w:b/>
          <w:u w:val="single"/>
        </w:rPr>
        <w:lastRenderedPageBreak/>
        <w:t>Standard for operational cost and training participant per day:</w:t>
      </w:r>
    </w:p>
    <w:p w14:paraId="140380B2"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p w14:paraId="656CF9FD" w14:textId="77777777" w:rsidR="005C668A" w:rsidRPr="00071A7F" w:rsidRDefault="005C668A" w:rsidP="005C668A">
      <w:pPr>
        <w:pStyle w:val="ListParagraph"/>
        <w:numPr>
          <w:ilvl w:val="0"/>
          <w:numId w:val="2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auto"/>
        </w:rPr>
      </w:pPr>
      <w:r w:rsidRPr="00071A7F">
        <w:rPr>
          <w:color w:val="auto"/>
        </w:rPr>
        <w:t>Facilitation at field level: 150,000 IDR per day is allocated for field staff operational cost (</w:t>
      </w:r>
      <w:bookmarkStart w:id="85" w:name="_Hlk508202595"/>
      <w:r w:rsidRPr="00071A7F">
        <w:rPr>
          <w:color w:val="auto"/>
        </w:rPr>
        <w:t>fuel for motor-bike, communication and meals with clients).</w:t>
      </w:r>
      <w:bookmarkEnd w:id="85"/>
    </w:p>
    <w:p w14:paraId="20BF4A23" w14:textId="77777777" w:rsidR="005C668A" w:rsidRPr="00071A7F" w:rsidRDefault="005C668A" w:rsidP="005C668A">
      <w:pPr>
        <w:pStyle w:val="ListParagraph"/>
        <w:numPr>
          <w:ilvl w:val="0"/>
          <w:numId w:val="2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auto"/>
        </w:rPr>
      </w:pPr>
      <w:r w:rsidRPr="00071A7F">
        <w:rPr>
          <w:color w:val="auto"/>
        </w:rPr>
        <w:t>Data collection at field level for TI facilitators: 300,000 IDR per day is budgeted for field data collection either for TI and government staff (fuel for motor-bike, communication, local guide and meals).</w:t>
      </w:r>
    </w:p>
    <w:p w14:paraId="658BD16B" w14:textId="77777777" w:rsidR="005C668A" w:rsidRPr="00071A7F" w:rsidRDefault="005C668A" w:rsidP="005C668A">
      <w:pPr>
        <w:pStyle w:val="ListParagraph"/>
        <w:numPr>
          <w:ilvl w:val="0"/>
          <w:numId w:val="2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auto"/>
        </w:rPr>
      </w:pPr>
      <w:r w:rsidRPr="00071A7F">
        <w:rPr>
          <w:color w:val="auto"/>
        </w:rPr>
        <w:t xml:space="preserve">Package meeting for training/workshop participant:  500,000 IDR per day for accommodation and meals, </w:t>
      </w:r>
    </w:p>
    <w:p w14:paraId="3FEDD242" w14:textId="77777777" w:rsidR="005C668A" w:rsidRPr="00071A7F" w:rsidRDefault="005C668A" w:rsidP="005C668A">
      <w:pPr>
        <w:pStyle w:val="ListParagraph"/>
        <w:numPr>
          <w:ilvl w:val="0"/>
          <w:numId w:val="2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color w:val="auto"/>
        </w:rPr>
      </w:pPr>
      <w:r w:rsidRPr="00071A7F">
        <w:rPr>
          <w:color w:val="auto"/>
        </w:rPr>
        <w:t>Local transport for training/workshop participant: 150,000 IDR per day (no accommodation).</w:t>
      </w:r>
    </w:p>
    <w:p w14:paraId="2D1C0219" w14:textId="77777777" w:rsidR="00AD7B17" w:rsidRPr="00071A7F" w:rsidRDefault="00AD7B17" w:rsidP="00AD7B17"/>
    <w:p w14:paraId="268951CD" w14:textId="77777777" w:rsidR="00AD7B17" w:rsidRPr="00071A7F" w:rsidRDefault="19DEBCD6" w:rsidP="00EC51B3">
      <w:pPr>
        <w:pStyle w:val="Heading2"/>
        <w:rPr>
          <w:color w:val="auto"/>
        </w:rPr>
      </w:pPr>
      <w:r w:rsidRPr="00071A7F">
        <w:rPr>
          <w:color w:val="auto"/>
        </w:rPr>
        <w:t>Explanation of specific budget items</w:t>
      </w:r>
    </w:p>
    <w:p w14:paraId="7D13DB58" w14:textId="77777777" w:rsidR="00AD7B17" w:rsidRPr="00071A7F" w:rsidRDefault="34C9EBE0" w:rsidP="00AD7B17">
      <w:pPr>
        <w:rPr>
          <w:i/>
          <w:sz w:val="20"/>
          <w:szCs w:val="20"/>
        </w:rPr>
      </w:pPr>
      <w:r w:rsidRPr="00071A7F">
        <w:rPr>
          <w:i/>
          <w:sz w:val="20"/>
          <w:szCs w:val="20"/>
        </w:rPr>
        <w:t>Please provide an explanation for and justification of more or less extraordinary budget items</w:t>
      </w:r>
      <w:r w:rsidR="00AD7B17" w:rsidRPr="00071A7F">
        <w:rPr>
          <w:rStyle w:val="FootnoteReference"/>
          <w:i/>
          <w:sz w:val="20"/>
          <w:szCs w:val="20"/>
          <w:lang w:val="nl-NL"/>
        </w:rPr>
        <w:footnoteReference w:id="17"/>
      </w:r>
      <w:r w:rsidRPr="00071A7F">
        <w:rPr>
          <w:i/>
          <w:sz w:val="20"/>
          <w:szCs w:val="20"/>
        </w:rPr>
        <w:t xml:space="preserve"> provided in the budget. This is for all larger cost items, and specifically contracts for consultants, publications, larger investments, major trips abroad and other similar costs. Also for costs that cannot be understood without an understanding the context. Do this for each project (account number) separately. Items explained under 2. need no further explanation.</w:t>
      </w:r>
    </w:p>
    <w:p w14:paraId="7DD2AFCF" w14:textId="2E9A9342" w:rsidR="00AD7B17" w:rsidRPr="00071A7F" w:rsidRDefault="00AD7B17" w:rsidP="00AD7B17">
      <w:pPr>
        <w:rPr>
          <w:rFonts w:eastAsia="Calibri"/>
        </w:rPr>
      </w:pPr>
    </w:p>
    <w:p w14:paraId="3341F00B" w14:textId="02FB0CD5" w:rsidR="005C668A" w:rsidRPr="00071A7F" w:rsidRDefault="005C668A" w:rsidP="005C668A">
      <w:pPr>
        <w:rPr>
          <w:b/>
          <w:bCs/>
          <w:lang w:eastAsia="nl-NL"/>
        </w:rPr>
      </w:pPr>
      <w:r w:rsidRPr="00071A7F">
        <w:rPr>
          <w:b/>
          <w:bCs/>
          <w:iCs/>
          <w:sz w:val="20"/>
          <w:szCs w:val="20"/>
        </w:rPr>
        <w:t>MODEL 1:</w:t>
      </w:r>
      <w:r w:rsidRPr="00071A7F">
        <w:rPr>
          <w:iCs/>
          <w:sz w:val="20"/>
          <w:szCs w:val="20"/>
        </w:rPr>
        <w:t xml:space="preserve">  </w:t>
      </w:r>
      <w:r w:rsidRPr="00071A7F">
        <w:rPr>
          <w:b/>
          <w:bCs/>
          <w:lang w:eastAsia="nl-NL"/>
        </w:rPr>
        <w:t>Demonstration of an oil palm landscape that protects and connects High Conservation Value (HCV) and High Carbon Stock (HCS) areas in the form of an agro-ecological connection zone in production areas (APL), known as essential ecosystem areas (KEE), which is collaboratively managed by multi-stakeholders (government, estate companies, civil society, and local communities), within and outside the landscape.</w:t>
      </w:r>
    </w:p>
    <w:p w14:paraId="03A294B7" w14:textId="77777777" w:rsidR="005C668A" w:rsidRPr="00071A7F" w:rsidRDefault="005C668A" w:rsidP="005C668A">
      <w:pPr>
        <w:rPr>
          <w:b/>
          <w:bCs/>
          <w:lang w:eastAsia="nl-NL"/>
        </w:rPr>
      </w:pPr>
    </w:p>
    <w:p w14:paraId="3B79DD7A" w14:textId="197A9466" w:rsidR="005C668A" w:rsidRDefault="005C668A" w:rsidP="00F86974">
      <w:pPr>
        <w:jc w:val="both"/>
        <w:rPr>
          <w:lang w:eastAsia="nl-NL"/>
        </w:rPr>
      </w:pPr>
      <w:r w:rsidRPr="00071A7F">
        <w:rPr>
          <w:b/>
          <w:bCs/>
          <w:lang w:eastAsia="nl-NL"/>
        </w:rPr>
        <w:t>Activity 1.</w:t>
      </w:r>
      <w:r w:rsidR="00F86974">
        <w:rPr>
          <w:b/>
          <w:bCs/>
          <w:lang w:eastAsia="nl-NL"/>
        </w:rPr>
        <w:t>1</w:t>
      </w:r>
      <w:r w:rsidRPr="00071A7F">
        <w:rPr>
          <w:b/>
          <w:bCs/>
          <w:lang w:eastAsia="nl-NL"/>
        </w:rPr>
        <w:t>.</w:t>
      </w:r>
      <w:r w:rsidR="00F86974">
        <w:rPr>
          <w:b/>
          <w:bCs/>
          <w:lang w:eastAsia="nl-NL"/>
        </w:rPr>
        <w:t>2</w:t>
      </w:r>
      <w:r w:rsidRPr="00071A7F">
        <w:rPr>
          <w:b/>
          <w:bCs/>
          <w:lang w:eastAsia="nl-NL"/>
        </w:rPr>
        <w:t>.1</w:t>
      </w:r>
      <w:r w:rsidR="00F86974">
        <w:rPr>
          <w:b/>
          <w:bCs/>
          <w:lang w:eastAsia="nl-NL"/>
        </w:rPr>
        <w:t>-b</w:t>
      </w:r>
      <w:r w:rsidRPr="00071A7F">
        <w:rPr>
          <w:b/>
          <w:bCs/>
          <w:lang w:eastAsia="nl-NL"/>
        </w:rPr>
        <w:t xml:space="preserve"> </w:t>
      </w:r>
      <w:r w:rsidR="00F86974" w:rsidRPr="00F86974">
        <w:rPr>
          <w:lang w:eastAsia="nl-NL"/>
        </w:rPr>
        <w:t>Facilitate the establishment of MSWG/MSP of KEE in Kayong Utara District.</w:t>
      </w:r>
    </w:p>
    <w:p w14:paraId="0E9BD4EA" w14:textId="77777777" w:rsidR="00F86974" w:rsidRPr="00071A7F" w:rsidRDefault="00F86974" w:rsidP="00F86974">
      <w:pPr>
        <w:jc w:val="both"/>
        <w:rPr>
          <w:lang w:eastAsia="nl-NL"/>
        </w:rPr>
      </w:pPr>
    </w:p>
    <w:p w14:paraId="30E908D3" w14:textId="2E81AC1E" w:rsidR="00C17A76" w:rsidRPr="00071A7F" w:rsidRDefault="005C668A" w:rsidP="00C17A7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heme="minorHAnsi"/>
          <w:bCs/>
          <w:iCs/>
        </w:rPr>
      </w:pPr>
      <w:r w:rsidRPr="00071A7F">
        <w:rPr>
          <w:rFonts w:eastAsia="Times New Roman" w:cstheme="minorHAnsi"/>
          <w:b/>
          <w:i/>
        </w:rPr>
        <w:t xml:space="preserve">Explanation of </w:t>
      </w:r>
      <w:r w:rsidR="00F86974">
        <w:rPr>
          <w:rFonts w:eastAsia="Times New Roman" w:cstheme="minorHAnsi"/>
          <w:b/>
          <w:i/>
        </w:rPr>
        <w:t>48</w:t>
      </w:r>
      <w:r w:rsidRPr="00071A7F">
        <w:rPr>
          <w:rFonts w:eastAsia="Times New Roman" w:cstheme="minorHAnsi"/>
          <w:b/>
          <w:i/>
        </w:rPr>
        <w:t xml:space="preserve"> M IDR:  </w:t>
      </w:r>
      <w:r w:rsidR="00C17A76" w:rsidRPr="00071A7F">
        <w:rPr>
          <w:rFonts w:eastAsia="Times New Roman" w:cstheme="minorHAnsi"/>
          <w:bCs/>
          <w:iCs/>
        </w:rPr>
        <w:t>The major expenditure is Package meeting, transport and accommodation 3 times with 30 participants and resource person fee.</w:t>
      </w:r>
    </w:p>
    <w:p w14:paraId="23346AD6"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heme="minorHAnsi"/>
          <w:bCs/>
          <w:iCs/>
        </w:rPr>
      </w:pPr>
    </w:p>
    <w:p w14:paraId="2CF349FE"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lang w:eastAsia="nl-NL"/>
        </w:rPr>
      </w:pPr>
      <w:r w:rsidRPr="00071A7F">
        <w:rPr>
          <w:b/>
          <w:bCs/>
          <w:lang w:eastAsia="nl-NL"/>
        </w:rPr>
        <w:t>MODEL 2: Restoration of degraded peatlands and improvements of peatland-based agricultural practices to reduce the risk of fires and towards sustainable peatland management.</w:t>
      </w:r>
    </w:p>
    <w:p w14:paraId="0C6A5C3C"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lang w:eastAsia="nl-NL"/>
        </w:rPr>
      </w:pPr>
    </w:p>
    <w:p w14:paraId="67611DCC" w14:textId="137B1491"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lang w:eastAsia="nl-NL"/>
        </w:rPr>
      </w:pPr>
      <w:r w:rsidRPr="00071A7F">
        <w:rPr>
          <w:b/>
          <w:bCs/>
          <w:lang w:eastAsia="nl-NL"/>
        </w:rPr>
        <w:t>Activity 2.1.1.1</w:t>
      </w:r>
      <w:r w:rsidR="00F86974">
        <w:rPr>
          <w:b/>
          <w:bCs/>
          <w:lang w:eastAsia="nl-NL"/>
        </w:rPr>
        <w:t>-d</w:t>
      </w:r>
      <w:r w:rsidRPr="00071A7F">
        <w:rPr>
          <w:b/>
          <w:bCs/>
          <w:lang w:eastAsia="nl-NL"/>
        </w:rPr>
        <w:t xml:space="preserve"> </w:t>
      </w:r>
      <w:r w:rsidRPr="00071A7F">
        <w:rPr>
          <w:lang w:eastAsia="nl-NL"/>
        </w:rPr>
        <w:t>Collaborate with local institutional assigned by village government to construct the regulated canal blockings in the private lands.</w:t>
      </w:r>
    </w:p>
    <w:p w14:paraId="13C0F733"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lang w:eastAsia="nl-NL"/>
        </w:rPr>
      </w:pPr>
    </w:p>
    <w:p w14:paraId="6CD81C11" w14:textId="30359998"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heme="minorHAnsi"/>
          <w:b/>
          <w:i/>
        </w:rPr>
      </w:pPr>
      <w:r w:rsidRPr="00071A7F">
        <w:rPr>
          <w:rFonts w:eastAsia="Times New Roman" w:cstheme="minorHAnsi"/>
          <w:b/>
          <w:i/>
        </w:rPr>
        <w:t xml:space="preserve">Explanation of </w:t>
      </w:r>
      <w:r w:rsidR="00C7526D">
        <w:rPr>
          <w:rFonts w:eastAsia="Times New Roman" w:cstheme="minorHAnsi"/>
          <w:b/>
          <w:i/>
        </w:rPr>
        <w:t>318</w:t>
      </w:r>
      <w:r w:rsidRPr="00071A7F">
        <w:rPr>
          <w:rFonts w:eastAsia="Times New Roman" w:cstheme="minorHAnsi"/>
          <w:b/>
          <w:i/>
        </w:rPr>
        <w:t xml:space="preserve"> M IDR</w:t>
      </w:r>
      <w:r w:rsidRPr="00071A7F">
        <w:t xml:space="preserve"> </w:t>
      </w:r>
      <w:r w:rsidRPr="00071A7F">
        <w:rPr>
          <w:rFonts w:eastAsia="Times New Roman" w:cstheme="minorHAnsi"/>
          <w:bCs/>
          <w:iCs/>
        </w:rPr>
        <w:t>Purchase of building materials; transportation and accommodation cost during the canal blockings construction process</w:t>
      </w:r>
      <w:r w:rsidR="00C7526D">
        <w:rPr>
          <w:rFonts w:eastAsia="Times New Roman" w:cstheme="minorHAnsi"/>
          <w:bCs/>
          <w:iCs/>
        </w:rPr>
        <w:t xml:space="preserve"> (as much</w:t>
      </w:r>
      <w:r w:rsidR="00C7526D" w:rsidRPr="00C7526D">
        <w:rPr>
          <w:rFonts w:eastAsia="Times New Roman" w:cstheme="minorHAnsi"/>
          <w:bCs/>
          <w:iCs/>
        </w:rPr>
        <w:t xml:space="preserve"> </w:t>
      </w:r>
      <w:r w:rsidR="00C7526D">
        <w:rPr>
          <w:rFonts w:eastAsia="Times New Roman" w:cstheme="minorHAnsi"/>
          <w:bCs/>
          <w:iCs/>
        </w:rPr>
        <w:t xml:space="preserve">as canal </w:t>
      </w:r>
      <w:r w:rsidR="00C7526D" w:rsidRPr="00C7526D">
        <w:rPr>
          <w:rFonts w:eastAsia="Times New Roman" w:cstheme="minorHAnsi"/>
          <w:bCs/>
          <w:iCs/>
        </w:rPr>
        <w:t>blocking of 5 units</w:t>
      </w:r>
      <w:r w:rsidR="00C7526D">
        <w:rPr>
          <w:rFonts w:eastAsia="Times New Roman" w:cstheme="minorHAnsi"/>
          <w:bCs/>
          <w:iCs/>
        </w:rPr>
        <w:t>).</w:t>
      </w:r>
    </w:p>
    <w:p w14:paraId="39B9AF63"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Cs/>
          <w:sz w:val="20"/>
          <w:szCs w:val="20"/>
        </w:rPr>
      </w:pPr>
    </w:p>
    <w:p w14:paraId="238A4282" w14:textId="77777777" w:rsidR="005C668A" w:rsidRPr="00071A7F" w:rsidRDefault="005C668A" w:rsidP="001F649C">
      <w:pPr>
        <w:jc w:val="both"/>
        <w:rPr>
          <w:b/>
          <w:bCs/>
          <w:lang w:eastAsia="nl-NL"/>
        </w:rPr>
      </w:pPr>
      <w:r w:rsidRPr="00071A7F">
        <w:rPr>
          <w:b/>
          <w:bCs/>
          <w:lang w:eastAsia="nl-NL"/>
        </w:rPr>
        <w:t>MODEL 4: Protect the indigenous community (Dayak) forested areas and traditional land uses based on sustainable management and business models for NTFP and Ecosystem services.</w:t>
      </w:r>
    </w:p>
    <w:p w14:paraId="0A262B07" w14:textId="77777777" w:rsidR="005C668A" w:rsidRPr="00071A7F" w:rsidRDefault="005C668A" w:rsidP="005C668A">
      <w:pPr>
        <w:rPr>
          <w:rFonts w:eastAsia="Calibri"/>
        </w:rPr>
      </w:pPr>
    </w:p>
    <w:p w14:paraId="754D6F0D" w14:textId="513747FF" w:rsidR="005C668A" w:rsidRPr="00071A7F" w:rsidRDefault="005C668A" w:rsidP="005C668A">
      <w:pPr>
        <w:rPr>
          <w:rFonts w:eastAsia="Calibri"/>
        </w:rPr>
      </w:pPr>
      <w:r w:rsidRPr="00071A7F">
        <w:rPr>
          <w:rFonts w:eastAsia="Calibri"/>
          <w:b/>
          <w:bCs/>
        </w:rPr>
        <w:t>Activity 4.3.1</w:t>
      </w:r>
      <w:r w:rsidRPr="00474A35">
        <w:rPr>
          <w:rFonts w:eastAsia="Calibri"/>
          <w:b/>
          <w:bCs/>
        </w:rPr>
        <w:t>.1</w:t>
      </w:r>
      <w:r w:rsidR="00474A35" w:rsidRPr="00474A35">
        <w:rPr>
          <w:rFonts w:eastAsia="Calibri"/>
          <w:b/>
          <w:bCs/>
        </w:rPr>
        <w:t>-a</w:t>
      </w:r>
      <w:r w:rsidR="00474A35">
        <w:rPr>
          <w:rFonts w:eastAsia="Calibri"/>
        </w:rPr>
        <w:t xml:space="preserve"> </w:t>
      </w:r>
      <w:r w:rsidRPr="00071A7F">
        <w:rPr>
          <w:rFonts w:eastAsia="Calibri"/>
        </w:rPr>
        <w:t>Organize Training of Trainers to selected champions and extension workers (PPL) to be promoted as independent (community)</w:t>
      </w:r>
      <w:r w:rsidR="00474A35">
        <w:rPr>
          <w:rFonts w:eastAsia="Calibri"/>
        </w:rPr>
        <w:t xml:space="preserve"> </w:t>
      </w:r>
      <w:r w:rsidR="00474A35" w:rsidRPr="00474A35">
        <w:rPr>
          <w:rFonts w:eastAsia="Calibri"/>
        </w:rPr>
        <w:t>extension workers to replicate their knowledge and skills obtained during FFS to other farmers within and outside our landscapes</w:t>
      </w:r>
    </w:p>
    <w:p w14:paraId="36AA38D0" w14:textId="77777777" w:rsidR="005C668A" w:rsidRPr="00071A7F" w:rsidRDefault="005C668A" w:rsidP="005C668A">
      <w:pPr>
        <w:rPr>
          <w:rFonts w:eastAsia="Calibri"/>
        </w:rPr>
      </w:pPr>
    </w:p>
    <w:p w14:paraId="3B525D67" w14:textId="25BBE26A"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heme="minorHAnsi"/>
        </w:rPr>
      </w:pPr>
      <w:r w:rsidRPr="00071A7F">
        <w:rPr>
          <w:rFonts w:eastAsia="Times New Roman" w:cstheme="minorHAnsi"/>
          <w:b/>
          <w:i/>
        </w:rPr>
        <w:t xml:space="preserve">Explanation of </w:t>
      </w:r>
      <w:r w:rsidR="00A44CC0">
        <w:rPr>
          <w:rFonts w:eastAsia="Times New Roman" w:cstheme="minorHAnsi"/>
          <w:b/>
          <w:i/>
        </w:rPr>
        <w:t>48</w:t>
      </w:r>
      <w:r w:rsidR="00474A35">
        <w:rPr>
          <w:rFonts w:eastAsia="Times New Roman" w:cstheme="minorHAnsi"/>
          <w:b/>
          <w:i/>
        </w:rPr>
        <w:t>,3</w:t>
      </w:r>
      <w:r w:rsidRPr="00071A7F">
        <w:rPr>
          <w:rFonts w:eastAsia="Times New Roman" w:cstheme="minorHAnsi"/>
          <w:b/>
          <w:i/>
        </w:rPr>
        <w:t xml:space="preserve"> M IDR:  </w:t>
      </w:r>
      <w:r w:rsidRPr="00071A7F">
        <w:rPr>
          <w:rFonts w:eastAsia="Times New Roman" w:cstheme="minorHAnsi"/>
        </w:rPr>
        <w:t xml:space="preserve">Training cost for of </w:t>
      </w:r>
      <w:r w:rsidR="00474A35">
        <w:rPr>
          <w:rFonts w:eastAsia="Times New Roman" w:cstheme="minorHAnsi"/>
        </w:rPr>
        <w:t>6</w:t>
      </w:r>
      <w:r w:rsidRPr="00071A7F">
        <w:rPr>
          <w:rFonts w:eastAsia="Times New Roman" w:cstheme="minorHAnsi"/>
        </w:rPr>
        <w:t xml:space="preserve"> days with </w:t>
      </w:r>
      <w:r w:rsidR="00474A35">
        <w:rPr>
          <w:rFonts w:eastAsia="Times New Roman" w:cstheme="minorHAnsi"/>
        </w:rPr>
        <w:t>25</w:t>
      </w:r>
      <w:r w:rsidRPr="00071A7F">
        <w:rPr>
          <w:rFonts w:eastAsia="Times New Roman" w:cstheme="minorHAnsi"/>
        </w:rPr>
        <w:t xml:space="preserve"> participants* at SL level: (a) Meal’s participants: </w:t>
      </w:r>
      <w:r w:rsidR="00474A35">
        <w:rPr>
          <w:rFonts w:eastAsia="Times New Roman" w:cstheme="minorHAnsi"/>
        </w:rPr>
        <w:t>25</w:t>
      </w:r>
      <w:r w:rsidRPr="00071A7F">
        <w:rPr>
          <w:rFonts w:eastAsia="Times New Roman" w:cstheme="minorHAnsi"/>
        </w:rPr>
        <w:t xml:space="preserve"> persons x </w:t>
      </w:r>
      <w:r w:rsidR="00A44CC0">
        <w:rPr>
          <w:rFonts w:eastAsia="Times New Roman" w:cstheme="minorHAnsi"/>
        </w:rPr>
        <w:t>6</w:t>
      </w:r>
      <w:r w:rsidRPr="00071A7F">
        <w:rPr>
          <w:rFonts w:eastAsia="Times New Roman" w:cstheme="minorHAnsi"/>
        </w:rPr>
        <w:t xml:space="preserve"> days x 0.1 M = </w:t>
      </w:r>
      <w:r w:rsidR="00A44CC0">
        <w:rPr>
          <w:rFonts w:eastAsia="Times New Roman" w:cstheme="minorHAnsi"/>
        </w:rPr>
        <w:t>15</w:t>
      </w:r>
      <w:r w:rsidRPr="00071A7F">
        <w:rPr>
          <w:rFonts w:eastAsia="Times New Roman" w:cstheme="minorHAnsi"/>
        </w:rPr>
        <w:t xml:space="preserve"> M; (b) Local transportation: </w:t>
      </w:r>
      <w:r w:rsidR="00A44CC0">
        <w:rPr>
          <w:rFonts w:eastAsia="Times New Roman" w:cstheme="minorHAnsi"/>
        </w:rPr>
        <w:t>20</w:t>
      </w:r>
      <w:r w:rsidRPr="00071A7F">
        <w:rPr>
          <w:rFonts w:eastAsia="Times New Roman" w:cstheme="minorHAnsi"/>
        </w:rPr>
        <w:t xml:space="preserve"> persons x 0.</w:t>
      </w:r>
      <w:r w:rsidR="00A44CC0">
        <w:rPr>
          <w:rFonts w:eastAsia="Times New Roman" w:cstheme="minorHAnsi"/>
        </w:rPr>
        <w:t>6</w:t>
      </w:r>
      <w:r w:rsidRPr="00071A7F">
        <w:rPr>
          <w:rFonts w:eastAsia="Times New Roman" w:cstheme="minorHAnsi"/>
        </w:rPr>
        <w:t xml:space="preserve"> M = </w:t>
      </w:r>
      <w:r w:rsidR="00A44CC0">
        <w:rPr>
          <w:rFonts w:eastAsia="Times New Roman" w:cstheme="minorHAnsi"/>
        </w:rPr>
        <w:t>12</w:t>
      </w:r>
      <w:r w:rsidRPr="00071A7F">
        <w:rPr>
          <w:rFonts w:eastAsia="Times New Roman" w:cstheme="minorHAnsi"/>
        </w:rPr>
        <w:t xml:space="preserve"> M; (c) </w:t>
      </w:r>
      <w:r w:rsidR="00967794">
        <w:rPr>
          <w:rFonts w:eastAsia="Times New Roman" w:cstheme="minorHAnsi"/>
        </w:rPr>
        <w:t>Staff facilitation cost</w:t>
      </w:r>
      <w:r w:rsidRPr="00071A7F">
        <w:rPr>
          <w:rFonts w:eastAsia="Times New Roman" w:cstheme="minorHAnsi"/>
        </w:rPr>
        <w:t xml:space="preserve">: 2 persons x </w:t>
      </w:r>
      <w:r w:rsidR="00967794">
        <w:rPr>
          <w:rFonts w:eastAsia="Times New Roman" w:cstheme="minorHAnsi"/>
        </w:rPr>
        <w:t>15</w:t>
      </w:r>
      <w:r w:rsidRPr="00071A7F">
        <w:rPr>
          <w:rFonts w:eastAsia="Times New Roman" w:cstheme="minorHAnsi"/>
        </w:rPr>
        <w:t xml:space="preserve"> days x 0.</w:t>
      </w:r>
      <w:r w:rsidR="00967794">
        <w:rPr>
          <w:rFonts w:eastAsia="Times New Roman" w:cstheme="minorHAnsi"/>
        </w:rPr>
        <w:t>3</w:t>
      </w:r>
      <w:r w:rsidRPr="00071A7F">
        <w:rPr>
          <w:rFonts w:eastAsia="Times New Roman" w:cstheme="minorHAnsi"/>
        </w:rPr>
        <w:t xml:space="preserve"> M = </w:t>
      </w:r>
      <w:r w:rsidR="00967794">
        <w:rPr>
          <w:rFonts w:eastAsia="Times New Roman" w:cstheme="minorHAnsi"/>
        </w:rPr>
        <w:t>9</w:t>
      </w:r>
      <w:r w:rsidRPr="00071A7F">
        <w:rPr>
          <w:rFonts w:eastAsia="Times New Roman" w:cstheme="minorHAnsi"/>
        </w:rPr>
        <w:t xml:space="preserve"> M; (d) Resource persons: </w:t>
      </w:r>
      <w:r w:rsidR="00967794">
        <w:rPr>
          <w:rFonts w:eastAsia="Times New Roman" w:cstheme="minorHAnsi"/>
        </w:rPr>
        <w:t>2</w:t>
      </w:r>
      <w:r w:rsidRPr="00071A7F">
        <w:rPr>
          <w:rFonts w:eastAsia="Times New Roman" w:cstheme="minorHAnsi"/>
        </w:rPr>
        <w:t xml:space="preserve"> persons x 1 = </w:t>
      </w:r>
      <w:r w:rsidR="00967794">
        <w:rPr>
          <w:rFonts w:eastAsia="Times New Roman" w:cstheme="minorHAnsi"/>
        </w:rPr>
        <w:t>2</w:t>
      </w:r>
      <w:r w:rsidRPr="00071A7F">
        <w:rPr>
          <w:rFonts w:eastAsia="Times New Roman" w:cstheme="minorHAnsi"/>
        </w:rPr>
        <w:t xml:space="preserve"> M; (e) </w:t>
      </w:r>
      <w:r w:rsidR="00967794" w:rsidRPr="00967794">
        <w:rPr>
          <w:rFonts w:eastAsia="Times New Roman" w:cstheme="minorHAnsi"/>
        </w:rPr>
        <w:t xml:space="preserve">Material and equipments for training </w:t>
      </w:r>
      <w:r w:rsidRPr="00071A7F">
        <w:rPr>
          <w:rFonts w:eastAsia="Times New Roman" w:cstheme="minorHAnsi"/>
        </w:rPr>
        <w:t xml:space="preserve">= 1,5 M; (f) </w:t>
      </w:r>
      <w:r w:rsidR="00860F77">
        <w:rPr>
          <w:rFonts w:eastAsia="Times New Roman" w:cstheme="minorHAnsi"/>
        </w:rPr>
        <w:t xml:space="preserve">Traini kit </w:t>
      </w:r>
      <w:r w:rsidRPr="00071A7F">
        <w:rPr>
          <w:rFonts w:eastAsia="Times New Roman" w:cstheme="minorHAnsi"/>
        </w:rPr>
        <w:t>= 1</w:t>
      </w:r>
      <w:r w:rsidR="00860F77">
        <w:rPr>
          <w:rFonts w:eastAsia="Times New Roman" w:cstheme="minorHAnsi"/>
        </w:rPr>
        <w:t>,5</w:t>
      </w:r>
      <w:r w:rsidRPr="00071A7F">
        <w:rPr>
          <w:rFonts w:eastAsia="Times New Roman" w:cstheme="minorHAnsi"/>
        </w:rPr>
        <w:t xml:space="preserve"> M; (g) </w:t>
      </w:r>
      <w:r w:rsidR="00967794" w:rsidRPr="00967794">
        <w:rPr>
          <w:rFonts w:eastAsia="Times New Roman" w:cstheme="minorHAnsi"/>
        </w:rPr>
        <w:t xml:space="preserve">Stationary package &amp; photocopy </w:t>
      </w:r>
      <w:r w:rsidR="00967794">
        <w:rPr>
          <w:rFonts w:eastAsia="Times New Roman" w:cstheme="minorHAnsi"/>
        </w:rPr>
        <w:t xml:space="preserve">= 1 M; (h) </w:t>
      </w:r>
      <w:r w:rsidRPr="00071A7F">
        <w:rPr>
          <w:rFonts w:eastAsia="Times New Roman" w:cstheme="minorHAnsi"/>
        </w:rPr>
        <w:t xml:space="preserve">Rent car = </w:t>
      </w:r>
      <w:r w:rsidR="00860F77">
        <w:rPr>
          <w:rFonts w:eastAsia="Times New Roman" w:cstheme="minorHAnsi"/>
        </w:rPr>
        <w:t>4,8</w:t>
      </w:r>
      <w:r w:rsidRPr="00071A7F">
        <w:rPr>
          <w:rFonts w:eastAsia="Times New Roman" w:cstheme="minorHAnsi"/>
        </w:rPr>
        <w:t xml:space="preserve"> M.</w:t>
      </w:r>
    </w:p>
    <w:p w14:paraId="61D60A17" w14:textId="77777777"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Calibri"/>
        </w:rPr>
      </w:pPr>
    </w:p>
    <w:p w14:paraId="6B4DEDBE" w14:textId="77777777" w:rsidR="005C668A" w:rsidRPr="00071A7F" w:rsidRDefault="005C668A" w:rsidP="005C668A">
      <w:pPr>
        <w:rPr>
          <w:b/>
          <w:bCs/>
          <w:lang w:eastAsia="nl-NL"/>
        </w:rPr>
      </w:pPr>
      <w:r w:rsidRPr="00071A7F">
        <w:rPr>
          <w:b/>
          <w:bCs/>
          <w:lang w:eastAsia="nl-NL"/>
        </w:rPr>
        <w:t>Nationally Determined Contribution (NDC)</w:t>
      </w:r>
    </w:p>
    <w:p w14:paraId="27A6869D" w14:textId="77777777" w:rsidR="005C668A" w:rsidRPr="00071A7F" w:rsidRDefault="005C668A" w:rsidP="005C668A">
      <w:pPr>
        <w:rPr>
          <w:b/>
          <w:bCs/>
          <w:lang w:eastAsia="nl-NL"/>
        </w:rPr>
      </w:pPr>
    </w:p>
    <w:p w14:paraId="3A8700CA" w14:textId="343C61F9" w:rsidR="005C668A" w:rsidRPr="00071A7F" w:rsidRDefault="005C668A" w:rsidP="005C668A">
      <w:pPr>
        <w:jc w:val="both"/>
        <w:rPr>
          <w:lang w:eastAsia="nl-NL"/>
        </w:rPr>
      </w:pPr>
      <w:r w:rsidRPr="00071A7F">
        <w:rPr>
          <w:b/>
          <w:bCs/>
          <w:lang w:eastAsia="nl-NL"/>
        </w:rPr>
        <w:t>Activity 5.3.1.1</w:t>
      </w:r>
      <w:r w:rsidR="005E4008">
        <w:rPr>
          <w:b/>
          <w:bCs/>
          <w:lang w:eastAsia="nl-NL"/>
        </w:rPr>
        <w:t>-b</w:t>
      </w:r>
      <w:r w:rsidRPr="00071A7F">
        <w:rPr>
          <w:b/>
          <w:bCs/>
          <w:lang w:eastAsia="nl-NL"/>
        </w:rPr>
        <w:t xml:space="preserve"> </w:t>
      </w:r>
      <w:r w:rsidR="005E4008" w:rsidRPr="005E4008">
        <w:rPr>
          <w:lang w:eastAsia="nl-NL"/>
        </w:rPr>
        <w:t>Collaborate with MoEF researcher for to strengthen the influencing within MoEF</w:t>
      </w:r>
    </w:p>
    <w:p w14:paraId="6836115C" w14:textId="77777777" w:rsidR="005C668A" w:rsidRPr="00071A7F" w:rsidRDefault="005C668A" w:rsidP="005C668A">
      <w:pPr>
        <w:jc w:val="both"/>
        <w:rPr>
          <w:lang w:eastAsia="nl-NL"/>
        </w:rPr>
      </w:pPr>
    </w:p>
    <w:p w14:paraId="7D44D74D" w14:textId="5740A788" w:rsidR="005C668A" w:rsidRPr="00071A7F" w:rsidRDefault="005C668A" w:rsidP="005C66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Times New Roman" w:cstheme="minorHAnsi"/>
        </w:rPr>
      </w:pPr>
      <w:r w:rsidRPr="00071A7F">
        <w:rPr>
          <w:rFonts w:eastAsia="Times New Roman" w:cstheme="minorHAnsi"/>
          <w:b/>
          <w:i/>
        </w:rPr>
        <w:t xml:space="preserve">Explanation of </w:t>
      </w:r>
      <w:r w:rsidR="005E4008">
        <w:rPr>
          <w:rFonts w:eastAsia="Times New Roman" w:cstheme="minorHAnsi"/>
          <w:b/>
          <w:i/>
        </w:rPr>
        <w:t>120</w:t>
      </w:r>
      <w:r w:rsidRPr="00071A7F">
        <w:rPr>
          <w:rFonts w:eastAsia="Times New Roman" w:cstheme="minorHAnsi"/>
          <w:b/>
          <w:i/>
        </w:rPr>
        <w:t xml:space="preserve"> M IDR:  </w:t>
      </w:r>
      <w:r w:rsidR="005E4008" w:rsidRPr="005E4008">
        <w:rPr>
          <w:rFonts w:eastAsia="Times New Roman" w:cstheme="minorHAnsi"/>
        </w:rPr>
        <w:t>To hire one MoEF researcher (Dr. Niken) to support us to strengrten our Policy Brief development</w:t>
      </w:r>
      <w:r w:rsidR="005E4008">
        <w:rPr>
          <w:rFonts w:eastAsia="Times New Roman" w:cstheme="minorHAnsi"/>
        </w:rPr>
        <w:t xml:space="preserve"> (During 4 months)</w:t>
      </w:r>
    </w:p>
    <w:p w14:paraId="7B1016A7" w14:textId="77777777" w:rsidR="005C668A" w:rsidRPr="00071A7F" w:rsidRDefault="005C668A" w:rsidP="00AD7B17">
      <w:pPr>
        <w:rPr>
          <w:rFonts w:eastAsia="Calibri"/>
        </w:rPr>
      </w:pPr>
    </w:p>
    <w:p w14:paraId="16AF8752" w14:textId="77777777" w:rsidR="00AD7B17" w:rsidRPr="00071A7F" w:rsidRDefault="19DEBCD6" w:rsidP="00EC51B3">
      <w:pPr>
        <w:pStyle w:val="Heading2"/>
        <w:rPr>
          <w:color w:val="auto"/>
        </w:rPr>
      </w:pPr>
      <w:r w:rsidRPr="00071A7F">
        <w:rPr>
          <w:color w:val="auto"/>
        </w:rPr>
        <w:t>Other comments</w:t>
      </w:r>
    </w:p>
    <w:p w14:paraId="66E716A6" w14:textId="04C411A6" w:rsidR="00AD7B17" w:rsidRPr="00071A7F" w:rsidRDefault="19DEBCD6" w:rsidP="00AD7B17">
      <w:pPr>
        <w:rPr>
          <w:i/>
          <w:sz w:val="20"/>
          <w:szCs w:val="20"/>
        </w:rPr>
      </w:pPr>
      <w:r w:rsidRPr="00071A7F">
        <w:rPr>
          <w:i/>
          <w:sz w:val="20"/>
          <w:szCs w:val="20"/>
        </w:rPr>
        <w:t xml:space="preserve">Please provide other relevant information that may be useful to understand the budget, including division of costs between </w:t>
      </w:r>
      <w:r w:rsidR="441622D9" w:rsidRPr="00071A7F">
        <w:rPr>
          <w:i/>
          <w:sz w:val="20"/>
          <w:szCs w:val="20"/>
        </w:rPr>
        <w:t>WL</w:t>
      </w:r>
      <w:r w:rsidRPr="00071A7F">
        <w:rPr>
          <w:i/>
          <w:sz w:val="20"/>
          <w:szCs w:val="20"/>
        </w:rPr>
        <w:t xml:space="preserve"> and other TBI programmes such as </w:t>
      </w:r>
      <w:r w:rsidR="441622D9" w:rsidRPr="00071A7F">
        <w:rPr>
          <w:i/>
          <w:sz w:val="20"/>
          <w:szCs w:val="20"/>
        </w:rPr>
        <w:t xml:space="preserve">GLA </w:t>
      </w:r>
      <w:r w:rsidRPr="00071A7F">
        <w:rPr>
          <w:i/>
          <w:sz w:val="20"/>
          <w:szCs w:val="20"/>
        </w:rPr>
        <w:t>or MoMo.</w:t>
      </w:r>
    </w:p>
    <w:p w14:paraId="70E5BF34" w14:textId="6C8018F7" w:rsidR="0028300C" w:rsidRPr="00071A7F" w:rsidRDefault="0028300C" w:rsidP="00AD7B17">
      <w:pPr>
        <w:rPr>
          <w:i/>
          <w:sz w:val="20"/>
          <w:szCs w:val="20"/>
        </w:rPr>
      </w:pPr>
    </w:p>
    <w:p w14:paraId="094AB63E" w14:textId="75BC04FA" w:rsidR="0028300C" w:rsidRDefault="0028300C" w:rsidP="009D5C8A">
      <w:pPr>
        <w:jc w:val="both"/>
        <w:rPr>
          <w:iCs/>
          <w:sz w:val="20"/>
          <w:szCs w:val="20"/>
        </w:rPr>
      </w:pPr>
      <w:r w:rsidRPr="00071A7F">
        <w:rPr>
          <w:iCs/>
          <w:sz w:val="20"/>
          <w:szCs w:val="20"/>
        </w:rPr>
        <w:t>The Proposition 2 is funded by fire program</w:t>
      </w:r>
      <w:r w:rsidR="009D5C8A" w:rsidRPr="00071A7F">
        <w:rPr>
          <w:iCs/>
          <w:sz w:val="20"/>
          <w:szCs w:val="20"/>
        </w:rPr>
        <w:t xml:space="preserve"> during 2021 -2023</w:t>
      </w:r>
      <w:r w:rsidR="00F14750" w:rsidRPr="00071A7F">
        <w:rPr>
          <w:iCs/>
          <w:sz w:val="20"/>
          <w:szCs w:val="20"/>
        </w:rPr>
        <w:t>, so there are additional funding for</w:t>
      </w:r>
      <w:r w:rsidR="009D5C8A" w:rsidRPr="00071A7F">
        <w:rPr>
          <w:iCs/>
          <w:sz w:val="20"/>
          <w:szCs w:val="20"/>
        </w:rPr>
        <w:t xml:space="preserve"> WL Program for the</w:t>
      </w:r>
      <w:r w:rsidR="00F14750" w:rsidRPr="00071A7F">
        <w:rPr>
          <w:iCs/>
          <w:sz w:val="20"/>
          <w:szCs w:val="20"/>
        </w:rPr>
        <w:t xml:space="preserve"> Proposition 1 and 4. WL and MoMo shared the time of </w:t>
      </w:r>
      <w:r w:rsidR="00D020B1" w:rsidRPr="00071A7F">
        <w:rPr>
          <w:iCs/>
          <w:sz w:val="20"/>
          <w:szCs w:val="20"/>
        </w:rPr>
        <w:t xml:space="preserve">several staffs, among other, </w:t>
      </w:r>
      <w:r w:rsidR="00F14750" w:rsidRPr="00071A7F">
        <w:rPr>
          <w:iCs/>
          <w:sz w:val="20"/>
          <w:szCs w:val="20"/>
        </w:rPr>
        <w:t>two staff, i.e. Dia Mawesti and Triana</w:t>
      </w:r>
      <w:r w:rsidR="009D5C8A" w:rsidRPr="00071A7F">
        <w:rPr>
          <w:iCs/>
          <w:sz w:val="20"/>
          <w:szCs w:val="20"/>
        </w:rPr>
        <w:t xml:space="preserve">, the former is originally PO/PMEL of MoMo, in 2022 also tackle PO/PMEL of WL, while the latter  (Triana) is the Field Coordinator of MoMo, in 2022  also support UPPB development and Simpang Dua Landscape Coordinator.  </w:t>
      </w:r>
      <w:r w:rsidR="00F14750" w:rsidRPr="00071A7F">
        <w:rPr>
          <w:iCs/>
          <w:sz w:val="20"/>
          <w:szCs w:val="20"/>
        </w:rPr>
        <w:t xml:space="preserve">  </w:t>
      </w:r>
    </w:p>
    <w:p w14:paraId="4917F0DE" w14:textId="6805C3ED" w:rsidR="008F7B90" w:rsidRDefault="008F7B90" w:rsidP="009D5C8A">
      <w:pPr>
        <w:jc w:val="both"/>
        <w:rPr>
          <w:iCs/>
          <w:sz w:val="20"/>
          <w:szCs w:val="20"/>
        </w:rPr>
      </w:pPr>
    </w:p>
    <w:p w14:paraId="403A493E" w14:textId="0258F219" w:rsidR="008F7B90" w:rsidRDefault="00AB6002" w:rsidP="009D5C8A">
      <w:pPr>
        <w:jc w:val="both"/>
        <w:rPr>
          <w:iCs/>
          <w:sz w:val="20"/>
          <w:szCs w:val="20"/>
        </w:rPr>
      </w:pPr>
      <w:r>
        <w:rPr>
          <w:iCs/>
          <w:sz w:val="20"/>
          <w:szCs w:val="20"/>
        </w:rPr>
        <w:t>Division of roles/tasks and costs between MoMo and WL:</w:t>
      </w:r>
    </w:p>
    <w:p w14:paraId="4CC8789A" w14:textId="77777777" w:rsidR="008F7B90" w:rsidRDefault="008F7B90" w:rsidP="008F7B90">
      <w:pPr>
        <w:rPr>
          <w:lang w:val="en-ID"/>
        </w:rPr>
      </w:pPr>
      <w:r>
        <w:rPr>
          <w:lang w:val="en-ID"/>
        </w:rPr>
        <w:t xml:space="preserve">MoMo finances all matters directly related to business implementation, expanding the market, increasing Internal Control System (ICS) capacity for Natural Rubber Products (Bokar), quality control, visits to rubber factories, connecting with business rubber buyers,  and everything related to L&amp;A to financial institutions (CU and others), including efforts to encourage credit schemes for rubber and agroforestry other climate friendly businesses. </w:t>
      </w:r>
    </w:p>
    <w:p w14:paraId="41C77CA5" w14:textId="77777777" w:rsidR="008F7B90" w:rsidRDefault="008F7B90" w:rsidP="008F7B90">
      <w:pPr>
        <w:rPr>
          <w:lang w:val="en-ID"/>
        </w:rPr>
      </w:pPr>
    </w:p>
    <w:p w14:paraId="573E7DFB" w14:textId="1D059179" w:rsidR="008F7B90" w:rsidRPr="00071A7F" w:rsidRDefault="008F7B90" w:rsidP="008F7B90">
      <w:pPr>
        <w:jc w:val="both"/>
        <w:rPr>
          <w:iCs/>
          <w:sz w:val="20"/>
          <w:szCs w:val="20"/>
        </w:rPr>
      </w:pPr>
      <w:r>
        <w:rPr>
          <w:lang w:val="en-ID"/>
        </w:rPr>
        <w:t>WL finance the processes of the community, MSP, and village/local government that support the formation and development of the business, i.e. Formation of Unit Processing and Marketing of Rubber Unit/UPPB, formation of farmer  and ecotourism groups.</w:t>
      </w:r>
    </w:p>
    <w:bookmarkEnd w:id="84"/>
    <w:p w14:paraId="23EC9224" w14:textId="415EBDEE" w:rsidR="00B57CAB" w:rsidRPr="00071A7F" w:rsidRDefault="00B57CAB" w:rsidP="7C71FEC1">
      <w:pPr>
        <w:spacing w:after="160"/>
        <w:rPr>
          <w:rFonts w:asciiTheme="majorHAnsi" w:eastAsiaTheme="majorEastAsia" w:hAnsiTheme="majorHAnsi" w:cstheme="majorBidi"/>
          <w:b/>
          <w:bCs/>
          <w:sz w:val="32"/>
          <w:szCs w:val="32"/>
          <w:lang w:val="en-GB"/>
        </w:rPr>
      </w:pPr>
      <w:r w:rsidRPr="00071A7F">
        <w:br w:type="page"/>
      </w:r>
    </w:p>
    <w:p w14:paraId="406B5D5E" w14:textId="2CD03F90" w:rsidR="00F56EE4" w:rsidRPr="00071A7F" w:rsidRDefault="00F56EE4" w:rsidP="001C194B">
      <w:pPr>
        <w:pStyle w:val="Heading1"/>
        <w:numPr>
          <w:ilvl w:val="0"/>
          <w:numId w:val="0"/>
        </w:numPr>
        <w:ind w:left="432" w:hanging="432"/>
      </w:pPr>
      <w:r w:rsidRPr="00071A7F">
        <w:lastRenderedPageBreak/>
        <w:t xml:space="preserve">Annex I: Outcome </w:t>
      </w:r>
      <w:r w:rsidR="00B143BA" w:rsidRPr="00071A7F">
        <w:t>and intervention tools</w:t>
      </w:r>
    </w:p>
    <w:p w14:paraId="71E9BDEE" w14:textId="77777777" w:rsidR="00F56EE4" w:rsidRPr="00071A7F" w:rsidRDefault="00F56EE4" w:rsidP="00F56EE4">
      <w:pPr>
        <w:rPr>
          <w:b/>
        </w:rPr>
      </w:pPr>
      <w:r w:rsidRPr="00071A7F">
        <w:br/>
      </w:r>
      <w:r w:rsidRPr="00071A7F">
        <w:rPr>
          <w:b/>
        </w:rPr>
        <w:t>Purpose of the tools</w:t>
      </w:r>
    </w:p>
    <w:p w14:paraId="2F284B0C" w14:textId="16BC1EE2" w:rsidR="00F56EE4" w:rsidRPr="00071A7F" w:rsidRDefault="00F56EE4" w:rsidP="00F56EE4">
      <w:r w:rsidRPr="00071A7F">
        <w:t xml:space="preserve">In order to improve the formulations of outcomes in the outcome framework and the baseline situation, as well as for target setting and tracking progress, we make use of scaled tools that show what progress can be reported as an outcome. </w:t>
      </w:r>
    </w:p>
    <w:p w14:paraId="0A80C74C" w14:textId="77777777" w:rsidR="00F56EE4" w:rsidRPr="00071A7F" w:rsidRDefault="00F56EE4" w:rsidP="00F56EE4"/>
    <w:p w14:paraId="635E1052" w14:textId="5123F3D4" w:rsidR="00F56EE4" w:rsidRPr="00071A7F" w:rsidRDefault="6942F433" w:rsidP="00F56EE4">
      <w:r w:rsidRPr="00071A7F">
        <w:t>Governance, policy and practice are complex by their nature. The tools are therefore not necessarily linear and sequential, for instance certain levels could be jumped-over or levels could happen simultaneously. The tool has an inherent element of subjectivity and does not give a direct measure of only TBI influencing result: the level might have been reached through a variety of actors besides TBI. That means that being higher in the scale is not always better. The scales are merely meant as tool for setting targets and as reflection for what has been achieved</w:t>
      </w:r>
      <w:r w:rsidR="3EED6CCD" w:rsidRPr="00071A7F">
        <w:t xml:space="preserve"> or not (yet)</w:t>
      </w:r>
      <w:r w:rsidRPr="00071A7F">
        <w:t>.</w:t>
      </w:r>
    </w:p>
    <w:p w14:paraId="56772DEC" w14:textId="4858FFC8" w:rsidR="00F56EE4" w:rsidRPr="00071A7F" w:rsidRDefault="00F56EE4" w:rsidP="00F56EE4"/>
    <w:p w14:paraId="24BE3326" w14:textId="3193BEC3" w:rsidR="00F56EE4" w:rsidRPr="00071A7F" w:rsidRDefault="6942F433" w:rsidP="00F56EE4">
      <w:r w:rsidRPr="00071A7F">
        <w:t xml:space="preserve">In WL we make use of </w:t>
      </w:r>
      <w:r w:rsidR="48D00773" w:rsidRPr="00071A7F">
        <w:t>the</w:t>
      </w:r>
      <w:r w:rsidRPr="00071A7F">
        <w:t xml:space="preserve"> ECA and CAP tool</w:t>
      </w:r>
      <w:r w:rsidR="73112269" w:rsidRPr="00071A7F">
        <w:t>s</w:t>
      </w:r>
      <w:r w:rsidRPr="00071A7F">
        <w:t xml:space="preserve"> similar to those used in the GLA, as well as a Climate Smart Practices tool (CSP) </w:t>
      </w:r>
      <w:r w:rsidR="3B7C983E" w:rsidRPr="00071A7F">
        <w:t xml:space="preserve">to </w:t>
      </w:r>
      <w:r w:rsidR="3B7C983E" w:rsidRPr="00071A7F">
        <w:rPr>
          <w:b/>
          <w:bCs/>
        </w:rPr>
        <w:t>improve outcome formulations</w:t>
      </w:r>
      <w:r w:rsidR="3B7C983E" w:rsidRPr="00071A7F">
        <w:t>:</w:t>
      </w:r>
    </w:p>
    <w:p w14:paraId="5C1218DC" w14:textId="14B0B3C9" w:rsidR="00993B41" w:rsidRPr="00071A7F" w:rsidRDefault="39ABBAD4" w:rsidP="005B3536">
      <w:pPr>
        <w:pStyle w:val="ListParagraph"/>
        <w:numPr>
          <w:ilvl w:val="0"/>
          <w:numId w:val="8"/>
        </w:numPr>
        <w:rPr>
          <w:color w:val="auto"/>
        </w:rPr>
      </w:pPr>
      <w:r w:rsidRPr="00071A7F">
        <w:rPr>
          <w:b/>
          <w:bCs/>
          <w:color w:val="auto"/>
        </w:rPr>
        <w:t xml:space="preserve">Ia </w:t>
      </w:r>
      <w:r w:rsidR="6ED094D4" w:rsidRPr="00071A7F">
        <w:rPr>
          <w:b/>
          <w:bCs/>
          <w:color w:val="auto"/>
        </w:rPr>
        <w:t xml:space="preserve">Engagement, Commitment and Action (ECA) </w:t>
      </w:r>
      <w:r w:rsidR="6ED094D4" w:rsidRPr="00071A7F">
        <w:rPr>
          <w:color w:val="auto"/>
        </w:rPr>
        <w:t>– outcomes related to engagement and commitments of public and private actors towards inclusive landscape governance, improved sustainable practices and responsible business and finance.</w:t>
      </w:r>
    </w:p>
    <w:p w14:paraId="5609E798" w14:textId="59EDD419" w:rsidR="00993B41" w:rsidRPr="00071A7F" w:rsidRDefault="39ABBAD4" w:rsidP="005B3536">
      <w:pPr>
        <w:pStyle w:val="ListParagraph"/>
        <w:numPr>
          <w:ilvl w:val="0"/>
          <w:numId w:val="8"/>
        </w:numPr>
        <w:rPr>
          <w:color w:val="auto"/>
        </w:rPr>
      </w:pPr>
      <w:r w:rsidRPr="00071A7F">
        <w:rPr>
          <w:b/>
          <w:bCs/>
          <w:color w:val="auto"/>
        </w:rPr>
        <w:t xml:space="preserve">Ib </w:t>
      </w:r>
      <w:r w:rsidR="6ED094D4" w:rsidRPr="00071A7F">
        <w:rPr>
          <w:b/>
          <w:bCs/>
          <w:color w:val="auto"/>
        </w:rPr>
        <w:t xml:space="preserve">Civil Actor Participation (CAP) </w:t>
      </w:r>
      <w:r w:rsidR="6ED094D4" w:rsidRPr="00071A7F">
        <w:rPr>
          <w:color w:val="auto"/>
        </w:rPr>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14:paraId="5795AAA6" w14:textId="13EEB81F" w:rsidR="00993B41" w:rsidRPr="00071A7F" w:rsidRDefault="39ABBAD4" w:rsidP="005B3536">
      <w:pPr>
        <w:pStyle w:val="ListParagraph"/>
        <w:numPr>
          <w:ilvl w:val="0"/>
          <w:numId w:val="8"/>
        </w:numPr>
        <w:rPr>
          <w:color w:val="auto"/>
        </w:rPr>
      </w:pPr>
      <w:r w:rsidRPr="00071A7F">
        <w:rPr>
          <w:b/>
          <w:bCs/>
          <w:color w:val="auto"/>
        </w:rPr>
        <w:t xml:space="preserve">Ic </w:t>
      </w:r>
      <w:r w:rsidR="6ED094D4" w:rsidRPr="00071A7F">
        <w:rPr>
          <w:b/>
          <w:bCs/>
          <w:color w:val="auto"/>
        </w:rPr>
        <w:t xml:space="preserve">Climate Smart </w:t>
      </w:r>
      <w:r w:rsidR="5E420504" w:rsidRPr="00071A7F">
        <w:rPr>
          <w:b/>
          <w:bCs/>
          <w:color w:val="auto"/>
        </w:rPr>
        <w:t>Practice (CSP</w:t>
      </w:r>
      <w:r w:rsidR="6ED094D4" w:rsidRPr="00071A7F">
        <w:rPr>
          <w:b/>
          <w:bCs/>
          <w:color w:val="auto"/>
        </w:rPr>
        <w:t xml:space="preserve">) </w:t>
      </w:r>
      <w:r w:rsidR="6ED094D4" w:rsidRPr="00071A7F">
        <w:rPr>
          <w:color w:val="auto"/>
        </w:rPr>
        <w:t xml:space="preserve">– outcomes related to sustainable practices of local actors, like communities or specific community groups. </w:t>
      </w:r>
    </w:p>
    <w:p w14:paraId="0DAF6B63" w14:textId="77777777" w:rsidR="00B143BA" w:rsidRPr="00071A7F" w:rsidRDefault="00B143BA" w:rsidP="00B143BA">
      <w:pPr>
        <w:rPr>
          <w:b/>
          <w:lang w:val="en-GB"/>
        </w:rPr>
      </w:pPr>
    </w:p>
    <w:p w14:paraId="08C74709" w14:textId="77777777" w:rsidR="00F56EE4" w:rsidRPr="00071A7F" w:rsidRDefault="00F56EE4" w:rsidP="00F56EE4">
      <w:pPr>
        <w:spacing w:after="160"/>
        <w:rPr>
          <w:rFonts w:cs="Arial"/>
          <w:u w:val="single"/>
        </w:rPr>
      </w:pPr>
      <w:r w:rsidRPr="00071A7F">
        <w:rPr>
          <w:rFonts w:cs="Arial"/>
          <w:u w:val="single"/>
        </w:rPr>
        <w:br w:type="page"/>
      </w:r>
    </w:p>
    <w:p w14:paraId="5F1E4027" w14:textId="4C233D4C" w:rsidR="00236E28" w:rsidRPr="00071A7F" w:rsidRDefault="00236E28" w:rsidP="00D36924">
      <w:pPr>
        <w:pStyle w:val="Heading2"/>
        <w:numPr>
          <w:ilvl w:val="0"/>
          <w:numId w:val="0"/>
        </w:numPr>
        <w:ind w:left="555" w:hanging="555"/>
        <w:rPr>
          <w:color w:val="auto"/>
        </w:rPr>
      </w:pPr>
      <w:r w:rsidRPr="00071A7F">
        <w:rPr>
          <w:color w:val="auto"/>
        </w:rPr>
        <w:lastRenderedPageBreak/>
        <w:t>Annex I</w:t>
      </w:r>
      <w:r w:rsidR="00423295" w:rsidRPr="00071A7F">
        <w:rPr>
          <w:color w:val="auto"/>
        </w:rPr>
        <w:t>a</w:t>
      </w:r>
      <w:r w:rsidRPr="00071A7F">
        <w:rPr>
          <w:color w:val="auto"/>
        </w:rPr>
        <w:t>: Engagement, Commitment and Action (ECA) tool</w:t>
      </w:r>
    </w:p>
    <w:p w14:paraId="04FE48C2" w14:textId="77777777" w:rsidR="00F56EE4" w:rsidRPr="00071A7F" w:rsidRDefault="00F56EE4" w:rsidP="00F56EE4">
      <w:pPr>
        <w:rPr>
          <w:rFonts w:cs="Arial"/>
          <w:u w:val="single"/>
        </w:rPr>
      </w:pPr>
      <w:r w:rsidRPr="00071A7F">
        <w:rPr>
          <w:rFonts w:cs="Arial"/>
        </w:rPr>
        <w:t>The tool consists of 8 levels of “engagement, commitment and action” of public and private actors: government institutions and companies at local, regional, national and international level.</w:t>
      </w:r>
    </w:p>
    <w:p w14:paraId="2A39E0FE" w14:textId="77777777" w:rsidR="00F56EE4" w:rsidRPr="00071A7F" w:rsidRDefault="00F56EE4" w:rsidP="00F56EE4">
      <w:pPr>
        <w:rPr>
          <w:rFonts w:cs="Arial"/>
          <w:u w:val="single"/>
        </w:rPr>
      </w:pPr>
    </w:p>
    <w:tbl>
      <w:tblPr>
        <w:tblStyle w:val="TableGrid"/>
        <w:tblW w:w="5000" w:type="pct"/>
        <w:tblCellMar>
          <w:left w:w="103" w:type="dxa"/>
        </w:tblCellMar>
        <w:tblLook w:val="04A0" w:firstRow="1" w:lastRow="0" w:firstColumn="1" w:lastColumn="0" w:noHBand="0" w:noVBand="1"/>
      </w:tblPr>
      <w:tblGrid>
        <w:gridCol w:w="1033"/>
        <w:gridCol w:w="2530"/>
        <w:gridCol w:w="6893"/>
      </w:tblGrid>
      <w:tr w:rsidR="00071A7F" w:rsidRPr="00071A7F" w14:paraId="062B3412" w14:textId="77777777" w:rsidTr="00EA5DE4">
        <w:trPr>
          <w:tblHeader/>
        </w:trPr>
        <w:tc>
          <w:tcPr>
            <w:tcW w:w="494" w:type="pct"/>
            <w:shd w:val="clear" w:color="auto" w:fill="D9D9D9" w:themeFill="background1" w:themeFillShade="D9"/>
            <w:tcMar>
              <w:left w:w="103" w:type="dxa"/>
            </w:tcMar>
          </w:tcPr>
          <w:p w14:paraId="097931B1" w14:textId="77777777" w:rsidR="00F56EE4" w:rsidRPr="00071A7F" w:rsidRDefault="00F56EE4" w:rsidP="0024197B">
            <w:pPr>
              <w:spacing w:line="276" w:lineRule="auto"/>
              <w:rPr>
                <w:rFonts w:cs="Arial"/>
                <w:b/>
                <w:bCs/>
                <w:szCs w:val="20"/>
              </w:rPr>
            </w:pPr>
            <w:r w:rsidRPr="00071A7F">
              <w:rPr>
                <w:rFonts w:cs="Arial"/>
                <w:b/>
                <w:bCs/>
                <w:szCs w:val="20"/>
              </w:rPr>
              <w:t>Level</w:t>
            </w:r>
          </w:p>
        </w:tc>
        <w:tc>
          <w:tcPr>
            <w:tcW w:w="1210" w:type="pct"/>
            <w:shd w:val="clear" w:color="auto" w:fill="D9D9D9" w:themeFill="background1" w:themeFillShade="D9"/>
            <w:tcMar>
              <w:left w:w="103" w:type="dxa"/>
            </w:tcMar>
          </w:tcPr>
          <w:p w14:paraId="0973F65F" w14:textId="77777777" w:rsidR="00F56EE4" w:rsidRPr="00071A7F" w:rsidRDefault="00F56EE4" w:rsidP="0024197B">
            <w:pPr>
              <w:spacing w:line="276" w:lineRule="auto"/>
              <w:rPr>
                <w:rFonts w:cs="Arial"/>
                <w:b/>
                <w:bCs/>
                <w:szCs w:val="20"/>
              </w:rPr>
            </w:pPr>
            <w:r w:rsidRPr="00071A7F">
              <w:rPr>
                <w:rFonts w:cs="Arial"/>
                <w:b/>
                <w:bCs/>
                <w:szCs w:val="20"/>
              </w:rPr>
              <w:t>Description of level</w:t>
            </w:r>
          </w:p>
        </w:tc>
        <w:tc>
          <w:tcPr>
            <w:tcW w:w="3295" w:type="pct"/>
            <w:shd w:val="clear" w:color="auto" w:fill="D9D9D9" w:themeFill="background1" w:themeFillShade="D9"/>
            <w:tcMar>
              <w:left w:w="103" w:type="dxa"/>
            </w:tcMar>
          </w:tcPr>
          <w:p w14:paraId="40BF4E4A" w14:textId="77777777" w:rsidR="00F56EE4" w:rsidRPr="00071A7F" w:rsidRDefault="00F56EE4" w:rsidP="0024197B">
            <w:pPr>
              <w:spacing w:line="276" w:lineRule="auto"/>
              <w:rPr>
                <w:rFonts w:cs="Arial"/>
                <w:b/>
                <w:bCs/>
                <w:szCs w:val="20"/>
              </w:rPr>
            </w:pPr>
            <w:r w:rsidRPr="00071A7F">
              <w:rPr>
                <w:rFonts w:cs="Arial"/>
                <w:b/>
                <w:bCs/>
                <w:szCs w:val="20"/>
              </w:rPr>
              <w:t>Generic examples of evidence</w:t>
            </w:r>
          </w:p>
        </w:tc>
      </w:tr>
      <w:tr w:rsidR="00071A7F" w:rsidRPr="00071A7F" w14:paraId="2C4BFFDB" w14:textId="77777777" w:rsidTr="00EA5DE4">
        <w:tc>
          <w:tcPr>
            <w:tcW w:w="494" w:type="pct"/>
            <w:tcMar>
              <w:left w:w="103" w:type="dxa"/>
            </w:tcMar>
          </w:tcPr>
          <w:p w14:paraId="42793915" w14:textId="77777777" w:rsidR="00F56EE4" w:rsidRPr="00071A7F" w:rsidRDefault="00F56EE4" w:rsidP="0024197B">
            <w:pPr>
              <w:spacing w:line="276" w:lineRule="auto"/>
              <w:rPr>
                <w:rFonts w:cs="Arial"/>
                <w:szCs w:val="20"/>
              </w:rPr>
            </w:pPr>
            <w:r w:rsidRPr="00071A7F">
              <w:rPr>
                <w:rFonts w:cs="Arial"/>
                <w:szCs w:val="20"/>
              </w:rPr>
              <w:t>Level 1</w:t>
            </w:r>
          </w:p>
        </w:tc>
        <w:tc>
          <w:tcPr>
            <w:tcW w:w="1210" w:type="pct"/>
            <w:tcMar>
              <w:left w:w="103" w:type="dxa"/>
            </w:tcMar>
          </w:tcPr>
          <w:p w14:paraId="3F8FAA5A" w14:textId="77777777" w:rsidR="00F56EE4" w:rsidRPr="00071A7F" w:rsidRDefault="00F56EE4" w:rsidP="0024197B">
            <w:pPr>
              <w:spacing w:line="276" w:lineRule="auto"/>
              <w:rPr>
                <w:rFonts w:cs="Arial"/>
                <w:szCs w:val="20"/>
              </w:rPr>
            </w:pPr>
            <w:r w:rsidRPr="00071A7F">
              <w:rPr>
                <w:rFonts w:cs="Arial"/>
                <w:b/>
                <w:bCs/>
                <w:szCs w:val="20"/>
              </w:rPr>
              <w:t>No interest</w:t>
            </w:r>
            <w:r w:rsidRPr="00071A7F">
              <w:rPr>
                <w:rFonts w:cs="Arial"/>
                <w:szCs w:val="20"/>
              </w:rPr>
              <w:t xml:space="preserve"> in the issue</w:t>
            </w:r>
          </w:p>
        </w:tc>
        <w:tc>
          <w:tcPr>
            <w:tcW w:w="3295" w:type="pct"/>
            <w:tcMar>
              <w:left w:w="103" w:type="dxa"/>
            </w:tcMar>
          </w:tcPr>
          <w:p w14:paraId="058722BA" w14:textId="77777777" w:rsidR="00F56EE4" w:rsidRPr="00071A7F" w:rsidRDefault="00F56EE4" w:rsidP="0024197B">
            <w:pPr>
              <w:spacing w:line="276" w:lineRule="auto"/>
              <w:rPr>
                <w:rFonts w:cs="Arial"/>
                <w:szCs w:val="20"/>
              </w:rPr>
            </w:pPr>
            <w:r w:rsidRPr="00071A7F">
              <w:rPr>
                <w:rFonts w:cs="Arial"/>
                <w:szCs w:val="20"/>
              </w:rPr>
              <w:t>- No interest in or discussion on the issue among decision makers</w:t>
            </w:r>
          </w:p>
        </w:tc>
      </w:tr>
      <w:tr w:rsidR="00071A7F" w:rsidRPr="00071A7F" w14:paraId="1A0E483B" w14:textId="77777777" w:rsidTr="00EA5DE4">
        <w:tc>
          <w:tcPr>
            <w:tcW w:w="494" w:type="pct"/>
            <w:tcMar>
              <w:left w:w="103" w:type="dxa"/>
            </w:tcMar>
          </w:tcPr>
          <w:p w14:paraId="7AA33691" w14:textId="77777777" w:rsidR="00F56EE4" w:rsidRPr="00071A7F" w:rsidRDefault="00F56EE4" w:rsidP="0024197B">
            <w:pPr>
              <w:spacing w:line="276" w:lineRule="auto"/>
              <w:rPr>
                <w:rFonts w:cs="Arial"/>
                <w:szCs w:val="20"/>
              </w:rPr>
            </w:pPr>
            <w:r w:rsidRPr="00071A7F">
              <w:rPr>
                <w:rFonts w:cs="Arial"/>
                <w:szCs w:val="20"/>
              </w:rPr>
              <w:t>Level 2</w:t>
            </w:r>
          </w:p>
        </w:tc>
        <w:tc>
          <w:tcPr>
            <w:tcW w:w="1210" w:type="pct"/>
            <w:tcMar>
              <w:left w:w="103" w:type="dxa"/>
            </w:tcMar>
          </w:tcPr>
          <w:p w14:paraId="627159DA" w14:textId="77777777" w:rsidR="00F56EE4" w:rsidRPr="00071A7F" w:rsidRDefault="00F56EE4" w:rsidP="0024197B">
            <w:pPr>
              <w:spacing w:line="276" w:lineRule="auto"/>
              <w:rPr>
                <w:rFonts w:cs="Arial"/>
                <w:szCs w:val="20"/>
              </w:rPr>
            </w:pPr>
            <w:r w:rsidRPr="00071A7F">
              <w:rPr>
                <w:rFonts w:cs="Arial"/>
                <w:b/>
                <w:bCs/>
                <w:szCs w:val="20"/>
              </w:rPr>
              <w:t>Increased awareness and receptiveness</w:t>
            </w:r>
            <w:r w:rsidRPr="00071A7F">
              <w:rPr>
                <w:rFonts w:cs="Arial"/>
                <w:szCs w:val="20"/>
              </w:rPr>
              <w:t xml:space="preserve"> of decision makers</w:t>
            </w:r>
          </w:p>
          <w:p w14:paraId="3190DFBB" w14:textId="77777777" w:rsidR="00F56EE4" w:rsidRPr="00071A7F" w:rsidRDefault="00F56EE4" w:rsidP="0024197B">
            <w:pPr>
              <w:spacing w:line="276" w:lineRule="auto"/>
              <w:rPr>
                <w:rFonts w:cs="Arial"/>
                <w:szCs w:val="20"/>
              </w:rPr>
            </w:pPr>
          </w:p>
        </w:tc>
        <w:tc>
          <w:tcPr>
            <w:tcW w:w="3295" w:type="pct"/>
            <w:tcMar>
              <w:left w:w="103" w:type="dxa"/>
            </w:tcMar>
          </w:tcPr>
          <w:p w14:paraId="1DE3D31D" w14:textId="77777777" w:rsidR="00F56EE4" w:rsidRPr="00071A7F" w:rsidRDefault="00F56EE4" w:rsidP="0024197B">
            <w:pPr>
              <w:spacing w:line="276" w:lineRule="auto"/>
              <w:rPr>
                <w:rFonts w:cs="Arial"/>
                <w:szCs w:val="20"/>
              </w:rPr>
            </w:pPr>
            <w:r w:rsidRPr="00071A7F">
              <w:rPr>
                <w:rFonts w:cs="Arial"/>
                <w:szCs w:val="20"/>
              </w:rPr>
              <w:t>- Decision makers have shown interest in information from TBI (partners) or have consulted with TBI (partners)</w:t>
            </w:r>
          </w:p>
          <w:p w14:paraId="4826D2A1" w14:textId="77777777" w:rsidR="00F56EE4" w:rsidRPr="00071A7F" w:rsidRDefault="00F56EE4" w:rsidP="0024197B">
            <w:pPr>
              <w:spacing w:line="276" w:lineRule="auto"/>
              <w:rPr>
                <w:rFonts w:cs="Arial"/>
                <w:szCs w:val="20"/>
              </w:rPr>
            </w:pPr>
            <w:r w:rsidRPr="00071A7F">
              <w:rPr>
                <w:rFonts w:cs="Arial"/>
                <w:szCs w:val="20"/>
              </w:rPr>
              <w:t xml:space="preserve">- Decision makers and TBI (partners) have shared information </w:t>
            </w:r>
          </w:p>
          <w:p w14:paraId="146B5530" w14:textId="77777777" w:rsidR="00F56EE4" w:rsidRPr="00071A7F" w:rsidRDefault="00F56EE4" w:rsidP="0024197B">
            <w:pPr>
              <w:spacing w:line="276" w:lineRule="auto"/>
              <w:rPr>
                <w:rFonts w:cs="Arial"/>
                <w:szCs w:val="20"/>
              </w:rPr>
            </w:pPr>
            <w:r w:rsidRPr="00071A7F">
              <w:rPr>
                <w:rFonts w:cs="Arial"/>
                <w:szCs w:val="20"/>
              </w:rPr>
              <w:t xml:space="preserve">- ‘Champions for change’ (key political, business or public figures) have emerged </w:t>
            </w:r>
          </w:p>
          <w:p w14:paraId="74AFDF16" w14:textId="77777777" w:rsidR="00F56EE4" w:rsidRPr="00071A7F" w:rsidRDefault="00F56EE4" w:rsidP="0024197B">
            <w:pPr>
              <w:spacing w:line="276" w:lineRule="auto"/>
              <w:rPr>
                <w:rFonts w:cs="Arial"/>
                <w:szCs w:val="20"/>
              </w:rPr>
            </w:pPr>
            <w:r w:rsidRPr="00071A7F">
              <w:rPr>
                <w:rFonts w:cs="Arial"/>
                <w:szCs w:val="20"/>
              </w:rPr>
              <w:t>- Decision makers have referenced TBI (partners)’s stance or research/case studies/campaign material in meetings and the media</w:t>
            </w:r>
          </w:p>
        </w:tc>
      </w:tr>
      <w:tr w:rsidR="00071A7F" w:rsidRPr="00071A7F" w14:paraId="3407A8D7" w14:textId="77777777" w:rsidTr="00EA5DE4">
        <w:tc>
          <w:tcPr>
            <w:tcW w:w="494" w:type="pct"/>
            <w:tcMar>
              <w:left w:w="103" w:type="dxa"/>
            </w:tcMar>
          </w:tcPr>
          <w:p w14:paraId="30F5AF04" w14:textId="77777777" w:rsidR="00F56EE4" w:rsidRPr="00071A7F" w:rsidRDefault="00F56EE4" w:rsidP="0024197B">
            <w:pPr>
              <w:spacing w:line="276" w:lineRule="auto"/>
              <w:rPr>
                <w:rFonts w:cs="Arial"/>
                <w:szCs w:val="20"/>
              </w:rPr>
            </w:pPr>
            <w:r w:rsidRPr="00071A7F">
              <w:rPr>
                <w:rFonts w:cs="Arial"/>
                <w:szCs w:val="20"/>
              </w:rPr>
              <w:t>Level 3</w:t>
            </w:r>
          </w:p>
        </w:tc>
        <w:tc>
          <w:tcPr>
            <w:tcW w:w="1210" w:type="pct"/>
            <w:tcMar>
              <w:left w:w="103" w:type="dxa"/>
            </w:tcMar>
          </w:tcPr>
          <w:p w14:paraId="5C47ED0A" w14:textId="77777777" w:rsidR="00F56EE4" w:rsidRPr="00071A7F" w:rsidRDefault="00F56EE4" w:rsidP="0024197B">
            <w:pPr>
              <w:spacing w:line="276" w:lineRule="auto"/>
              <w:rPr>
                <w:rFonts w:cs="Arial"/>
                <w:szCs w:val="20"/>
              </w:rPr>
            </w:pPr>
            <w:r w:rsidRPr="00071A7F">
              <w:rPr>
                <w:rFonts w:cs="Arial"/>
                <w:szCs w:val="20"/>
              </w:rPr>
              <w:t xml:space="preserve">Lobby/advocacy issue </w:t>
            </w:r>
            <w:r w:rsidRPr="00071A7F">
              <w:rPr>
                <w:rFonts w:cs="Arial"/>
                <w:b/>
                <w:bCs/>
                <w:szCs w:val="20"/>
              </w:rPr>
              <w:t>on the political/corporate agenda</w:t>
            </w:r>
          </w:p>
        </w:tc>
        <w:tc>
          <w:tcPr>
            <w:tcW w:w="3295" w:type="pct"/>
            <w:tcMar>
              <w:left w:w="103" w:type="dxa"/>
            </w:tcMar>
          </w:tcPr>
          <w:p w14:paraId="4E5D8880" w14:textId="77777777" w:rsidR="00F56EE4" w:rsidRPr="00071A7F" w:rsidRDefault="00F56EE4" w:rsidP="0024197B">
            <w:pPr>
              <w:spacing w:line="276" w:lineRule="auto"/>
              <w:rPr>
                <w:rFonts w:cs="Arial"/>
                <w:szCs w:val="20"/>
              </w:rPr>
            </w:pPr>
            <w:r w:rsidRPr="00071A7F">
              <w:rPr>
                <w:rFonts w:cs="Arial"/>
                <w:szCs w:val="20"/>
              </w:rPr>
              <w:t>- Specific formal political/corporate meetings have been scheduled to discuss the issue</w:t>
            </w:r>
          </w:p>
          <w:p w14:paraId="754A779B" w14:textId="77777777" w:rsidR="00F56EE4" w:rsidRPr="00071A7F" w:rsidRDefault="00F56EE4" w:rsidP="0024197B">
            <w:pPr>
              <w:spacing w:line="276" w:lineRule="auto"/>
              <w:rPr>
                <w:rFonts w:cs="Arial"/>
                <w:szCs w:val="20"/>
              </w:rPr>
            </w:pPr>
            <w:r w:rsidRPr="00071A7F">
              <w:rPr>
                <w:rFonts w:cs="Arial"/>
                <w:szCs w:val="20"/>
              </w:rPr>
              <w:t>- TBI (partners) have been invited to sit in a panel/committee/working group related to the lobby/advocacy issue</w:t>
            </w:r>
          </w:p>
          <w:p w14:paraId="44DB5EBC" w14:textId="77777777" w:rsidR="00F56EE4" w:rsidRPr="00071A7F" w:rsidRDefault="00F56EE4" w:rsidP="0024197B">
            <w:pPr>
              <w:spacing w:line="276" w:lineRule="auto"/>
              <w:rPr>
                <w:rFonts w:cs="Arial"/>
                <w:szCs w:val="20"/>
              </w:rPr>
            </w:pPr>
            <w:r w:rsidRPr="00071A7F">
              <w:rPr>
                <w:rFonts w:cs="Arial"/>
                <w:szCs w:val="20"/>
              </w:rPr>
              <w:t>- Issue has been regularly referred to during key meetings/speeches or given ‘slot’ on agenda by decision makers</w:t>
            </w:r>
          </w:p>
          <w:p w14:paraId="2ECE1BA7" w14:textId="77777777" w:rsidR="00F56EE4" w:rsidRPr="00071A7F" w:rsidRDefault="00F56EE4" w:rsidP="0024197B">
            <w:pPr>
              <w:spacing w:line="276" w:lineRule="auto"/>
              <w:rPr>
                <w:rFonts w:cs="Arial"/>
                <w:szCs w:val="20"/>
              </w:rPr>
            </w:pPr>
            <w:r w:rsidRPr="00071A7F">
              <w:rPr>
                <w:rFonts w:cs="Arial"/>
                <w:szCs w:val="20"/>
              </w:rPr>
              <w:t>- TBI (partners) have been requested to present particular information/evidence/cases/studies/proposals by decision makers</w:t>
            </w:r>
          </w:p>
        </w:tc>
      </w:tr>
      <w:tr w:rsidR="00071A7F" w:rsidRPr="00071A7F" w14:paraId="24FEF93D" w14:textId="77777777" w:rsidTr="00EA5DE4">
        <w:tc>
          <w:tcPr>
            <w:tcW w:w="494" w:type="pct"/>
            <w:tcMar>
              <w:left w:w="103" w:type="dxa"/>
            </w:tcMar>
          </w:tcPr>
          <w:p w14:paraId="24E50B69" w14:textId="77777777" w:rsidR="00F56EE4" w:rsidRPr="00071A7F" w:rsidRDefault="00F56EE4" w:rsidP="0024197B">
            <w:pPr>
              <w:spacing w:line="276" w:lineRule="auto"/>
              <w:rPr>
                <w:rFonts w:cs="Arial"/>
                <w:szCs w:val="20"/>
              </w:rPr>
            </w:pPr>
            <w:r w:rsidRPr="00071A7F">
              <w:rPr>
                <w:rFonts w:cs="Arial"/>
                <w:szCs w:val="20"/>
              </w:rPr>
              <w:t>Level 4</w:t>
            </w:r>
          </w:p>
        </w:tc>
        <w:tc>
          <w:tcPr>
            <w:tcW w:w="1210" w:type="pct"/>
            <w:tcMar>
              <w:left w:w="103" w:type="dxa"/>
            </w:tcMar>
          </w:tcPr>
          <w:p w14:paraId="01F383AE" w14:textId="77777777" w:rsidR="00F56EE4" w:rsidRPr="00071A7F" w:rsidRDefault="00F56EE4" w:rsidP="0024197B">
            <w:pPr>
              <w:spacing w:line="276" w:lineRule="auto"/>
              <w:rPr>
                <w:rFonts w:cs="Arial"/>
                <w:b/>
                <w:bCs/>
                <w:szCs w:val="20"/>
              </w:rPr>
            </w:pPr>
            <w:r w:rsidRPr="00071A7F">
              <w:rPr>
                <w:rFonts w:cs="Arial"/>
                <w:b/>
                <w:bCs/>
                <w:szCs w:val="20"/>
              </w:rPr>
              <w:t>Concrete steps taken towards development or improvement of laws, policies, guidelines or action plans</w:t>
            </w:r>
          </w:p>
        </w:tc>
        <w:tc>
          <w:tcPr>
            <w:tcW w:w="3295" w:type="pct"/>
            <w:tcMar>
              <w:left w:w="103" w:type="dxa"/>
            </w:tcMar>
          </w:tcPr>
          <w:p w14:paraId="760F5717" w14:textId="77777777" w:rsidR="00F56EE4" w:rsidRPr="00071A7F" w:rsidRDefault="00F56EE4" w:rsidP="0024197B">
            <w:pPr>
              <w:spacing w:line="276" w:lineRule="auto"/>
              <w:rPr>
                <w:rFonts w:cs="Arial"/>
                <w:szCs w:val="20"/>
              </w:rPr>
            </w:pPr>
            <w:r w:rsidRPr="00071A7F">
              <w:rPr>
                <w:rFonts w:cs="Arial"/>
                <w:szCs w:val="20"/>
              </w:rPr>
              <w:t>- Political/corporate commitment to development or improvement of legislation, policies, guidelines or action plans has been expressed (and can be verified)</w:t>
            </w:r>
          </w:p>
          <w:p w14:paraId="458D05FE" w14:textId="77777777" w:rsidR="00F56EE4" w:rsidRPr="00071A7F" w:rsidRDefault="00F56EE4" w:rsidP="0024197B">
            <w:pPr>
              <w:spacing w:line="276" w:lineRule="auto"/>
              <w:rPr>
                <w:rFonts w:cs="Arial"/>
                <w:szCs w:val="20"/>
              </w:rPr>
            </w:pPr>
            <w:r w:rsidRPr="00071A7F">
              <w:rPr>
                <w:rFonts w:cs="Arial"/>
                <w:szCs w:val="20"/>
              </w:rPr>
              <w:t>- Research has been commissioned by key decision-makers to inform development or improvement of legislation, policies, guidelines or action plans</w:t>
            </w:r>
          </w:p>
          <w:p w14:paraId="4E2BBCC3" w14:textId="77777777" w:rsidR="00F56EE4" w:rsidRPr="00071A7F" w:rsidRDefault="00F56EE4" w:rsidP="0024197B">
            <w:pPr>
              <w:spacing w:line="276" w:lineRule="auto"/>
              <w:rPr>
                <w:rFonts w:cs="Arial"/>
                <w:szCs w:val="20"/>
              </w:rPr>
            </w:pPr>
            <w:r w:rsidRPr="00071A7F">
              <w:rPr>
                <w:rFonts w:cs="Arial"/>
                <w:szCs w:val="20"/>
              </w:rPr>
              <w:t>- Promising practices are being piloted by policital/corporate actors</w:t>
            </w:r>
          </w:p>
          <w:p w14:paraId="7EF5565C" w14:textId="77777777" w:rsidR="00F56EE4" w:rsidRPr="00071A7F" w:rsidRDefault="00F56EE4" w:rsidP="0024197B">
            <w:pPr>
              <w:spacing w:line="276" w:lineRule="auto"/>
              <w:rPr>
                <w:rFonts w:cs="Arial"/>
                <w:szCs w:val="20"/>
              </w:rPr>
            </w:pPr>
            <w:r w:rsidRPr="00071A7F">
              <w:rPr>
                <w:rFonts w:cs="Arial"/>
                <w:szCs w:val="20"/>
              </w:rPr>
              <w:t>- Formal committee/working group has been established for development or revision of legislation, policies, guidelines or action plan</w:t>
            </w:r>
          </w:p>
        </w:tc>
      </w:tr>
      <w:tr w:rsidR="00071A7F" w:rsidRPr="00071A7F" w14:paraId="3F45B1AE" w14:textId="77777777" w:rsidTr="00EA5DE4">
        <w:tc>
          <w:tcPr>
            <w:tcW w:w="494" w:type="pct"/>
            <w:tcMar>
              <w:left w:w="103" w:type="dxa"/>
            </w:tcMar>
          </w:tcPr>
          <w:p w14:paraId="64AC6FB3" w14:textId="77777777" w:rsidR="00F56EE4" w:rsidRPr="00071A7F" w:rsidRDefault="00F56EE4" w:rsidP="0024197B">
            <w:pPr>
              <w:spacing w:line="276" w:lineRule="auto"/>
              <w:rPr>
                <w:rFonts w:cs="Arial"/>
                <w:szCs w:val="20"/>
              </w:rPr>
            </w:pPr>
            <w:r w:rsidRPr="00071A7F">
              <w:rPr>
                <w:rFonts w:cs="Arial"/>
                <w:szCs w:val="20"/>
              </w:rPr>
              <w:t>Level 5</w:t>
            </w:r>
          </w:p>
        </w:tc>
        <w:tc>
          <w:tcPr>
            <w:tcW w:w="1210" w:type="pct"/>
            <w:tcMar>
              <w:left w:w="103" w:type="dxa"/>
            </w:tcMar>
          </w:tcPr>
          <w:p w14:paraId="46461E5D" w14:textId="77777777" w:rsidR="00F56EE4" w:rsidRPr="00071A7F" w:rsidRDefault="00F56EE4" w:rsidP="0024197B">
            <w:pPr>
              <w:spacing w:line="276" w:lineRule="auto"/>
              <w:rPr>
                <w:rFonts w:cs="Arial"/>
                <w:b/>
                <w:bCs/>
                <w:szCs w:val="20"/>
              </w:rPr>
            </w:pPr>
            <w:r w:rsidRPr="00071A7F">
              <w:rPr>
                <w:rFonts w:cs="Arial"/>
                <w:b/>
                <w:bCs/>
                <w:szCs w:val="20"/>
              </w:rPr>
              <w:t xml:space="preserve">Developed/improved laws, policies, guidelines or action plans have been  approved </w:t>
            </w:r>
          </w:p>
        </w:tc>
        <w:tc>
          <w:tcPr>
            <w:tcW w:w="3295" w:type="pct"/>
            <w:tcMar>
              <w:left w:w="103" w:type="dxa"/>
            </w:tcMar>
          </w:tcPr>
          <w:p w14:paraId="0B07A4B0" w14:textId="77777777" w:rsidR="00F56EE4" w:rsidRPr="00071A7F" w:rsidRDefault="00F56EE4" w:rsidP="0024197B">
            <w:pPr>
              <w:spacing w:line="276" w:lineRule="auto"/>
              <w:rPr>
                <w:rFonts w:cs="Arial"/>
                <w:szCs w:val="20"/>
              </w:rPr>
            </w:pPr>
            <w:r w:rsidRPr="00071A7F">
              <w:rPr>
                <w:rFonts w:cs="Arial"/>
                <w:szCs w:val="20"/>
              </w:rPr>
              <w:t>- Developed or revised laws, policies, guidelines or action plans have been formally approved and are seen as an improvement by TBI</w:t>
            </w:r>
          </w:p>
        </w:tc>
      </w:tr>
      <w:tr w:rsidR="00071A7F" w:rsidRPr="00071A7F" w14:paraId="36B26134" w14:textId="77777777" w:rsidTr="00EA5DE4">
        <w:trPr>
          <w:trHeight w:val="2161"/>
        </w:trPr>
        <w:tc>
          <w:tcPr>
            <w:tcW w:w="494" w:type="pct"/>
            <w:tcMar>
              <w:left w:w="103" w:type="dxa"/>
            </w:tcMar>
          </w:tcPr>
          <w:p w14:paraId="6FBE2D76" w14:textId="77777777" w:rsidR="00F56EE4" w:rsidRPr="00071A7F" w:rsidRDefault="00F56EE4" w:rsidP="0024197B">
            <w:pPr>
              <w:spacing w:line="276" w:lineRule="auto"/>
              <w:rPr>
                <w:rFonts w:cs="Arial"/>
                <w:szCs w:val="20"/>
              </w:rPr>
            </w:pPr>
            <w:r w:rsidRPr="00071A7F">
              <w:rPr>
                <w:rFonts w:cs="Arial"/>
                <w:szCs w:val="20"/>
              </w:rPr>
              <w:t>Level 6</w:t>
            </w:r>
          </w:p>
        </w:tc>
        <w:tc>
          <w:tcPr>
            <w:tcW w:w="1210" w:type="pct"/>
            <w:tcMar>
              <w:left w:w="103" w:type="dxa"/>
            </w:tcMar>
          </w:tcPr>
          <w:p w14:paraId="6DE2EC1E" w14:textId="77777777" w:rsidR="00F56EE4" w:rsidRPr="00071A7F" w:rsidRDefault="00F56EE4" w:rsidP="0024197B">
            <w:pPr>
              <w:spacing w:line="276" w:lineRule="auto"/>
              <w:rPr>
                <w:rFonts w:cs="Arial"/>
                <w:b/>
                <w:bCs/>
                <w:szCs w:val="20"/>
              </w:rPr>
            </w:pPr>
            <w:r w:rsidRPr="00071A7F">
              <w:rPr>
                <w:rFonts w:cs="Arial"/>
                <w:b/>
                <w:bCs/>
                <w:szCs w:val="20"/>
              </w:rPr>
              <w:t xml:space="preserve">Developed/improved laws, policies, guidelines or action plans are not implemented or to a poor extent </w:t>
            </w:r>
          </w:p>
        </w:tc>
        <w:tc>
          <w:tcPr>
            <w:tcW w:w="3295" w:type="pct"/>
            <w:tcMar>
              <w:left w:w="103" w:type="dxa"/>
            </w:tcMar>
          </w:tcPr>
          <w:p w14:paraId="35893C9A" w14:textId="77777777" w:rsidR="00F56EE4" w:rsidRPr="00071A7F" w:rsidRDefault="00F56EE4" w:rsidP="0024197B">
            <w:pPr>
              <w:spacing w:line="276" w:lineRule="auto"/>
              <w:rPr>
                <w:rFonts w:cs="Arial"/>
                <w:szCs w:val="20"/>
              </w:rPr>
            </w:pPr>
            <w:r w:rsidRPr="00071A7F">
              <w:rPr>
                <w:rFonts w:cs="Arial"/>
                <w:szCs w:val="20"/>
              </w:rPr>
              <w:t xml:space="preserve">Policies are in place, developed or revised, but:- Governments/companies have not (yet) or poorly implemented the laws, policies, guidelines or action plans  </w:t>
            </w:r>
          </w:p>
          <w:p w14:paraId="6CE6A39A" w14:textId="77777777" w:rsidR="00F56EE4" w:rsidRPr="00071A7F" w:rsidRDefault="00F56EE4" w:rsidP="0024197B">
            <w:pPr>
              <w:spacing w:line="276" w:lineRule="auto"/>
              <w:rPr>
                <w:rFonts w:cs="Arial"/>
                <w:szCs w:val="20"/>
              </w:rPr>
            </w:pPr>
            <w:r w:rsidRPr="00071A7F">
              <w:rPr>
                <w:rFonts w:cs="Arial"/>
                <w:szCs w:val="20"/>
              </w:rPr>
              <w:t>- No or little (increased) investment (budget, human resources, technical capacity) for implementation of legislation, policies, guidelines or action plans</w:t>
            </w:r>
          </w:p>
          <w:p w14:paraId="671F4BF8" w14:textId="77777777" w:rsidR="00F56EE4" w:rsidRPr="00071A7F" w:rsidRDefault="00F56EE4" w:rsidP="0024197B">
            <w:pPr>
              <w:spacing w:line="276" w:lineRule="auto"/>
              <w:rPr>
                <w:rFonts w:cs="Arial"/>
                <w:szCs w:val="20"/>
              </w:rPr>
            </w:pPr>
            <w:r w:rsidRPr="00071A7F">
              <w:rPr>
                <w:rFonts w:cs="Arial"/>
                <w:szCs w:val="20"/>
              </w:rPr>
              <w:t>- Structures/mechanisms for implementation and enforcement of legislation, policies, or action plans are not (yet) put in place or are functioning poorly</w:t>
            </w:r>
          </w:p>
        </w:tc>
      </w:tr>
      <w:tr w:rsidR="00071A7F" w:rsidRPr="00071A7F" w14:paraId="53D45030" w14:textId="77777777" w:rsidTr="00EA5DE4">
        <w:tc>
          <w:tcPr>
            <w:tcW w:w="494" w:type="pct"/>
            <w:tcMar>
              <w:left w:w="103" w:type="dxa"/>
            </w:tcMar>
          </w:tcPr>
          <w:p w14:paraId="7447E83F" w14:textId="77777777" w:rsidR="00F56EE4" w:rsidRPr="00071A7F" w:rsidRDefault="00F56EE4" w:rsidP="0024197B">
            <w:pPr>
              <w:spacing w:line="276" w:lineRule="auto"/>
              <w:rPr>
                <w:rFonts w:cs="Arial"/>
                <w:szCs w:val="20"/>
              </w:rPr>
            </w:pPr>
            <w:r w:rsidRPr="00071A7F">
              <w:rPr>
                <w:rFonts w:cs="Arial"/>
                <w:szCs w:val="20"/>
              </w:rPr>
              <w:t>Level 7</w:t>
            </w:r>
          </w:p>
        </w:tc>
        <w:tc>
          <w:tcPr>
            <w:tcW w:w="1210" w:type="pct"/>
            <w:tcMar>
              <w:left w:w="103" w:type="dxa"/>
            </w:tcMar>
          </w:tcPr>
          <w:p w14:paraId="05A5A95C" w14:textId="77777777" w:rsidR="00F56EE4" w:rsidRPr="00071A7F" w:rsidRDefault="00F56EE4" w:rsidP="0024197B">
            <w:pPr>
              <w:spacing w:line="276" w:lineRule="auto"/>
              <w:rPr>
                <w:rFonts w:cs="Arial"/>
                <w:b/>
                <w:bCs/>
                <w:szCs w:val="20"/>
              </w:rPr>
            </w:pPr>
            <w:r w:rsidRPr="00071A7F">
              <w:rPr>
                <w:rFonts w:cs="Arial"/>
                <w:b/>
                <w:bCs/>
                <w:szCs w:val="20"/>
              </w:rPr>
              <w:t xml:space="preserve">Developed/improved laws, policies, guidelines or action plans are implemented to a moderate/fair extent </w:t>
            </w:r>
          </w:p>
        </w:tc>
        <w:tc>
          <w:tcPr>
            <w:tcW w:w="3295" w:type="pct"/>
            <w:tcMar>
              <w:left w:w="103" w:type="dxa"/>
            </w:tcMar>
          </w:tcPr>
          <w:p w14:paraId="3F5ED443" w14:textId="77777777" w:rsidR="00F56EE4" w:rsidRPr="00071A7F" w:rsidRDefault="00F56EE4" w:rsidP="0024197B">
            <w:pPr>
              <w:spacing w:line="276" w:lineRule="auto"/>
              <w:rPr>
                <w:rFonts w:cs="Arial"/>
                <w:szCs w:val="20"/>
              </w:rPr>
            </w:pPr>
            <w:r w:rsidRPr="00071A7F">
              <w:rPr>
                <w:rFonts w:cs="Arial"/>
                <w:szCs w:val="20"/>
              </w:rPr>
              <w:t>- Governments/companies have implemented the laws, policies, guidelines or action plans to a moderate extent</w:t>
            </w:r>
          </w:p>
          <w:p w14:paraId="3401DDC4" w14:textId="77777777" w:rsidR="00F56EE4" w:rsidRPr="00071A7F" w:rsidRDefault="00F56EE4" w:rsidP="0024197B">
            <w:pPr>
              <w:spacing w:line="276" w:lineRule="auto"/>
              <w:rPr>
                <w:rFonts w:cs="Arial"/>
                <w:szCs w:val="20"/>
              </w:rPr>
            </w:pPr>
            <w:r w:rsidRPr="00071A7F">
              <w:rPr>
                <w:rFonts w:cs="Arial"/>
                <w:szCs w:val="20"/>
              </w:rPr>
              <w:t>- Moderate (increased) investment (budget, human resources, technical capacity) for implementation of legislation, policies, guidelines or action plans</w:t>
            </w:r>
          </w:p>
          <w:p w14:paraId="46A5705C" w14:textId="77777777" w:rsidR="00F56EE4" w:rsidRPr="00071A7F" w:rsidRDefault="00F56EE4" w:rsidP="0024197B">
            <w:pPr>
              <w:spacing w:line="276" w:lineRule="auto"/>
              <w:rPr>
                <w:rFonts w:cs="Arial"/>
                <w:szCs w:val="20"/>
              </w:rPr>
            </w:pPr>
            <w:r w:rsidRPr="00071A7F">
              <w:rPr>
                <w:rFonts w:cs="Arial"/>
                <w:szCs w:val="20"/>
              </w:rPr>
              <w:t>- Structures/mechanisms for implementation and enforcement of legislation, policies, or action plans are put in place and functioning to a moderate extent</w:t>
            </w:r>
          </w:p>
        </w:tc>
      </w:tr>
      <w:tr w:rsidR="001A2B1C" w:rsidRPr="00071A7F" w14:paraId="1709FD0F" w14:textId="77777777" w:rsidTr="00EA5DE4">
        <w:tc>
          <w:tcPr>
            <w:tcW w:w="494" w:type="pct"/>
            <w:tcMar>
              <w:left w:w="103" w:type="dxa"/>
            </w:tcMar>
          </w:tcPr>
          <w:p w14:paraId="13152851" w14:textId="77777777" w:rsidR="00F56EE4" w:rsidRPr="00071A7F" w:rsidRDefault="00F56EE4" w:rsidP="0024197B">
            <w:pPr>
              <w:spacing w:line="276" w:lineRule="auto"/>
              <w:rPr>
                <w:rFonts w:cs="Arial"/>
                <w:szCs w:val="20"/>
              </w:rPr>
            </w:pPr>
            <w:r w:rsidRPr="00071A7F">
              <w:rPr>
                <w:rFonts w:cs="Arial"/>
                <w:szCs w:val="20"/>
              </w:rPr>
              <w:t>Level 8</w:t>
            </w:r>
          </w:p>
        </w:tc>
        <w:tc>
          <w:tcPr>
            <w:tcW w:w="1210" w:type="pct"/>
            <w:tcMar>
              <w:left w:w="103" w:type="dxa"/>
            </w:tcMar>
          </w:tcPr>
          <w:p w14:paraId="2DB86DF7" w14:textId="77777777" w:rsidR="00F56EE4" w:rsidRPr="00071A7F" w:rsidRDefault="00F56EE4" w:rsidP="0024197B">
            <w:pPr>
              <w:spacing w:line="276" w:lineRule="auto"/>
              <w:rPr>
                <w:rFonts w:cs="Arial"/>
                <w:b/>
                <w:bCs/>
                <w:szCs w:val="20"/>
              </w:rPr>
            </w:pPr>
            <w:r w:rsidRPr="00071A7F">
              <w:rPr>
                <w:rFonts w:cs="Arial"/>
                <w:b/>
                <w:bCs/>
                <w:szCs w:val="20"/>
              </w:rPr>
              <w:t>Developed/improved laws, policies, guidelines or action plans are implemented to a satisfactory extent</w:t>
            </w:r>
          </w:p>
          <w:p w14:paraId="175F5B99" w14:textId="77777777" w:rsidR="00F56EE4" w:rsidRPr="00071A7F" w:rsidRDefault="00F56EE4" w:rsidP="0024197B">
            <w:pPr>
              <w:spacing w:line="276" w:lineRule="auto"/>
              <w:rPr>
                <w:rFonts w:cs="Arial"/>
                <w:b/>
                <w:bCs/>
                <w:szCs w:val="20"/>
              </w:rPr>
            </w:pPr>
          </w:p>
        </w:tc>
        <w:tc>
          <w:tcPr>
            <w:tcW w:w="3295" w:type="pct"/>
            <w:tcMar>
              <w:left w:w="103" w:type="dxa"/>
            </w:tcMar>
          </w:tcPr>
          <w:p w14:paraId="4049BF45" w14:textId="77777777" w:rsidR="00F56EE4" w:rsidRPr="00071A7F" w:rsidRDefault="00F56EE4" w:rsidP="0024197B">
            <w:pPr>
              <w:spacing w:line="276" w:lineRule="auto"/>
              <w:rPr>
                <w:rFonts w:cs="Arial"/>
                <w:szCs w:val="20"/>
              </w:rPr>
            </w:pPr>
            <w:r w:rsidRPr="00071A7F">
              <w:rPr>
                <w:rFonts w:cs="Arial"/>
                <w:szCs w:val="20"/>
              </w:rPr>
              <w:t xml:space="preserve"> - Governments/companies have implemented the laws, policies, guidelines or action plans to a satisfactory extent</w:t>
            </w:r>
          </w:p>
          <w:p w14:paraId="683B86DE" w14:textId="77777777" w:rsidR="00F56EE4" w:rsidRPr="00071A7F" w:rsidRDefault="00F56EE4" w:rsidP="0024197B">
            <w:pPr>
              <w:spacing w:line="276" w:lineRule="auto"/>
              <w:rPr>
                <w:rFonts w:cs="Arial"/>
                <w:szCs w:val="20"/>
              </w:rPr>
            </w:pPr>
            <w:r w:rsidRPr="00071A7F">
              <w:rPr>
                <w:rFonts w:cs="Arial"/>
                <w:szCs w:val="20"/>
              </w:rPr>
              <w:t>- Significant (increased) investment (budget, human resources, technical capacity) for implementation of legislation, policies, guidelines or action plans</w:t>
            </w:r>
          </w:p>
          <w:p w14:paraId="4EB1D375" w14:textId="77777777" w:rsidR="00F56EE4" w:rsidRPr="00071A7F" w:rsidRDefault="00F56EE4" w:rsidP="0024197B">
            <w:pPr>
              <w:spacing w:line="276" w:lineRule="auto"/>
              <w:rPr>
                <w:rFonts w:cs="Arial"/>
                <w:szCs w:val="20"/>
              </w:rPr>
            </w:pPr>
            <w:r w:rsidRPr="00071A7F">
              <w:rPr>
                <w:rFonts w:cs="Arial"/>
                <w:szCs w:val="20"/>
              </w:rPr>
              <w:t xml:space="preserve">- Structures/mechanisms for implementation and enforcement of legislation, policies, or action plans are put in place and are reasonably well functioning </w:t>
            </w:r>
          </w:p>
        </w:tc>
      </w:tr>
    </w:tbl>
    <w:p w14:paraId="612804E6" w14:textId="705E11D7" w:rsidR="00F56EE4" w:rsidRPr="00071A7F" w:rsidRDefault="00F56EE4" w:rsidP="00F56EE4">
      <w:pPr>
        <w:spacing w:after="160"/>
        <w:rPr>
          <w:rFonts w:asciiTheme="majorHAnsi" w:eastAsiaTheme="majorEastAsia" w:hAnsiTheme="majorHAnsi" w:cstheme="majorBidi"/>
          <w:b/>
          <w:sz w:val="32"/>
          <w:szCs w:val="32"/>
          <w:lang w:val="en-GB"/>
        </w:rPr>
      </w:pPr>
    </w:p>
    <w:p w14:paraId="5750C924" w14:textId="7EF3591C" w:rsidR="00F56EE4" w:rsidRPr="00071A7F" w:rsidRDefault="1279631C" w:rsidP="00D36924">
      <w:pPr>
        <w:pStyle w:val="Heading2"/>
        <w:numPr>
          <w:ilvl w:val="0"/>
          <w:numId w:val="0"/>
        </w:numPr>
        <w:ind w:left="555" w:hanging="555"/>
        <w:rPr>
          <w:color w:val="auto"/>
        </w:rPr>
      </w:pPr>
      <w:r w:rsidRPr="00071A7F">
        <w:rPr>
          <w:color w:val="auto"/>
        </w:rPr>
        <w:lastRenderedPageBreak/>
        <w:t>Annex I</w:t>
      </w:r>
      <w:r w:rsidR="7D57935C" w:rsidRPr="00071A7F">
        <w:rPr>
          <w:color w:val="auto"/>
        </w:rPr>
        <w:t>b</w:t>
      </w:r>
      <w:r w:rsidRPr="00071A7F">
        <w:rPr>
          <w:color w:val="auto"/>
        </w:rPr>
        <w:t>: Civil Actor Participation (CAP) tool</w:t>
      </w:r>
      <w:r w:rsidR="00CC458F" w:rsidRPr="00071A7F">
        <w:rPr>
          <w:rStyle w:val="FootnoteReference"/>
          <w:color w:val="auto"/>
        </w:rPr>
        <w:footnoteReference w:id="18"/>
      </w:r>
    </w:p>
    <w:p w14:paraId="51413EE5" w14:textId="02C3EFFD" w:rsidR="00F56EE4" w:rsidRPr="00071A7F" w:rsidRDefault="00F56EE4" w:rsidP="00F56EE4">
      <w:pPr>
        <w:spacing w:line="276" w:lineRule="auto"/>
        <w:rPr>
          <w:rFonts w:cstheme="minorHAnsi"/>
          <w:sz w:val="20"/>
          <w:szCs w:val="20"/>
        </w:rPr>
      </w:pPr>
      <w:r w:rsidRPr="00071A7F">
        <w:rPr>
          <w:rFonts w:cstheme="minorHAnsi"/>
          <w:sz w:val="20"/>
          <w:szCs w:val="20"/>
        </w:rPr>
        <w:t>The CAP tool has a scale of six levels. Based on the kind of objectives and activities of WL the following t</w:t>
      </w:r>
      <w:r w:rsidR="00A65968" w:rsidRPr="00071A7F">
        <w:rPr>
          <w:rFonts w:cstheme="minorHAnsi"/>
          <w:sz w:val="20"/>
          <w:szCs w:val="20"/>
        </w:rPr>
        <w:t>wo</w:t>
      </w:r>
      <w:r w:rsidRPr="00071A7F">
        <w:rPr>
          <w:rFonts w:cstheme="minorHAnsi"/>
          <w:sz w:val="20"/>
          <w:szCs w:val="20"/>
        </w:rPr>
        <w:t xml:space="preserve"> aspects are included in the different levels of the tool. These levels have been indicated with different colors. Make sure to adapt the description of the level to the content of the expected or harvested outcome you assess:</w:t>
      </w:r>
    </w:p>
    <w:p w14:paraId="4F16C8B5" w14:textId="77777777" w:rsidR="00F56EE4" w:rsidRPr="00071A7F" w:rsidRDefault="00F56EE4" w:rsidP="005B3536">
      <w:pPr>
        <w:pStyle w:val="ListParagraph"/>
        <w:numPr>
          <w:ilvl w:val="0"/>
          <w:numId w:val="6"/>
        </w:numPr>
        <w:spacing w:line="276" w:lineRule="auto"/>
        <w:rPr>
          <w:rFonts w:asciiTheme="minorHAnsi" w:hAnsiTheme="minorHAnsi" w:cstheme="minorHAnsi"/>
          <w:color w:val="auto"/>
          <w:sz w:val="20"/>
          <w:szCs w:val="20"/>
        </w:rPr>
      </w:pPr>
      <w:r w:rsidRPr="00071A7F">
        <w:rPr>
          <w:rFonts w:asciiTheme="minorHAnsi" w:hAnsiTheme="minorHAnsi" w:cstheme="minorHAnsi"/>
          <w:color w:val="auto"/>
          <w:sz w:val="20"/>
          <w:szCs w:val="20"/>
          <w:u w:val="single"/>
        </w:rPr>
        <w:t xml:space="preserve">The level of </w:t>
      </w:r>
      <w:r w:rsidRPr="00071A7F">
        <w:rPr>
          <w:rFonts w:asciiTheme="minorHAnsi" w:hAnsiTheme="minorHAnsi" w:cstheme="minorHAnsi"/>
          <w:b/>
          <w:color w:val="auto"/>
          <w:sz w:val="20"/>
          <w:szCs w:val="20"/>
          <w:u w:val="single"/>
        </w:rPr>
        <w:t>active and legitimate influence and participation (‘inclusion’</w:t>
      </w:r>
      <w:r w:rsidRPr="00071A7F">
        <w:rPr>
          <w:rFonts w:asciiTheme="minorHAnsi" w:hAnsiTheme="minorHAnsi" w:cstheme="minorHAnsi"/>
          <w:b/>
          <w:color w:val="auto"/>
          <w:sz w:val="20"/>
          <w:szCs w:val="20"/>
        </w:rPr>
        <w:t>) of civil actors</w:t>
      </w:r>
      <w:r w:rsidRPr="00071A7F">
        <w:rPr>
          <w:rFonts w:asciiTheme="minorHAnsi" w:hAnsiTheme="minorHAnsi" w:cstheme="minorHAnsi"/>
          <w:color w:val="auto"/>
          <w:sz w:val="20"/>
          <w:szCs w:val="20"/>
        </w:rPr>
        <w:t xml:space="preserve"> in decision making or key processes concerning: </w:t>
      </w:r>
    </w:p>
    <w:p w14:paraId="381EA8B6" w14:textId="77777777" w:rsidR="00F56EE4" w:rsidRPr="00071A7F" w:rsidRDefault="4B4F0C8A" w:rsidP="005B3536">
      <w:pPr>
        <w:pStyle w:val="ListParagraph"/>
        <w:numPr>
          <w:ilvl w:val="0"/>
          <w:numId w:val="7"/>
        </w:numPr>
        <w:spacing w:line="276" w:lineRule="auto"/>
        <w:rPr>
          <w:rFonts w:asciiTheme="minorHAnsi" w:hAnsiTheme="minorHAnsi" w:cstheme="minorHAnsi"/>
          <w:color w:val="auto"/>
          <w:sz w:val="20"/>
          <w:szCs w:val="20"/>
        </w:rPr>
      </w:pPr>
      <w:r w:rsidRPr="00071A7F">
        <w:rPr>
          <w:rFonts w:asciiTheme="minorHAnsi" w:hAnsiTheme="minorHAnsi"/>
          <w:color w:val="auto"/>
          <w:sz w:val="20"/>
          <w:szCs w:val="20"/>
        </w:rPr>
        <w:t xml:space="preserve">governance of forested landscapes; </w:t>
      </w:r>
    </w:p>
    <w:p w14:paraId="0B3B299C" w14:textId="77777777" w:rsidR="00F56EE4" w:rsidRPr="00071A7F" w:rsidRDefault="4B4F0C8A" w:rsidP="005B3536">
      <w:pPr>
        <w:pStyle w:val="ListParagraph"/>
        <w:numPr>
          <w:ilvl w:val="0"/>
          <w:numId w:val="7"/>
        </w:numPr>
        <w:spacing w:line="276" w:lineRule="auto"/>
        <w:rPr>
          <w:rFonts w:asciiTheme="minorHAnsi" w:hAnsiTheme="minorHAnsi" w:cstheme="minorHAnsi"/>
          <w:color w:val="auto"/>
          <w:sz w:val="20"/>
          <w:szCs w:val="20"/>
        </w:rPr>
      </w:pPr>
      <w:r w:rsidRPr="00071A7F">
        <w:rPr>
          <w:rFonts w:asciiTheme="minorHAnsi" w:hAnsiTheme="minorHAnsi"/>
          <w:color w:val="auto"/>
          <w:sz w:val="20"/>
          <w:szCs w:val="20"/>
        </w:rPr>
        <w:t>access to land and resources (use and tenure rights)</w:t>
      </w:r>
    </w:p>
    <w:p w14:paraId="77B7F0D4" w14:textId="77777777" w:rsidR="00F56EE4" w:rsidRPr="00071A7F" w:rsidRDefault="4B4F0C8A" w:rsidP="005B3536">
      <w:pPr>
        <w:pStyle w:val="ListParagraph"/>
        <w:numPr>
          <w:ilvl w:val="0"/>
          <w:numId w:val="7"/>
        </w:numPr>
        <w:spacing w:line="276" w:lineRule="auto"/>
        <w:rPr>
          <w:rFonts w:asciiTheme="minorHAnsi" w:hAnsiTheme="minorHAnsi" w:cstheme="minorHAnsi"/>
          <w:color w:val="auto"/>
          <w:sz w:val="20"/>
          <w:szCs w:val="20"/>
        </w:rPr>
      </w:pPr>
      <w:r w:rsidRPr="00071A7F">
        <w:rPr>
          <w:rFonts w:asciiTheme="minorHAnsi" w:hAnsiTheme="minorHAnsi"/>
          <w:color w:val="auto"/>
          <w:sz w:val="20"/>
          <w:szCs w:val="20"/>
        </w:rPr>
        <w:t>applying nature based sustainable practices</w:t>
      </w:r>
    </w:p>
    <w:p w14:paraId="669EE6D4" w14:textId="77777777" w:rsidR="00F56EE4" w:rsidRPr="00071A7F" w:rsidRDefault="00F56EE4" w:rsidP="005B3536">
      <w:pPr>
        <w:pStyle w:val="ListParagraph"/>
        <w:numPr>
          <w:ilvl w:val="0"/>
          <w:numId w:val="6"/>
        </w:numPr>
        <w:spacing w:line="276" w:lineRule="auto"/>
        <w:rPr>
          <w:rFonts w:asciiTheme="minorHAnsi" w:hAnsiTheme="minorHAnsi" w:cstheme="minorHAnsi"/>
          <w:i/>
          <w:color w:val="auto"/>
          <w:sz w:val="20"/>
          <w:szCs w:val="20"/>
        </w:rPr>
      </w:pPr>
      <w:r w:rsidRPr="00071A7F">
        <w:rPr>
          <w:rFonts w:asciiTheme="minorHAnsi" w:hAnsiTheme="minorHAnsi" w:cstheme="minorHAnsi"/>
          <w:i/>
          <w:color w:val="auto"/>
          <w:sz w:val="20"/>
          <w:szCs w:val="20"/>
          <w:u w:val="single"/>
        </w:rPr>
        <w:t xml:space="preserve">The extent to which </w:t>
      </w:r>
      <w:r w:rsidRPr="00071A7F">
        <w:rPr>
          <w:rFonts w:asciiTheme="minorHAnsi" w:hAnsiTheme="minorHAnsi" w:cstheme="minorHAnsi"/>
          <w:b/>
          <w:i/>
          <w:color w:val="auto"/>
          <w:sz w:val="20"/>
          <w:szCs w:val="20"/>
          <w:u w:val="single"/>
        </w:rPr>
        <w:t>civil actors have the capacity</w:t>
      </w:r>
      <w:r w:rsidRPr="00071A7F">
        <w:rPr>
          <w:rFonts w:asciiTheme="minorHAnsi" w:hAnsiTheme="minorHAnsi" w:cstheme="minorHAnsi"/>
          <w:i/>
          <w:color w:val="auto"/>
          <w:sz w:val="20"/>
          <w:szCs w:val="20"/>
        </w:rPr>
        <w:t xml:space="preserve"> to exert meaningful influence, to participate and/or have access to resources (e.g. information, training, finance).</w:t>
      </w:r>
    </w:p>
    <w:p w14:paraId="790A4FEB" w14:textId="77777777" w:rsidR="00F56EE4" w:rsidRPr="00071A7F" w:rsidRDefault="00F56EE4" w:rsidP="00F56EE4">
      <w:pPr>
        <w:spacing w:line="276" w:lineRule="auto"/>
        <w:contextualSpacing/>
        <w:rPr>
          <w:rFonts w:cstheme="minorHAnsi"/>
          <w:sz w:val="20"/>
          <w:szCs w:val="20"/>
        </w:rPr>
      </w:pPr>
    </w:p>
    <w:p w14:paraId="1BA8E2B5" w14:textId="77777777" w:rsidR="00F56EE4" w:rsidRPr="00071A7F" w:rsidRDefault="00F56EE4" w:rsidP="00F56EE4">
      <w:pPr>
        <w:spacing w:after="120" w:line="276" w:lineRule="auto"/>
        <w:rPr>
          <w:rFonts w:cstheme="minorHAnsi"/>
          <w:szCs w:val="20"/>
          <w:u w:val="single"/>
        </w:rPr>
      </w:pPr>
      <w:r w:rsidRPr="00071A7F">
        <w:rPr>
          <w:rFonts w:cstheme="minorHAnsi"/>
          <w:szCs w:val="20"/>
          <w:u w:val="single"/>
        </w:rPr>
        <w:t>The Civil Actor Participation Tool</w:t>
      </w:r>
    </w:p>
    <w:tbl>
      <w:tblPr>
        <w:tblStyle w:val="TableGrid"/>
        <w:tblW w:w="5000" w:type="pct"/>
        <w:tblCellMar>
          <w:left w:w="103" w:type="dxa"/>
        </w:tblCellMar>
        <w:tblLook w:val="04A0" w:firstRow="1" w:lastRow="0" w:firstColumn="1" w:lastColumn="0" w:noHBand="0" w:noVBand="1"/>
      </w:tblPr>
      <w:tblGrid>
        <w:gridCol w:w="847"/>
        <w:gridCol w:w="2520"/>
        <w:gridCol w:w="7089"/>
      </w:tblGrid>
      <w:tr w:rsidR="00071A7F" w:rsidRPr="00071A7F" w14:paraId="5E1D405E" w14:textId="77777777" w:rsidTr="33CE22D6">
        <w:trPr>
          <w:tblHeader/>
        </w:trPr>
        <w:tc>
          <w:tcPr>
            <w:tcW w:w="405" w:type="pct"/>
            <w:shd w:val="clear" w:color="auto" w:fill="E7E6E6" w:themeFill="background2"/>
            <w:tcMar>
              <w:left w:w="103" w:type="dxa"/>
            </w:tcMar>
          </w:tcPr>
          <w:p w14:paraId="390E08CE" w14:textId="77777777" w:rsidR="00F56EE4" w:rsidRPr="00071A7F" w:rsidRDefault="00F56EE4" w:rsidP="0024197B">
            <w:pPr>
              <w:rPr>
                <w:rFonts w:cstheme="minorHAnsi"/>
                <w:b/>
                <w:bCs/>
                <w:szCs w:val="20"/>
              </w:rPr>
            </w:pPr>
            <w:r w:rsidRPr="00071A7F">
              <w:rPr>
                <w:rFonts w:cstheme="minorHAnsi"/>
                <w:b/>
                <w:bCs/>
                <w:szCs w:val="20"/>
              </w:rPr>
              <w:t>Level</w:t>
            </w:r>
          </w:p>
        </w:tc>
        <w:tc>
          <w:tcPr>
            <w:tcW w:w="1205" w:type="pct"/>
            <w:shd w:val="clear" w:color="auto" w:fill="E7E6E6" w:themeFill="background2"/>
            <w:tcMar>
              <w:left w:w="103" w:type="dxa"/>
            </w:tcMar>
          </w:tcPr>
          <w:p w14:paraId="6A749283" w14:textId="77777777" w:rsidR="00F56EE4" w:rsidRPr="00071A7F" w:rsidRDefault="00F56EE4" w:rsidP="0024197B">
            <w:pPr>
              <w:rPr>
                <w:rFonts w:cstheme="minorHAnsi"/>
                <w:b/>
                <w:bCs/>
                <w:szCs w:val="20"/>
              </w:rPr>
            </w:pPr>
            <w:r w:rsidRPr="00071A7F">
              <w:rPr>
                <w:rFonts w:cstheme="minorHAnsi"/>
                <w:b/>
                <w:bCs/>
                <w:szCs w:val="20"/>
              </w:rPr>
              <w:t>Description of level</w:t>
            </w:r>
          </w:p>
        </w:tc>
        <w:tc>
          <w:tcPr>
            <w:tcW w:w="3391" w:type="pct"/>
            <w:shd w:val="clear" w:color="auto" w:fill="E7E6E6" w:themeFill="background2"/>
            <w:tcMar>
              <w:left w:w="103" w:type="dxa"/>
            </w:tcMar>
          </w:tcPr>
          <w:p w14:paraId="152596F7" w14:textId="77777777" w:rsidR="00F56EE4" w:rsidRPr="00071A7F" w:rsidRDefault="00F56EE4" w:rsidP="0024197B">
            <w:pPr>
              <w:rPr>
                <w:rFonts w:cstheme="minorHAnsi"/>
                <w:b/>
                <w:bCs/>
                <w:szCs w:val="20"/>
              </w:rPr>
            </w:pPr>
            <w:r w:rsidRPr="00071A7F">
              <w:rPr>
                <w:rFonts w:cstheme="minorHAnsi"/>
                <w:b/>
                <w:bCs/>
                <w:szCs w:val="20"/>
              </w:rPr>
              <w:t xml:space="preserve">Generic examples </w:t>
            </w:r>
          </w:p>
        </w:tc>
      </w:tr>
      <w:tr w:rsidR="00071A7F" w:rsidRPr="00071A7F" w14:paraId="71238298" w14:textId="77777777" w:rsidTr="33CE22D6">
        <w:trPr>
          <w:trHeight w:val="510"/>
        </w:trPr>
        <w:tc>
          <w:tcPr>
            <w:tcW w:w="405" w:type="pct"/>
            <w:tcMar>
              <w:left w:w="103" w:type="dxa"/>
            </w:tcMar>
            <w:vAlign w:val="center"/>
          </w:tcPr>
          <w:p w14:paraId="233B50A9" w14:textId="77777777" w:rsidR="00F56EE4" w:rsidRPr="00071A7F" w:rsidRDefault="00F56EE4" w:rsidP="0024197B">
            <w:pPr>
              <w:rPr>
                <w:rFonts w:cstheme="minorHAnsi"/>
                <w:szCs w:val="20"/>
              </w:rPr>
            </w:pPr>
            <w:r w:rsidRPr="00071A7F">
              <w:rPr>
                <w:rFonts w:cstheme="minorHAnsi"/>
                <w:szCs w:val="20"/>
              </w:rPr>
              <w:t>Level 1</w:t>
            </w:r>
          </w:p>
          <w:p w14:paraId="35921632" w14:textId="77777777" w:rsidR="00F56EE4" w:rsidRPr="00071A7F" w:rsidRDefault="00F56EE4" w:rsidP="0024197B">
            <w:pPr>
              <w:rPr>
                <w:rFonts w:cstheme="minorHAnsi"/>
                <w:szCs w:val="20"/>
              </w:rPr>
            </w:pPr>
          </w:p>
        </w:tc>
        <w:tc>
          <w:tcPr>
            <w:tcW w:w="1205" w:type="pct"/>
            <w:tcMar>
              <w:left w:w="103" w:type="dxa"/>
            </w:tcMar>
          </w:tcPr>
          <w:p w14:paraId="406A5BD9" w14:textId="77777777" w:rsidR="00F56EE4" w:rsidRPr="00071A7F" w:rsidRDefault="00F56EE4" w:rsidP="0024197B">
            <w:pPr>
              <w:rPr>
                <w:rFonts w:cstheme="minorHAnsi"/>
                <w:b/>
                <w:szCs w:val="20"/>
              </w:rPr>
            </w:pPr>
            <w:r w:rsidRPr="00071A7F">
              <w:rPr>
                <w:rFonts w:cstheme="minorHAnsi"/>
                <w:b/>
                <w:szCs w:val="20"/>
              </w:rPr>
              <w:t>No participation:</w:t>
            </w:r>
          </w:p>
          <w:p w14:paraId="4B526BF3" w14:textId="77777777" w:rsidR="00F56EE4" w:rsidRPr="00071A7F" w:rsidRDefault="00F56EE4" w:rsidP="0024197B">
            <w:pPr>
              <w:rPr>
                <w:rFonts w:cstheme="minorHAnsi"/>
                <w:szCs w:val="20"/>
              </w:rPr>
            </w:pPr>
            <w:r w:rsidRPr="00071A7F">
              <w:rPr>
                <w:rFonts w:cstheme="minorHAnsi"/>
                <w:szCs w:val="20"/>
              </w:rPr>
              <w:t xml:space="preserve">- No meaningful participation or influence of civil actors in decision making or processes concerning forested landscape governance. </w:t>
            </w:r>
          </w:p>
          <w:p w14:paraId="34041422" w14:textId="77777777" w:rsidR="00F56EE4" w:rsidRPr="00071A7F" w:rsidRDefault="00F56EE4" w:rsidP="0024197B">
            <w:pPr>
              <w:rPr>
                <w:rFonts w:cstheme="minorHAnsi"/>
                <w:i/>
                <w:szCs w:val="20"/>
              </w:rPr>
            </w:pPr>
            <w:r w:rsidRPr="00071A7F">
              <w:rPr>
                <w:rFonts w:cstheme="minorHAnsi"/>
                <w:i/>
                <w:szCs w:val="20"/>
              </w:rPr>
              <w:t xml:space="preserve">- Civil actor have no awareness and/or capacity or means to exert influence. </w:t>
            </w:r>
          </w:p>
          <w:p w14:paraId="1B852170" w14:textId="77777777" w:rsidR="00F56EE4" w:rsidRPr="00071A7F" w:rsidRDefault="00F56EE4" w:rsidP="0024197B">
            <w:pPr>
              <w:rPr>
                <w:rFonts w:cstheme="minorHAnsi"/>
                <w:szCs w:val="20"/>
              </w:rPr>
            </w:pPr>
          </w:p>
          <w:p w14:paraId="5D608B4B" w14:textId="77777777" w:rsidR="00F56EE4" w:rsidRPr="00071A7F" w:rsidRDefault="00F56EE4" w:rsidP="0024197B">
            <w:pPr>
              <w:rPr>
                <w:rFonts w:cstheme="minorHAnsi"/>
                <w:szCs w:val="20"/>
              </w:rPr>
            </w:pPr>
          </w:p>
        </w:tc>
        <w:tc>
          <w:tcPr>
            <w:tcW w:w="3391" w:type="pct"/>
            <w:tcMar>
              <w:left w:w="103" w:type="dxa"/>
            </w:tcMar>
          </w:tcPr>
          <w:p w14:paraId="5BCCB2A2" w14:textId="4678457C" w:rsidR="00F56EE4" w:rsidRPr="00071A7F" w:rsidRDefault="4B4F0C8A" w:rsidP="005B3536">
            <w:pPr>
              <w:pStyle w:val="ListParagraph"/>
              <w:numPr>
                <w:ilvl w:val="0"/>
                <w:numId w:val="5"/>
              </w:numPr>
              <w:rPr>
                <w:rFonts w:asciiTheme="minorHAnsi" w:hAnsiTheme="minorHAnsi" w:cstheme="minorHAnsi"/>
                <w:color w:val="auto"/>
                <w:szCs w:val="20"/>
              </w:rPr>
            </w:pPr>
            <w:r w:rsidRPr="00071A7F">
              <w:rPr>
                <w:rFonts w:asciiTheme="minorHAnsi" w:hAnsiTheme="minorHAnsi"/>
                <w:color w:val="auto"/>
              </w:rPr>
              <w:t xml:space="preserve">Public or private sector actors do as they like without showing any attention for the interests of, or the consequences for </w:t>
            </w:r>
            <w:r w:rsidR="31A9FF01" w:rsidRPr="00071A7F">
              <w:rPr>
                <w:rFonts w:asciiTheme="minorHAnsi" w:hAnsiTheme="minorHAnsi"/>
                <w:color w:val="auto"/>
              </w:rPr>
              <w:t xml:space="preserve">(certain) </w:t>
            </w:r>
            <w:r w:rsidRPr="00071A7F">
              <w:rPr>
                <w:rFonts w:asciiTheme="minorHAnsi" w:hAnsiTheme="minorHAnsi"/>
                <w:color w:val="auto"/>
              </w:rPr>
              <w:t>civil actors. Sometimes they are withholding information or giving misleading information; denying dangers/risks; dismissing critics; and/or disregarding differences of opinion</w:t>
            </w:r>
          </w:p>
          <w:p w14:paraId="56EDCA64" w14:textId="77777777" w:rsidR="00F56EE4" w:rsidRPr="00071A7F" w:rsidRDefault="4B4F0C8A" w:rsidP="005B3536">
            <w:pPr>
              <w:pStyle w:val="ListParagraph"/>
              <w:numPr>
                <w:ilvl w:val="0"/>
                <w:numId w:val="5"/>
              </w:numPr>
              <w:rPr>
                <w:rFonts w:asciiTheme="minorHAnsi" w:hAnsiTheme="minorHAnsi" w:cstheme="minorHAnsi"/>
                <w:color w:val="auto"/>
                <w:szCs w:val="20"/>
              </w:rPr>
            </w:pPr>
            <w:r w:rsidRPr="00071A7F">
              <w:rPr>
                <w:rFonts w:asciiTheme="minorHAnsi" w:hAnsiTheme="minorHAnsi"/>
                <w:color w:val="auto"/>
              </w:rPr>
              <w:t>Public or private actors urge civil actors to change their behaviour, e.g. illegal logging, poaching, mining, etc. without being prepared to discuss solutions in which they have to make commitments themselves</w:t>
            </w:r>
          </w:p>
          <w:p w14:paraId="7B7A3A7D" w14:textId="77777777" w:rsidR="00F56EE4" w:rsidRPr="00071A7F" w:rsidRDefault="4B4F0C8A" w:rsidP="005B3536">
            <w:pPr>
              <w:pStyle w:val="ListParagraph"/>
              <w:numPr>
                <w:ilvl w:val="0"/>
                <w:numId w:val="5"/>
              </w:numPr>
              <w:rPr>
                <w:rFonts w:asciiTheme="minorHAnsi" w:hAnsiTheme="minorHAnsi" w:cstheme="minorHAnsi"/>
                <w:color w:val="auto"/>
                <w:szCs w:val="20"/>
              </w:rPr>
            </w:pPr>
            <w:r w:rsidRPr="00071A7F">
              <w:rPr>
                <w:rFonts w:asciiTheme="minorHAnsi" w:hAnsiTheme="minorHAnsi"/>
                <w:color w:val="auto"/>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1B22B749" w14:textId="77777777" w:rsidR="00F56EE4" w:rsidRPr="00071A7F" w:rsidRDefault="4B4F0C8A" w:rsidP="005B3536">
            <w:pPr>
              <w:pStyle w:val="ListParagraph"/>
              <w:numPr>
                <w:ilvl w:val="0"/>
                <w:numId w:val="5"/>
              </w:numPr>
              <w:rPr>
                <w:rFonts w:asciiTheme="minorHAnsi" w:hAnsiTheme="minorHAnsi" w:cstheme="minorHAnsi"/>
                <w:color w:val="auto"/>
                <w:szCs w:val="20"/>
              </w:rPr>
            </w:pPr>
            <w:r w:rsidRPr="00071A7F">
              <w:rPr>
                <w:rFonts w:asciiTheme="minorHAnsi" w:hAnsiTheme="minorHAnsi"/>
                <w:color w:val="auto"/>
              </w:rPr>
              <w:t>Civil actors are involved in implementing initiatives of public or private actors but have no influence on the activities/decisions and are not (made) aware of their rights, or how activities/decisions may affect them (participation for ‘decoration/show’)</w:t>
            </w:r>
          </w:p>
          <w:p w14:paraId="1DDE3853" w14:textId="77777777" w:rsidR="00F56EE4" w:rsidRPr="00071A7F" w:rsidRDefault="4B4F0C8A" w:rsidP="005B3536">
            <w:pPr>
              <w:pStyle w:val="ListParagraph"/>
              <w:numPr>
                <w:ilvl w:val="0"/>
                <w:numId w:val="5"/>
              </w:numPr>
              <w:rPr>
                <w:rFonts w:asciiTheme="minorHAnsi" w:hAnsiTheme="minorHAnsi" w:cstheme="minorHAnsi"/>
                <w:i/>
                <w:color w:val="auto"/>
                <w:szCs w:val="20"/>
              </w:rPr>
            </w:pPr>
            <w:r w:rsidRPr="00071A7F">
              <w:rPr>
                <w:rFonts w:asciiTheme="minorHAnsi" w:hAnsiTheme="minorHAnsi"/>
                <w:i/>
                <w:iCs/>
                <w:color w:val="auto"/>
              </w:rPr>
              <w:t>Farmer associations are not aware of the need for applying nature based sustainable practices, e.g. agroforestry, ‘climate smart agriculture’ (CSA), etc.</w:t>
            </w:r>
          </w:p>
        </w:tc>
      </w:tr>
      <w:tr w:rsidR="00071A7F" w:rsidRPr="00071A7F" w14:paraId="2FCE4FC9" w14:textId="77777777" w:rsidTr="33CE22D6">
        <w:trPr>
          <w:trHeight w:val="283"/>
        </w:trPr>
        <w:tc>
          <w:tcPr>
            <w:tcW w:w="405" w:type="pct"/>
            <w:tcMar>
              <w:left w:w="103" w:type="dxa"/>
            </w:tcMar>
            <w:vAlign w:val="center"/>
          </w:tcPr>
          <w:p w14:paraId="7A55F521" w14:textId="77777777" w:rsidR="00F56EE4" w:rsidRPr="00071A7F" w:rsidRDefault="00F56EE4" w:rsidP="0024197B">
            <w:pPr>
              <w:rPr>
                <w:rFonts w:cstheme="minorHAnsi"/>
                <w:szCs w:val="20"/>
              </w:rPr>
            </w:pPr>
            <w:r w:rsidRPr="00071A7F">
              <w:rPr>
                <w:rFonts w:cstheme="minorHAnsi"/>
                <w:szCs w:val="20"/>
              </w:rPr>
              <w:t>Level 2</w:t>
            </w:r>
          </w:p>
        </w:tc>
        <w:tc>
          <w:tcPr>
            <w:tcW w:w="1205" w:type="pct"/>
            <w:shd w:val="clear" w:color="auto" w:fill="auto"/>
            <w:tcMar>
              <w:left w:w="103" w:type="dxa"/>
            </w:tcMar>
          </w:tcPr>
          <w:p w14:paraId="4EA9F331" w14:textId="77777777" w:rsidR="00F56EE4" w:rsidRPr="00071A7F" w:rsidRDefault="00F56EE4" w:rsidP="0024197B">
            <w:pPr>
              <w:rPr>
                <w:rFonts w:cstheme="minorHAnsi"/>
                <w:szCs w:val="20"/>
              </w:rPr>
            </w:pPr>
            <w:r w:rsidRPr="00071A7F">
              <w:rPr>
                <w:rFonts w:cstheme="minorHAnsi"/>
                <w:b/>
                <w:szCs w:val="20"/>
              </w:rPr>
              <w:t>Passive participation:</w:t>
            </w:r>
            <w:r w:rsidRPr="00071A7F">
              <w:rPr>
                <w:rFonts w:cstheme="minorHAnsi"/>
                <w:szCs w:val="20"/>
              </w:rPr>
              <w:t xml:space="preserve"> </w:t>
            </w:r>
          </w:p>
          <w:p w14:paraId="68E3708C" w14:textId="77777777" w:rsidR="00F56EE4" w:rsidRPr="00071A7F" w:rsidRDefault="00F56EE4" w:rsidP="0024197B">
            <w:pPr>
              <w:rPr>
                <w:rFonts w:cstheme="minorHAnsi"/>
                <w:szCs w:val="20"/>
              </w:rPr>
            </w:pPr>
            <w:r w:rsidRPr="00071A7F">
              <w:rPr>
                <w:rFonts w:cstheme="minorHAnsi"/>
                <w:szCs w:val="20"/>
              </w:rPr>
              <w:t xml:space="preserve">- Civil actors are informed/ aware, but they have no influence on decisions or processes concerning forested landscape governance. </w:t>
            </w:r>
          </w:p>
          <w:p w14:paraId="78618B37" w14:textId="77777777" w:rsidR="00F56EE4" w:rsidRPr="00071A7F" w:rsidRDefault="00F56EE4" w:rsidP="0024197B">
            <w:pPr>
              <w:rPr>
                <w:rFonts w:cstheme="minorHAnsi"/>
                <w:i/>
                <w:szCs w:val="20"/>
              </w:rPr>
            </w:pPr>
            <w:r w:rsidRPr="00071A7F">
              <w:rPr>
                <w:rFonts w:cstheme="minorHAnsi"/>
                <w:i/>
                <w:szCs w:val="20"/>
              </w:rPr>
              <w:t>- Very limited capacity to influence/participate</w:t>
            </w:r>
          </w:p>
        </w:tc>
        <w:tc>
          <w:tcPr>
            <w:tcW w:w="3391" w:type="pct"/>
            <w:shd w:val="clear" w:color="auto" w:fill="auto"/>
            <w:tcMar>
              <w:left w:w="103" w:type="dxa"/>
            </w:tcMar>
          </w:tcPr>
          <w:p w14:paraId="5126AD72" w14:textId="77777777" w:rsidR="00F56EE4" w:rsidRPr="00071A7F" w:rsidRDefault="4B4F0C8A" w:rsidP="005B3536">
            <w:pPr>
              <w:pStyle w:val="ListParagraph"/>
              <w:numPr>
                <w:ilvl w:val="0"/>
                <w:numId w:val="4"/>
              </w:numPr>
              <w:rPr>
                <w:rFonts w:asciiTheme="minorHAnsi" w:hAnsiTheme="minorHAnsi" w:cstheme="minorHAnsi"/>
                <w:color w:val="auto"/>
                <w:szCs w:val="20"/>
              </w:rPr>
            </w:pPr>
            <w:r w:rsidRPr="00071A7F">
              <w:rPr>
                <w:rFonts w:asciiTheme="minorHAnsi" w:hAnsiTheme="minorHAnsi"/>
                <w:color w:val="auto"/>
              </w:rPr>
              <w:t>Civil actors are informed about actions or changes and how it might affect them, but their views are not actively sought. E.g.: information meeting about the allocation of land to a palm oil company</w:t>
            </w:r>
          </w:p>
          <w:p w14:paraId="53D8E0FB" w14:textId="77777777" w:rsidR="00F56EE4" w:rsidRPr="00071A7F" w:rsidRDefault="4B4F0C8A" w:rsidP="005B3536">
            <w:pPr>
              <w:pStyle w:val="ListParagraph"/>
              <w:numPr>
                <w:ilvl w:val="0"/>
                <w:numId w:val="4"/>
              </w:numPr>
              <w:rPr>
                <w:rFonts w:asciiTheme="minorHAnsi" w:hAnsiTheme="minorHAnsi" w:cstheme="minorHAnsi"/>
                <w:i/>
                <w:color w:val="auto"/>
                <w:szCs w:val="20"/>
              </w:rPr>
            </w:pPr>
            <w:r w:rsidRPr="00071A7F">
              <w:rPr>
                <w:rFonts w:asciiTheme="minorHAnsi" w:hAnsiTheme="minorHAnsi"/>
                <w:color w:val="auto"/>
              </w:rPr>
              <w:t>Village level civil actors or community based organisation (CBOs) are informed about, but not involved in natural resources governance issues</w:t>
            </w:r>
          </w:p>
          <w:p w14:paraId="423BCC9C" w14:textId="77777777" w:rsidR="00F56EE4" w:rsidRPr="00071A7F" w:rsidRDefault="4B4F0C8A" w:rsidP="005B3536">
            <w:pPr>
              <w:pStyle w:val="ListParagraph"/>
              <w:numPr>
                <w:ilvl w:val="0"/>
                <w:numId w:val="4"/>
              </w:numPr>
              <w:rPr>
                <w:rFonts w:asciiTheme="minorHAnsi" w:hAnsiTheme="minorHAnsi" w:cstheme="minorHAnsi"/>
                <w:i/>
                <w:color w:val="auto"/>
                <w:szCs w:val="20"/>
              </w:rPr>
            </w:pPr>
            <w:r w:rsidRPr="00071A7F">
              <w:rPr>
                <w:rFonts w:asciiTheme="minorHAnsi" w:hAnsiTheme="minorHAnsi"/>
                <w:i/>
                <w:iCs/>
                <w:color w:val="auto"/>
              </w:rPr>
              <w:t>Farmers associations are aware of the need for nature based sustainable practices, but lack the capacity to apply it</w:t>
            </w:r>
          </w:p>
          <w:p w14:paraId="0B2544D5" w14:textId="77777777" w:rsidR="00F56EE4" w:rsidRPr="00071A7F" w:rsidRDefault="4B4F0C8A" w:rsidP="005B3536">
            <w:pPr>
              <w:pStyle w:val="ListParagraph"/>
              <w:numPr>
                <w:ilvl w:val="0"/>
                <w:numId w:val="4"/>
              </w:numPr>
              <w:rPr>
                <w:rFonts w:asciiTheme="minorHAnsi" w:hAnsiTheme="minorHAnsi" w:cstheme="minorHAnsi"/>
                <w:i/>
                <w:color w:val="auto"/>
                <w:szCs w:val="20"/>
              </w:rPr>
            </w:pPr>
            <w:r w:rsidRPr="00071A7F">
              <w:rPr>
                <w:rFonts w:asciiTheme="minorHAnsi" w:hAnsiTheme="minorHAnsi"/>
                <w:i/>
                <w:iCs/>
                <w:color w:val="auto"/>
              </w:rPr>
              <w:t>Civil actors are aware of legislation about civil actor participation in spatial planning but they do not have the capacity to act on it</w:t>
            </w:r>
          </w:p>
        </w:tc>
      </w:tr>
      <w:tr w:rsidR="00071A7F" w:rsidRPr="00071A7F" w14:paraId="75D9C49C" w14:textId="77777777" w:rsidTr="33CE22D6">
        <w:trPr>
          <w:trHeight w:val="283"/>
        </w:trPr>
        <w:tc>
          <w:tcPr>
            <w:tcW w:w="405" w:type="pct"/>
            <w:tcMar>
              <w:left w:w="103" w:type="dxa"/>
            </w:tcMar>
          </w:tcPr>
          <w:p w14:paraId="18D79289" w14:textId="77777777" w:rsidR="00F56EE4" w:rsidRPr="00071A7F" w:rsidRDefault="00F56EE4" w:rsidP="0024197B">
            <w:pPr>
              <w:rPr>
                <w:rFonts w:cstheme="minorHAnsi"/>
                <w:szCs w:val="20"/>
              </w:rPr>
            </w:pPr>
            <w:r w:rsidRPr="00071A7F">
              <w:rPr>
                <w:rFonts w:cstheme="minorHAnsi"/>
                <w:szCs w:val="20"/>
              </w:rPr>
              <w:t>Level 3</w:t>
            </w:r>
          </w:p>
        </w:tc>
        <w:tc>
          <w:tcPr>
            <w:tcW w:w="1205" w:type="pct"/>
            <w:tcMar>
              <w:left w:w="103" w:type="dxa"/>
            </w:tcMar>
          </w:tcPr>
          <w:p w14:paraId="211D544F" w14:textId="77777777" w:rsidR="00F56EE4" w:rsidRPr="00071A7F" w:rsidRDefault="00F56EE4" w:rsidP="0024197B">
            <w:pPr>
              <w:rPr>
                <w:rFonts w:cstheme="minorHAnsi"/>
                <w:szCs w:val="20"/>
              </w:rPr>
            </w:pPr>
            <w:r w:rsidRPr="00071A7F">
              <w:rPr>
                <w:rFonts w:cstheme="minorHAnsi"/>
                <w:b/>
                <w:bCs/>
                <w:szCs w:val="20"/>
              </w:rPr>
              <w:t>Limited form of influence/participation:</w:t>
            </w:r>
            <w:r w:rsidRPr="00071A7F">
              <w:rPr>
                <w:rFonts w:cstheme="minorHAnsi"/>
                <w:bCs/>
                <w:szCs w:val="20"/>
              </w:rPr>
              <w:t xml:space="preserve"> </w:t>
            </w:r>
          </w:p>
          <w:p w14:paraId="7D381990" w14:textId="77777777" w:rsidR="00F56EE4" w:rsidRPr="00071A7F" w:rsidRDefault="00F56EE4" w:rsidP="0024197B">
            <w:pPr>
              <w:rPr>
                <w:rFonts w:cstheme="minorHAnsi"/>
                <w:szCs w:val="20"/>
              </w:rPr>
            </w:pPr>
            <w:r w:rsidRPr="00071A7F">
              <w:rPr>
                <w:rFonts w:cstheme="minorHAnsi"/>
                <w:szCs w:val="20"/>
              </w:rPr>
              <w:t xml:space="preserve">- Civil actors have limited influence on decisions or processes concerning forested landscape governance. </w:t>
            </w:r>
          </w:p>
          <w:p w14:paraId="6C39925C" w14:textId="77777777" w:rsidR="00F56EE4" w:rsidRPr="00071A7F" w:rsidRDefault="00F56EE4" w:rsidP="0024197B">
            <w:pPr>
              <w:rPr>
                <w:rFonts w:cstheme="minorHAnsi"/>
                <w:i/>
                <w:szCs w:val="20"/>
              </w:rPr>
            </w:pPr>
            <w:r w:rsidRPr="00071A7F">
              <w:rPr>
                <w:rFonts w:cstheme="minorHAnsi"/>
                <w:i/>
                <w:szCs w:val="20"/>
              </w:rPr>
              <w:t>- Civil actors have some, but not sufficient capacity</w:t>
            </w:r>
            <w:r w:rsidRPr="00071A7F">
              <w:rPr>
                <w:rFonts w:cstheme="minorHAnsi"/>
                <w:szCs w:val="20"/>
              </w:rPr>
              <w:t xml:space="preserve"> </w:t>
            </w:r>
            <w:r w:rsidRPr="00071A7F">
              <w:rPr>
                <w:rFonts w:cstheme="minorHAnsi"/>
                <w:i/>
                <w:szCs w:val="20"/>
              </w:rPr>
              <w:t>to influence/ participate</w:t>
            </w:r>
          </w:p>
        </w:tc>
        <w:tc>
          <w:tcPr>
            <w:tcW w:w="3391" w:type="pct"/>
            <w:tcMar>
              <w:left w:w="103" w:type="dxa"/>
            </w:tcMar>
          </w:tcPr>
          <w:p w14:paraId="77B0C6BC" w14:textId="77777777" w:rsidR="00F56EE4" w:rsidRPr="00071A7F" w:rsidRDefault="4B4F0C8A" w:rsidP="005B3536">
            <w:pPr>
              <w:pStyle w:val="ListParagraph"/>
              <w:numPr>
                <w:ilvl w:val="0"/>
                <w:numId w:val="4"/>
              </w:numPr>
              <w:rPr>
                <w:rFonts w:asciiTheme="minorHAnsi" w:hAnsiTheme="minorHAnsi" w:cstheme="minorHAnsi"/>
                <w:color w:val="auto"/>
                <w:szCs w:val="20"/>
              </w:rPr>
            </w:pPr>
            <w:r w:rsidRPr="00071A7F">
              <w:rPr>
                <w:rFonts w:asciiTheme="minorHAnsi" w:hAnsiTheme="minorHAnsi"/>
                <w:color w:val="auto"/>
              </w:rPr>
              <w:t>Civil actors are informed and encouraged to express their opinions and ideas, but the decisions are taken by the consulting (public or private) actors. E.g.: public surveys; public comment procedures; community /neighbourhood meetings, etc.</w:t>
            </w:r>
          </w:p>
          <w:p w14:paraId="53C5091D" w14:textId="77777777" w:rsidR="00F56EE4" w:rsidRPr="00071A7F" w:rsidRDefault="4B4F0C8A" w:rsidP="005B3536">
            <w:pPr>
              <w:pStyle w:val="ListParagraph"/>
              <w:numPr>
                <w:ilvl w:val="0"/>
                <w:numId w:val="4"/>
              </w:numPr>
              <w:rPr>
                <w:rFonts w:asciiTheme="minorHAnsi" w:hAnsiTheme="minorHAnsi" w:cstheme="minorHAnsi"/>
                <w:i/>
                <w:color w:val="auto"/>
                <w:szCs w:val="20"/>
              </w:rPr>
            </w:pPr>
            <w:r w:rsidRPr="00071A7F">
              <w:rPr>
                <w:rFonts w:asciiTheme="minorHAnsi" w:hAnsiTheme="minorHAnsi"/>
                <w:i/>
                <w:iCs/>
                <w:color w:val="auto"/>
              </w:rPr>
              <w:t>Community CSOs have some but not  enough capacity for High Conservation Values (HCV) areas assessments and management</w:t>
            </w:r>
          </w:p>
          <w:p w14:paraId="48FB9040" w14:textId="77777777" w:rsidR="00F56EE4" w:rsidRPr="00071A7F" w:rsidRDefault="4B4F0C8A" w:rsidP="005B3536">
            <w:pPr>
              <w:pStyle w:val="ListParagraph"/>
              <w:numPr>
                <w:ilvl w:val="0"/>
                <w:numId w:val="4"/>
              </w:numPr>
              <w:rPr>
                <w:rFonts w:asciiTheme="minorHAnsi" w:hAnsiTheme="minorHAnsi" w:cstheme="minorHAnsi"/>
                <w:i/>
                <w:color w:val="auto"/>
                <w:szCs w:val="20"/>
              </w:rPr>
            </w:pPr>
            <w:r w:rsidRPr="00071A7F">
              <w:rPr>
                <w:rFonts w:asciiTheme="minorHAnsi" w:hAnsiTheme="minorHAnsi"/>
                <w:i/>
                <w:iCs/>
                <w:color w:val="auto"/>
              </w:rPr>
              <w:t>Civil actors, e.g. women or youth, organised themselves but do not have  enough capacity to conduct L&amp;A to the government for their issues</w:t>
            </w:r>
          </w:p>
        </w:tc>
      </w:tr>
      <w:tr w:rsidR="00071A7F" w:rsidRPr="00071A7F" w14:paraId="3312850C" w14:textId="77777777" w:rsidTr="33CE22D6">
        <w:trPr>
          <w:trHeight w:val="283"/>
        </w:trPr>
        <w:tc>
          <w:tcPr>
            <w:tcW w:w="405" w:type="pct"/>
            <w:tcMar>
              <w:left w:w="103" w:type="dxa"/>
            </w:tcMar>
          </w:tcPr>
          <w:p w14:paraId="3E587AF3" w14:textId="77777777" w:rsidR="00F56EE4" w:rsidRPr="00071A7F" w:rsidRDefault="00F56EE4" w:rsidP="0024197B">
            <w:pPr>
              <w:rPr>
                <w:rFonts w:cstheme="minorHAnsi"/>
                <w:szCs w:val="20"/>
              </w:rPr>
            </w:pPr>
            <w:r w:rsidRPr="00071A7F">
              <w:rPr>
                <w:rFonts w:cstheme="minorHAnsi"/>
                <w:szCs w:val="20"/>
              </w:rPr>
              <w:t>Level 4</w:t>
            </w:r>
          </w:p>
        </w:tc>
        <w:tc>
          <w:tcPr>
            <w:tcW w:w="1205" w:type="pct"/>
            <w:tcMar>
              <w:left w:w="103" w:type="dxa"/>
            </w:tcMar>
          </w:tcPr>
          <w:p w14:paraId="637193DE" w14:textId="77777777" w:rsidR="00F56EE4" w:rsidRPr="00071A7F" w:rsidRDefault="00F56EE4" w:rsidP="0024197B">
            <w:pPr>
              <w:rPr>
                <w:rFonts w:cstheme="minorHAnsi"/>
                <w:bCs/>
                <w:szCs w:val="20"/>
              </w:rPr>
            </w:pPr>
            <w:r w:rsidRPr="00071A7F">
              <w:rPr>
                <w:rFonts w:cstheme="minorHAnsi"/>
                <w:b/>
                <w:bCs/>
                <w:szCs w:val="20"/>
              </w:rPr>
              <w:t>Involvement:</w:t>
            </w:r>
            <w:r w:rsidRPr="00071A7F">
              <w:rPr>
                <w:rFonts w:cstheme="minorHAnsi"/>
                <w:bCs/>
                <w:szCs w:val="20"/>
              </w:rPr>
              <w:t xml:space="preserve"> </w:t>
            </w:r>
          </w:p>
          <w:p w14:paraId="17429274" w14:textId="77777777" w:rsidR="00F56EE4" w:rsidRPr="00071A7F" w:rsidRDefault="00F56EE4" w:rsidP="0024197B">
            <w:pPr>
              <w:rPr>
                <w:rFonts w:cstheme="minorHAnsi"/>
                <w:szCs w:val="20"/>
              </w:rPr>
            </w:pPr>
            <w:r w:rsidRPr="00071A7F">
              <w:rPr>
                <w:rFonts w:cstheme="minorHAnsi"/>
                <w:bCs/>
                <w:szCs w:val="20"/>
              </w:rPr>
              <w:t xml:space="preserve">- Civil actors actively influence or participate in </w:t>
            </w:r>
            <w:r w:rsidRPr="00071A7F">
              <w:rPr>
                <w:rFonts w:cstheme="minorHAnsi"/>
                <w:szCs w:val="20"/>
              </w:rPr>
              <w:t xml:space="preserve">decision making or </w:t>
            </w:r>
            <w:r w:rsidRPr="00071A7F">
              <w:rPr>
                <w:rFonts w:cstheme="minorHAnsi"/>
                <w:szCs w:val="20"/>
              </w:rPr>
              <w:lastRenderedPageBreak/>
              <w:t xml:space="preserve">governance of forested landscapes  </w:t>
            </w:r>
          </w:p>
          <w:p w14:paraId="6FF927B5" w14:textId="77777777" w:rsidR="00F56EE4" w:rsidRPr="00071A7F" w:rsidRDefault="00F56EE4" w:rsidP="0024197B">
            <w:pPr>
              <w:rPr>
                <w:rFonts w:cstheme="minorHAnsi"/>
                <w:i/>
                <w:szCs w:val="20"/>
              </w:rPr>
            </w:pPr>
            <w:r w:rsidRPr="00071A7F">
              <w:rPr>
                <w:rFonts w:cstheme="minorHAnsi"/>
                <w:i/>
                <w:szCs w:val="20"/>
              </w:rPr>
              <w:t xml:space="preserve">- Civil actors have the capacity to influence or participate, are organized, formed coalitions, etc. </w:t>
            </w:r>
          </w:p>
        </w:tc>
        <w:tc>
          <w:tcPr>
            <w:tcW w:w="3391" w:type="pct"/>
            <w:tcMar>
              <w:left w:w="103" w:type="dxa"/>
            </w:tcMar>
          </w:tcPr>
          <w:p w14:paraId="4475341A" w14:textId="77777777" w:rsidR="00F56EE4" w:rsidRPr="00071A7F" w:rsidRDefault="4B4F0C8A" w:rsidP="005B3536">
            <w:pPr>
              <w:pStyle w:val="ListParagraph"/>
              <w:numPr>
                <w:ilvl w:val="0"/>
                <w:numId w:val="3"/>
              </w:numPr>
              <w:rPr>
                <w:rFonts w:asciiTheme="minorHAnsi" w:hAnsiTheme="minorHAnsi" w:cstheme="minorHAnsi"/>
                <w:color w:val="auto"/>
                <w:szCs w:val="20"/>
              </w:rPr>
            </w:pPr>
            <w:r w:rsidRPr="00071A7F">
              <w:rPr>
                <w:rFonts w:asciiTheme="minorHAnsi" w:hAnsiTheme="minorHAnsi"/>
                <w:color w:val="auto"/>
              </w:rPr>
              <w:lastRenderedPageBreak/>
              <w:t xml:space="preserve">Civil actors have an active role in forested landscape governance issues, e.g. in (facilitating) participatory spatial planning, but public or private actors take the end-decisions </w:t>
            </w:r>
          </w:p>
          <w:p w14:paraId="5F5CB245" w14:textId="77777777" w:rsidR="00F56EE4" w:rsidRPr="00071A7F" w:rsidRDefault="4B4F0C8A" w:rsidP="005B3536">
            <w:pPr>
              <w:pStyle w:val="ListParagraph"/>
              <w:numPr>
                <w:ilvl w:val="0"/>
                <w:numId w:val="3"/>
              </w:numPr>
              <w:rPr>
                <w:rFonts w:asciiTheme="minorHAnsi" w:hAnsiTheme="minorHAnsi" w:cstheme="minorHAnsi"/>
                <w:color w:val="auto"/>
                <w:szCs w:val="20"/>
              </w:rPr>
            </w:pPr>
            <w:r w:rsidRPr="00071A7F">
              <w:rPr>
                <w:rFonts w:asciiTheme="minorHAnsi" w:hAnsiTheme="minorHAnsi"/>
                <w:color w:val="auto"/>
              </w:rPr>
              <w:t xml:space="preserve">Civil actors are allowed to actively advise or plan but public or private actors retain the power to decide on the legitimacy or feasibility of the advice. E.g.: </w:t>
            </w:r>
            <w:r w:rsidRPr="00071A7F">
              <w:rPr>
                <w:rFonts w:asciiTheme="minorHAnsi" w:hAnsiTheme="minorHAnsi"/>
                <w:color w:val="auto"/>
              </w:rPr>
              <w:lastRenderedPageBreak/>
              <w:t>participatory workshops engaging a representative range of concerned stakeholders about new developments in the area, in which discussions/ results can be input to decisions</w:t>
            </w:r>
          </w:p>
          <w:p w14:paraId="022FDF55" w14:textId="77777777" w:rsidR="00F56EE4" w:rsidRPr="00071A7F" w:rsidRDefault="4B4F0C8A" w:rsidP="005B3536">
            <w:pPr>
              <w:pStyle w:val="ListParagraph"/>
              <w:numPr>
                <w:ilvl w:val="0"/>
                <w:numId w:val="3"/>
              </w:numPr>
              <w:rPr>
                <w:rFonts w:asciiTheme="minorHAnsi" w:hAnsiTheme="minorHAnsi" w:cstheme="minorHAnsi"/>
                <w:color w:val="auto"/>
                <w:szCs w:val="20"/>
              </w:rPr>
            </w:pPr>
            <w:r w:rsidRPr="00071A7F">
              <w:rPr>
                <w:rFonts w:asciiTheme="minorHAnsi" w:hAnsiTheme="minorHAnsi"/>
                <w:color w:val="auto"/>
              </w:rPr>
              <w:t>Farmers associations/ unions promoting/facilitating nature based sustainable practices among members and government</w:t>
            </w:r>
          </w:p>
          <w:p w14:paraId="01976054" w14:textId="77777777" w:rsidR="00F56EE4" w:rsidRPr="00071A7F" w:rsidRDefault="4B4F0C8A" w:rsidP="005B3536">
            <w:pPr>
              <w:pStyle w:val="ListParagraph"/>
              <w:numPr>
                <w:ilvl w:val="0"/>
                <w:numId w:val="3"/>
              </w:numPr>
              <w:rPr>
                <w:rFonts w:asciiTheme="minorHAnsi" w:hAnsiTheme="minorHAnsi" w:cstheme="minorHAnsi"/>
                <w:color w:val="auto"/>
                <w:szCs w:val="20"/>
              </w:rPr>
            </w:pPr>
            <w:r w:rsidRPr="00071A7F">
              <w:rPr>
                <w:rFonts w:asciiTheme="minorHAnsi" w:hAnsiTheme="minorHAnsi"/>
                <w:color w:val="auto"/>
              </w:rPr>
              <w:t>Local CSO coalition provides technical assistance to oil palm company to improve HCV allocation and management</w:t>
            </w:r>
          </w:p>
          <w:p w14:paraId="27571C95" w14:textId="77777777" w:rsidR="00F56EE4" w:rsidRPr="00071A7F" w:rsidRDefault="4B4F0C8A" w:rsidP="005B3536">
            <w:pPr>
              <w:pStyle w:val="ListParagraph"/>
              <w:numPr>
                <w:ilvl w:val="0"/>
                <w:numId w:val="3"/>
              </w:numPr>
              <w:rPr>
                <w:rFonts w:asciiTheme="minorHAnsi" w:hAnsiTheme="minorHAnsi" w:cstheme="minorHAnsi"/>
                <w:color w:val="auto"/>
                <w:szCs w:val="20"/>
              </w:rPr>
            </w:pPr>
            <w:r w:rsidRPr="00071A7F">
              <w:rPr>
                <w:rFonts w:asciiTheme="minorHAnsi" w:hAnsiTheme="minorHAnsi"/>
                <w:color w:val="auto"/>
              </w:rPr>
              <w:t>CSOs lobby successfully for the use of ecosystem values for ecological protection in production areas</w:t>
            </w:r>
          </w:p>
          <w:p w14:paraId="53F05517" w14:textId="77777777" w:rsidR="00F56EE4" w:rsidRPr="00071A7F" w:rsidRDefault="4B4F0C8A" w:rsidP="005B3536">
            <w:pPr>
              <w:pStyle w:val="ListParagraph"/>
              <w:numPr>
                <w:ilvl w:val="0"/>
                <w:numId w:val="3"/>
              </w:numPr>
              <w:rPr>
                <w:rFonts w:asciiTheme="minorHAnsi" w:hAnsiTheme="minorHAnsi" w:cstheme="minorHAnsi"/>
                <w:i/>
                <w:color w:val="auto"/>
                <w:szCs w:val="20"/>
              </w:rPr>
            </w:pPr>
            <w:r w:rsidRPr="00071A7F">
              <w:rPr>
                <w:rFonts w:asciiTheme="minorHAnsi" w:hAnsiTheme="minorHAnsi"/>
                <w:i/>
                <w:iCs/>
                <w:color w:val="auto"/>
              </w:rPr>
              <w:t xml:space="preserve">Communities/civil actors are able to request forested land tenure and titles.   </w:t>
            </w:r>
          </w:p>
          <w:p w14:paraId="45FD3FAA" w14:textId="77777777" w:rsidR="00F56EE4" w:rsidRPr="00071A7F" w:rsidRDefault="4B4F0C8A" w:rsidP="005B3536">
            <w:pPr>
              <w:pStyle w:val="ListParagraph"/>
              <w:numPr>
                <w:ilvl w:val="0"/>
                <w:numId w:val="3"/>
              </w:numPr>
              <w:rPr>
                <w:rFonts w:asciiTheme="minorHAnsi" w:hAnsiTheme="minorHAnsi" w:cstheme="minorHAnsi"/>
                <w:i/>
                <w:color w:val="auto"/>
                <w:szCs w:val="20"/>
              </w:rPr>
            </w:pPr>
            <w:r w:rsidRPr="00071A7F">
              <w:rPr>
                <w:rFonts w:asciiTheme="minorHAnsi" w:hAnsiTheme="minorHAnsi"/>
                <w:i/>
                <w:iCs/>
                <w:color w:val="auto"/>
              </w:rPr>
              <w:t>CSOs are able to map oil palm supply chain as a basis for L&amp;A.</w:t>
            </w:r>
          </w:p>
          <w:p w14:paraId="1F8038EC" w14:textId="77777777" w:rsidR="00F56EE4" w:rsidRPr="00071A7F" w:rsidRDefault="4B4F0C8A" w:rsidP="005B3536">
            <w:pPr>
              <w:pStyle w:val="Body"/>
              <w:numPr>
                <w:ilvl w:val="0"/>
                <w:numId w:val="3"/>
              </w:numPr>
              <w:rPr>
                <w:rFonts w:asciiTheme="minorHAnsi" w:hAnsiTheme="minorHAnsi" w:cstheme="minorHAnsi"/>
                <w:i/>
                <w:color w:val="auto"/>
                <w:szCs w:val="20"/>
              </w:rPr>
            </w:pPr>
            <w:r w:rsidRPr="00071A7F">
              <w:rPr>
                <w:rFonts w:asciiTheme="minorHAnsi" w:hAnsiTheme="minorHAnsi" w:cstheme="minorBidi"/>
                <w:i/>
                <w:iCs/>
                <w:color w:val="auto"/>
              </w:rPr>
              <w:t>Local CSOs are able to support local communities to participate effectively in land use planning and forestland allocation processes</w:t>
            </w:r>
          </w:p>
          <w:p w14:paraId="1514793F" w14:textId="77777777" w:rsidR="00F56EE4" w:rsidRPr="00071A7F" w:rsidRDefault="4B4F0C8A" w:rsidP="005B3536">
            <w:pPr>
              <w:pStyle w:val="ListParagraph"/>
              <w:numPr>
                <w:ilvl w:val="0"/>
                <w:numId w:val="3"/>
              </w:numPr>
              <w:rPr>
                <w:rFonts w:asciiTheme="minorHAnsi" w:eastAsia="Arial Unicode MS" w:hAnsiTheme="minorHAnsi" w:cstheme="minorHAnsi"/>
                <w:i/>
                <w:color w:val="auto"/>
                <w:szCs w:val="20"/>
                <w:u w:color="000000"/>
                <w:bdr w:val="nil"/>
              </w:rPr>
            </w:pPr>
            <w:r w:rsidRPr="00071A7F">
              <w:rPr>
                <w:rFonts w:asciiTheme="minorHAnsi" w:eastAsia="Arial Unicode MS" w:hAnsiTheme="minorHAnsi"/>
                <w:i/>
                <w:iCs/>
                <w:color w:val="auto"/>
                <w:bdr w:val="nil"/>
              </w:rPr>
              <w:t>CSOs, CBOs are able to support local communities to lobby for and/or claim land titles, and resource use rights.</w:t>
            </w:r>
          </w:p>
          <w:p w14:paraId="4D7C329D" w14:textId="77777777" w:rsidR="00F56EE4" w:rsidRPr="00071A7F" w:rsidRDefault="4B4F0C8A" w:rsidP="005B3536">
            <w:pPr>
              <w:pStyle w:val="Body"/>
              <w:numPr>
                <w:ilvl w:val="0"/>
                <w:numId w:val="3"/>
              </w:numPr>
              <w:rPr>
                <w:rFonts w:asciiTheme="minorHAnsi" w:hAnsiTheme="minorHAnsi" w:cstheme="minorHAnsi"/>
                <w:i/>
                <w:color w:val="auto"/>
                <w:szCs w:val="20"/>
              </w:rPr>
            </w:pPr>
            <w:r w:rsidRPr="00071A7F">
              <w:rPr>
                <w:rFonts w:asciiTheme="minorHAnsi" w:eastAsia="Times New Roman" w:hAnsiTheme="minorHAnsi" w:cstheme="minorBidi"/>
                <w:i/>
                <w:iCs/>
                <w:color w:val="auto"/>
                <w:lang w:eastAsia="nl-NL"/>
              </w:rPr>
              <w:t>CSOs generate and deploy verified evidence in campaigns to influence decision making of public and private actors</w:t>
            </w:r>
          </w:p>
          <w:p w14:paraId="30AE8AE0" w14:textId="77777777" w:rsidR="00F56EE4" w:rsidRPr="00071A7F" w:rsidRDefault="4B4F0C8A" w:rsidP="005B3536">
            <w:pPr>
              <w:pStyle w:val="Body"/>
              <w:numPr>
                <w:ilvl w:val="0"/>
                <w:numId w:val="3"/>
              </w:numPr>
              <w:rPr>
                <w:rFonts w:asciiTheme="minorHAnsi" w:hAnsiTheme="minorHAnsi" w:cstheme="minorHAnsi"/>
                <w:color w:val="auto"/>
                <w:szCs w:val="20"/>
              </w:rPr>
            </w:pPr>
            <w:r w:rsidRPr="00071A7F">
              <w:rPr>
                <w:rFonts w:asciiTheme="minorHAnsi" w:eastAsia="Times New Roman" w:hAnsiTheme="minorHAnsi" w:cstheme="minorBidi"/>
                <w:i/>
                <w:iCs/>
                <w:color w:val="auto"/>
                <w:lang w:eastAsia="nl-NL"/>
              </w:rPr>
              <w:t>Local communities are able to defend their rights and promote their own sustainable livelihood systems towards companies and governments.</w:t>
            </w:r>
          </w:p>
        </w:tc>
      </w:tr>
      <w:tr w:rsidR="00071A7F" w:rsidRPr="00071A7F" w14:paraId="170CE0B7" w14:textId="77777777" w:rsidTr="33CE22D6">
        <w:trPr>
          <w:trHeight w:val="283"/>
        </w:trPr>
        <w:tc>
          <w:tcPr>
            <w:tcW w:w="405" w:type="pct"/>
            <w:tcMar>
              <w:left w:w="103" w:type="dxa"/>
            </w:tcMar>
          </w:tcPr>
          <w:p w14:paraId="6886F6BF" w14:textId="77777777" w:rsidR="00F56EE4" w:rsidRPr="00071A7F" w:rsidRDefault="00F56EE4" w:rsidP="0024197B">
            <w:pPr>
              <w:rPr>
                <w:rFonts w:cstheme="minorHAnsi"/>
                <w:szCs w:val="20"/>
              </w:rPr>
            </w:pPr>
            <w:r w:rsidRPr="00071A7F">
              <w:rPr>
                <w:rFonts w:cstheme="minorHAnsi"/>
                <w:szCs w:val="20"/>
              </w:rPr>
              <w:lastRenderedPageBreak/>
              <w:t>Level 5</w:t>
            </w:r>
          </w:p>
        </w:tc>
        <w:tc>
          <w:tcPr>
            <w:tcW w:w="1205" w:type="pct"/>
            <w:tcMar>
              <w:left w:w="103" w:type="dxa"/>
            </w:tcMar>
          </w:tcPr>
          <w:p w14:paraId="1CB4F1FA" w14:textId="77777777" w:rsidR="00F56EE4" w:rsidRPr="00071A7F" w:rsidRDefault="00F56EE4" w:rsidP="0024197B">
            <w:pPr>
              <w:rPr>
                <w:rFonts w:cstheme="minorHAnsi"/>
                <w:bCs/>
                <w:szCs w:val="20"/>
              </w:rPr>
            </w:pPr>
            <w:r w:rsidRPr="00071A7F">
              <w:rPr>
                <w:rFonts w:cstheme="minorHAnsi"/>
                <w:b/>
                <w:bCs/>
                <w:szCs w:val="20"/>
              </w:rPr>
              <w:t>Partnership/collaboration:</w:t>
            </w:r>
            <w:r w:rsidRPr="00071A7F">
              <w:rPr>
                <w:rFonts w:cstheme="minorHAnsi"/>
                <w:bCs/>
                <w:szCs w:val="20"/>
              </w:rPr>
              <w:t xml:space="preserve"> </w:t>
            </w:r>
          </w:p>
          <w:p w14:paraId="64B3CF92" w14:textId="77777777" w:rsidR="00F56EE4" w:rsidRPr="00071A7F" w:rsidRDefault="00F56EE4" w:rsidP="0024197B">
            <w:pPr>
              <w:rPr>
                <w:rFonts w:cstheme="minorHAnsi"/>
                <w:bCs/>
                <w:szCs w:val="20"/>
              </w:rPr>
            </w:pPr>
            <w:r w:rsidRPr="00071A7F">
              <w:rPr>
                <w:rFonts w:cstheme="minorHAnsi"/>
                <w:bCs/>
                <w:szCs w:val="20"/>
              </w:rPr>
              <w:t xml:space="preserve">- Civil actors are considered partners by public and/or private actors in decision making and processes of forested landscape governance.  </w:t>
            </w:r>
          </w:p>
          <w:p w14:paraId="612F0661" w14:textId="77777777" w:rsidR="00F56EE4" w:rsidRPr="00071A7F" w:rsidRDefault="00F56EE4" w:rsidP="0024197B">
            <w:pPr>
              <w:rPr>
                <w:rFonts w:cstheme="minorHAnsi"/>
                <w:bCs/>
                <w:i/>
                <w:szCs w:val="20"/>
              </w:rPr>
            </w:pPr>
            <w:r w:rsidRPr="00071A7F">
              <w:rPr>
                <w:rFonts w:cstheme="minorHAnsi"/>
                <w:bCs/>
                <w:i/>
                <w:szCs w:val="20"/>
              </w:rPr>
              <w:t xml:space="preserve">- Civil actors have the capacity and means </w:t>
            </w:r>
            <w:r w:rsidRPr="00071A7F">
              <w:rPr>
                <w:rFonts w:cstheme="minorHAnsi"/>
                <w:i/>
                <w:szCs w:val="20"/>
              </w:rPr>
              <w:t>to influence or participate as equal partners</w:t>
            </w:r>
          </w:p>
        </w:tc>
        <w:tc>
          <w:tcPr>
            <w:tcW w:w="3391" w:type="pct"/>
            <w:tcMar>
              <w:left w:w="103" w:type="dxa"/>
            </w:tcMar>
          </w:tcPr>
          <w:p w14:paraId="6414981E" w14:textId="77777777" w:rsidR="00F56EE4" w:rsidRPr="00071A7F" w:rsidRDefault="4B4F0C8A" w:rsidP="005B3536">
            <w:pPr>
              <w:pStyle w:val="ListParagraph"/>
              <w:numPr>
                <w:ilvl w:val="0"/>
                <w:numId w:val="2"/>
              </w:numPr>
              <w:rPr>
                <w:rFonts w:asciiTheme="minorHAnsi" w:hAnsiTheme="minorHAnsi" w:cstheme="minorHAnsi"/>
                <w:color w:val="auto"/>
                <w:szCs w:val="20"/>
              </w:rPr>
            </w:pPr>
            <w:r w:rsidRPr="00071A7F">
              <w:rPr>
                <w:rFonts w:asciiTheme="minorHAnsi" w:hAnsiTheme="minorHAnsi"/>
                <w:color w:val="auto"/>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051CB1C9" w14:textId="77777777" w:rsidR="00F56EE4" w:rsidRPr="00071A7F" w:rsidRDefault="4B4F0C8A" w:rsidP="005B3536">
            <w:pPr>
              <w:pStyle w:val="ListParagraph"/>
              <w:numPr>
                <w:ilvl w:val="0"/>
                <w:numId w:val="2"/>
              </w:numPr>
              <w:rPr>
                <w:rFonts w:asciiTheme="minorHAnsi" w:hAnsiTheme="minorHAnsi" w:cstheme="minorHAnsi"/>
                <w:color w:val="auto"/>
                <w:szCs w:val="20"/>
              </w:rPr>
            </w:pPr>
            <w:r w:rsidRPr="00071A7F">
              <w:rPr>
                <w:rFonts w:asciiTheme="minorHAnsi" w:hAnsiTheme="minorHAnsi"/>
                <w:color w:val="auto"/>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38DD1B4D" w14:textId="77777777" w:rsidR="00F56EE4" w:rsidRPr="00071A7F" w:rsidRDefault="4B4F0C8A" w:rsidP="005B3536">
            <w:pPr>
              <w:pStyle w:val="ListParagraph"/>
              <w:numPr>
                <w:ilvl w:val="0"/>
                <w:numId w:val="2"/>
              </w:numPr>
              <w:rPr>
                <w:rFonts w:asciiTheme="minorHAnsi" w:hAnsiTheme="minorHAnsi" w:cstheme="minorHAnsi"/>
                <w:i/>
                <w:color w:val="auto"/>
                <w:szCs w:val="20"/>
              </w:rPr>
            </w:pPr>
            <w:r w:rsidRPr="00071A7F">
              <w:rPr>
                <w:rFonts w:asciiTheme="minorHAnsi" w:hAnsiTheme="minorHAnsi"/>
                <w:i/>
                <w:iCs/>
                <w:color w:val="auto"/>
              </w:rPr>
              <w:t>Civil actors have the capacity and  the means to participate in forms of village and inter-village spatial planning; participatory conservation planning etc.</w:t>
            </w:r>
          </w:p>
          <w:p w14:paraId="156D240E" w14:textId="77777777" w:rsidR="00F56EE4" w:rsidRPr="00071A7F" w:rsidRDefault="4B4F0C8A" w:rsidP="005B3536">
            <w:pPr>
              <w:pStyle w:val="ListParagraph"/>
              <w:numPr>
                <w:ilvl w:val="0"/>
                <w:numId w:val="2"/>
              </w:numPr>
              <w:rPr>
                <w:rFonts w:asciiTheme="minorHAnsi" w:hAnsiTheme="minorHAnsi" w:cstheme="minorHAnsi"/>
                <w:i/>
                <w:color w:val="auto"/>
                <w:szCs w:val="20"/>
              </w:rPr>
            </w:pPr>
            <w:r w:rsidRPr="00071A7F">
              <w:rPr>
                <w:rFonts w:asciiTheme="minorHAnsi" w:hAnsiTheme="minorHAnsi"/>
                <w:i/>
                <w:iCs/>
                <w:color w:val="auto"/>
              </w:rPr>
              <w:t xml:space="preserve">Members of farmer’s associations are starting to deploy nature based sustainable practices </w:t>
            </w:r>
          </w:p>
        </w:tc>
      </w:tr>
      <w:tr w:rsidR="001A2B1C" w:rsidRPr="00071A7F" w14:paraId="6CEB7DD4" w14:textId="77777777" w:rsidTr="33CE22D6">
        <w:trPr>
          <w:trHeight w:val="20"/>
        </w:trPr>
        <w:tc>
          <w:tcPr>
            <w:tcW w:w="405" w:type="pct"/>
            <w:tcMar>
              <w:left w:w="103" w:type="dxa"/>
            </w:tcMar>
          </w:tcPr>
          <w:p w14:paraId="641585B9" w14:textId="77777777" w:rsidR="00F56EE4" w:rsidRPr="00071A7F" w:rsidRDefault="00F56EE4" w:rsidP="0024197B">
            <w:pPr>
              <w:rPr>
                <w:rFonts w:cstheme="minorHAnsi"/>
                <w:szCs w:val="20"/>
              </w:rPr>
            </w:pPr>
            <w:r w:rsidRPr="00071A7F">
              <w:rPr>
                <w:rFonts w:cstheme="minorHAnsi"/>
                <w:szCs w:val="20"/>
              </w:rPr>
              <w:t>Level 6</w:t>
            </w:r>
          </w:p>
        </w:tc>
        <w:tc>
          <w:tcPr>
            <w:tcW w:w="1205" w:type="pct"/>
            <w:tcMar>
              <w:left w:w="103" w:type="dxa"/>
            </w:tcMar>
          </w:tcPr>
          <w:p w14:paraId="28B801B8" w14:textId="77777777" w:rsidR="00F56EE4" w:rsidRPr="00071A7F" w:rsidRDefault="00F56EE4" w:rsidP="0024197B">
            <w:pPr>
              <w:rPr>
                <w:rFonts w:cstheme="minorHAnsi"/>
                <w:b/>
                <w:bCs/>
                <w:szCs w:val="20"/>
              </w:rPr>
            </w:pPr>
            <w:r w:rsidRPr="00071A7F">
              <w:rPr>
                <w:rFonts w:cstheme="minorHAnsi"/>
                <w:b/>
                <w:bCs/>
                <w:szCs w:val="20"/>
              </w:rPr>
              <w:t>Leading role for civil actors</w:t>
            </w:r>
          </w:p>
          <w:p w14:paraId="3626BED2" w14:textId="77777777" w:rsidR="00F56EE4" w:rsidRPr="00071A7F" w:rsidRDefault="00F56EE4" w:rsidP="0024197B">
            <w:pPr>
              <w:rPr>
                <w:rFonts w:cstheme="minorHAnsi"/>
                <w:bCs/>
                <w:szCs w:val="20"/>
              </w:rPr>
            </w:pPr>
            <w:r w:rsidRPr="00071A7F">
              <w:rPr>
                <w:rFonts w:cstheme="minorHAnsi"/>
                <w:bCs/>
                <w:szCs w:val="20"/>
              </w:rPr>
              <w:t xml:space="preserve">- Civil actors have a leading influence, delegated power or full control in </w:t>
            </w:r>
            <w:r w:rsidRPr="00071A7F">
              <w:rPr>
                <w:rFonts w:cstheme="minorHAnsi"/>
                <w:szCs w:val="20"/>
              </w:rPr>
              <w:t xml:space="preserve">decisions on </w:t>
            </w:r>
            <w:r w:rsidRPr="00071A7F">
              <w:rPr>
                <w:rFonts w:cstheme="minorHAnsi"/>
                <w:bCs/>
                <w:szCs w:val="20"/>
              </w:rPr>
              <w:t xml:space="preserve">forested landscape governance. </w:t>
            </w:r>
          </w:p>
          <w:p w14:paraId="07734301" w14:textId="77777777" w:rsidR="00F56EE4" w:rsidRPr="00071A7F" w:rsidRDefault="00F56EE4" w:rsidP="0024197B">
            <w:pPr>
              <w:rPr>
                <w:rFonts w:cstheme="minorHAnsi"/>
                <w:bCs/>
                <w:i/>
                <w:szCs w:val="20"/>
              </w:rPr>
            </w:pPr>
            <w:r w:rsidRPr="00071A7F">
              <w:rPr>
                <w:rFonts w:cstheme="minorHAnsi"/>
                <w:bCs/>
                <w:i/>
                <w:szCs w:val="20"/>
              </w:rPr>
              <w:t xml:space="preserve">- Civil actors are fully capacitated and acknowledged for having the leading role. </w:t>
            </w:r>
          </w:p>
        </w:tc>
        <w:tc>
          <w:tcPr>
            <w:tcW w:w="3391" w:type="pct"/>
            <w:tcMar>
              <w:left w:w="103" w:type="dxa"/>
            </w:tcMar>
          </w:tcPr>
          <w:p w14:paraId="6BDE2021" w14:textId="77777777" w:rsidR="00F56EE4" w:rsidRPr="00071A7F" w:rsidRDefault="4B4F0C8A" w:rsidP="005B3536">
            <w:pPr>
              <w:pStyle w:val="ListParagraph"/>
              <w:numPr>
                <w:ilvl w:val="0"/>
                <w:numId w:val="1"/>
              </w:numPr>
              <w:rPr>
                <w:rFonts w:asciiTheme="minorHAnsi" w:hAnsiTheme="minorHAnsi" w:cstheme="minorHAnsi"/>
                <w:color w:val="auto"/>
                <w:szCs w:val="20"/>
              </w:rPr>
            </w:pPr>
            <w:r w:rsidRPr="00071A7F">
              <w:rPr>
                <w:rFonts w:asciiTheme="minorHAnsi" w:hAnsiTheme="minorHAnsi"/>
                <w:color w:val="auto"/>
              </w:rPr>
              <w:t>Civil actors’ led activities, in which decision making is shared with public and/or private actors as equal partners</w:t>
            </w:r>
          </w:p>
          <w:p w14:paraId="4383769E" w14:textId="77777777" w:rsidR="00F56EE4" w:rsidRPr="00071A7F" w:rsidRDefault="4B4F0C8A" w:rsidP="005B3536">
            <w:pPr>
              <w:pStyle w:val="ListParagraph"/>
              <w:numPr>
                <w:ilvl w:val="0"/>
                <w:numId w:val="1"/>
              </w:numPr>
              <w:rPr>
                <w:rFonts w:asciiTheme="minorHAnsi" w:hAnsiTheme="minorHAnsi" w:cstheme="minorHAnsi"/>
                <w:color w:val="auto"/>
                <w:szCs w:val="20"/>
              </w:rPr>
            </w:pPr>
            <w:r w:rsidRPr="00071A7F">
              <w:rPr>
                <w:rFonts w:asciiTheme="minorHAnsi" w:hAnsiTheme="minorHAnsi"/>
                <w:color w:val="auto"/>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256A6324" w14:textId="77777777" w:rsidR="00F56EE4" w:rsidRPr="00071A7F" w:rsidRDefault="4B4F0C8A" w:rsidP="005B3536">
            <w:pPr>
              <w:pStyle w:val="ListParagraph"/>
              <w:numPr>
                <w:ilvl w:val="0"/>
                <w:numId w:val="1"/>
              </w:numPr>
              <w:rPr>
                <w:rFonts w:asciiTheme="minorHAnsi" w:hAnsiTheme="minorHAnsi" w:cstheme="minorHAnsi"/>
                <w:i/>
                <w:color w:val="auto"/>
                <w:szCs w:val="20"/>
              </w:rPr>
            </w:pPr>
            <w:r w:rsidRPr="00071A7F">
              <w:rPr>
                <w:rFonts w:asciiTheme="minorHAnsi" w:hAnsiTheme="minorHAnsi"/>
                <w:i/>
                <w:iCs/>
                <w:color w:val="auto"/>
              </w:rPr>
              <w:t>Resources and responsibilities are passed to civil actors for decisions on forested landscape governance issues, e.g. a forested area user corporation with no intermediaries between the corporation and the source of funds.</w:t>
            </w:r>
          </w:p>
          <w:p w14:paraId="7D6A2A73" w14:textId="77777777" w:rsidR="00F56EE4" w:rsidRPr="00071A7F" w:rsidRDefault="4B4F0C8A" w:rsidP="005B3536">
            <w:pPr>
              <w:pStyle w:val="ListParagraph"/>
              <w:numPr>
                <w:ilvl w:val="0"/>
                <w:numId w:val="1"/>
              </w:numPr>
              <w:rPr>
                <w:rFonts w:asciiTheme="minorHAnsi" w:hAnsiTheme="minorHAnsi" w:cstheme="minorHAnsi"/>
                <w:i/>
                <w:color w:val="auto"/>
                <w:szCs w:val="20"/>
              </w:rPr>
            </w:pPr>
            <w:r w:rsidRPr="00071A7F">
              <w:rPr>
                <w:rFonts w:asciiTheme="minorHAnsi" w:hAnsiTheme="minorHAnsi"/>
                <w:i/>
                <w:iCs/>
                <w:color w:val="auto"/>
              </w:rPr>
              <w:t>Members of farmer’s associations are deploying nature based sustainable practices.</w:t>
            </w:r>
          </w:p>
        </w:tc>
      </w:tr>
    </w:tbl>
    <w:p w14:paraId="21471831" w14:textId="77777777" w:rsidR="00F56EE4" w:rsidRPr="00071A7F" w:rsidRDefault="00F56EE4" w:rsidP="00F56EE4">
      <w:pPr>
        <w:tabs>
          <w:tab w:val="left" w:pos="2160"/>
        </w:tabs>
      </w:pPr>
    </w:p>
    <w:p w14:paraId="3F77D21D" w14:textId="77777777" w:rsidR="00F56EE4" w:rsidRPr="00071A7F" w:rsidRDefault="00F56EE4" w:rsidP="00F56EE4">
      <w:pPr>
        <w:tabs>
          <w:tab w:val="left" w:pos="2160"/>
        </w:tabs>
      </w:pPr>
    </w:p>
    <w:p w14:paraId="2CD6FA26" w14:textId="4100C72D" w:rsidR="00236E28" w:rsidRPr="00071A7F" w:rsidRDefault="00236E28">
      <w:pPr>
        <w:spacing w:after="160"/>
        <w:rPr>
          <w:rFonts w:asciiTheme="majorHAnsi" w:eastAsiaTheme="majorEastAsia" w:hAnsiTheme="majorHAnsi" w:cstheme="majorBidi"/>
          <w:b/>
          <w:sz w:val="32"/>
          <w:szCs w:val="32"/>
          <w:lang w:val="en-GB"/>
        </w:rPr>
      </w:pPr>
    </w:p>
    <w:p w14:paraId="720C00D8" w14:textId="77777777" w:rsidR="00A65968" w:rsidRPr="00071A7F" w:rsidRDefault="00A65968">
      <w:pPr>
        <w:spacing w:after="160"/>
        <w:rPr>
          <w:rFonts w:asciiTheme="majorHAnsi" w:eastAsiaTheme="majorEastAsia" w:hAnsiTheme="majorHAnsi" w:cstheme="majorBidi"/>
          <w:b/>
          <w:sz w:val="32"/>
          <w:szCs w:val="32"/>
          <w:lang w:val="en-GB"/>
        </w:rPr>
      </w:pPr>
      <w:r w:rsidRPr="00071A7F">
        <w:br w:type="page"/>
      </w:r>
    </w:p>
    <w:p w14:paraId="140FA848" w14:textId="2FC17C71" w:rsidR="00A65968" w:rsidRPr="00071A7F" w:rsidRDefault="00F56EE4" w:rsidP="00D36924">
      <w:pPr>
        <w:pStyle w:val="Heading2"/>
        <w:numPr>
          <w:ilvl w:val="0"/>
          <w:numId w:val="0"/>
        </w:numPr>
        <w:ind w:left="555" w:hanging="555"/>
        <w:rPr>
          <w:color w:val="auto"/>
        </w:rPr>
      </w:pPr>
      <w:r w:rsidRPr="00071A7F">
        <w:rPr>
          <w:rStyle w:val="Heading1Char"/>
          <w:b/>
          <w:color w:val="auto"/>
        </w:rPr>
        <w:lastRenderedPageBreak/>
        <w:t>Annex I</w:t>
      </w:r>
      <w:r w:rsidR="00236E28" w:rsidRPr="00071A7F">
        <w:rPr>
          <w:rStyle w:val="Heading1Char"/>
          <w:b/>
          <w:color w:val="auto"/>
        </w:rPr>
        <w:t>c</w:t>
      </w:r>
      <w:r w:rsidRPr="00071A7F">
        <w:rPr>
          <w:b w:val="0"/>
          <w:color w:val="auto"/>
        </w:rPr>
        <w:t>:</w:t>
      </w:r>
      <w:r w:rsidRPr="00071A7F">
        <w:rPr>
          <w:color w:val="auto"/>
        </w:rPr>
        <w:t xml:space="preserve"> Climate-Smart </w:t>
      </w:r>
      <w:r w:rsidR="00B14CF5" w:rsidRPr="00071A7F">
        <w:rPr>
          <w:color w:val="auto"/>
        </w:rPr>
        <w:t>Practice (CSP</w:t>
      </w:r>
      <w:r w:rsidR="00A65968" w:rsidRPr="00071A7F">
        <w:rPr>
          <w:color w:val="auto"/>
        </w:rPr>
        <w:t xml:space="preserve">) </w:t>
      </w:r>
      <w:r w:rsidRPr="00071A7F">
        <w:rPr>
          <w:color w:val="auto"/>
        </w:rPr>
        <w:t>tool</w:t>
      </w:r>
    </w:p>
    <w:p w14:paraId="54404848" w14:textId="0D4A7C81" w:rsidR="00A27218" w:rsidRPr="00071A7F" w:rsidRDefault="00A65968">
      <w:pPr>
        <w:spacing w:after="160"/>
      </w:pPr>
      <w:r w:rsidRPr="00071A7F">
        <w:t xml:space="preserve">The CSP tool </w:t>
      </w:r>
      <w:r w:rsidR="00AF713D" w:rsidRPr="00071A7F">
        <w:t xml:space="preserve">is a scale of 5 levels. </w:t>
      </w:r>
      <w:r w:rsidR="00A27218" w:rsidRPr="00071A7F">
        <w:t>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w:t>
      </w:r>
      <w:r w:rsidR="00AF713D" w:rsidRPr="00071A7F">
        <w:t xml:space="preserve"> dependent on local conditions, but rather gives indication of the process of moving from ‘climate unawareness’ to climate-smartness.</w:t>
      </w:r>
    </w:p>
    <w:p w14:paraId="6BB53D8E" w14:textId="787251CC" w:rsidR="00A27218" w:rsidRPr="00071A7F" w:rsidRDefault="00A27218">
      <w:pPr>
        <w:spacing w:after="160"/>
        <w:rPr>
          <w:b/>
        </w:rPr>
      </w:pPr>
      <w:r w:rsidRPr="00071A7F">
        <w:rPr>
          <w:b/>
        </w:rPr>
        <w:t>Scaling up</w:t>
      </w:r>
    </w:p>
    <w:p w14:paraId="6449A601" w14:textId="3BBE78E3" w:rsidR="00A27218" w:rsidRPr="00071A7F" w:rsidRDefault="00BE7FBA">
      <w:pPr>
        <w:spacing w:after="160"/>
      </w:pPr>
      <w:r w:rsidRPr="00071A7F">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tbl>
      <w:tblPr>
        <w:tblStyle w:val="TableGrid"/>
        <w:tblW w:w="5000" w:type="pct"/>
        <w:tblCellMar>
          <w:left w:w="103" w:type="dxa"/>
        </w:tblCellMar>
        <w:tblLook w:val="04A0" w:firstRow="1" w:lastRow="0" w:firstColumn="1" w:lastColumn="0" w:noHBand="0" w:noVBand="1"/>
      </w:tblPr>
      <w:tblGrid>
        <w:gridCol w:w="847"/>
        <w:gridCol w:w="2834"/>
        <w:gridCol w:w="6775"/>
      </w:tblGrid>
      <w:tr w:rsidR="00071A7F" w:rsidRPr="00071A7F" w14:paraId="2E2F2746" w14:textId="77777777" w:rsidTr="33CE22D6">
        <w:trPr>
          <w:tblHeader/>
        </w:trPr>
        <w:tc>
          <w:tcPr>
            <w:tcW w:w="405" w:type="pct"/>
            <w:shd w:val="clear" w:color="auto" w:fill="E7E6E6" w:themeFill="background2"/>
            <w:tcMar>
              <w:left w:w="103" w:type="dxa"/>
            </w:tcMar>
          </w:tcPr>
          <w:p w14:paraId="08166FD0" w14:textId="77777777" w:rsidR="00001623" w:rsidRPr="00071A7F" w:rsidRDefault="00001623" w:rsidP="0024197B">
            <w:pPr>
              <w:rPr>
                <w:rFonts w:cstheme="minorHAnsi"/>
                <w:b/>
                <w:bCs/>
                <w:szCs w:val="20"/>
              </w:rPr>
            </w:pPr>
            <w:r w:rsidRPr="00071A7F">
              <w:rPr>
                <w:rFonts w:cstheme="minorHAnsi"/>
                <w:b/>
                <w:bCs/>
                <w:szCs w:val="20"/>
              </w:rPr>
              <w:t>Level</w:t>
            </w:r>
          </w:p>
        </w:tc>
        <w:tc>
          <w:tcPr>
            <w:tcW w:w="1355" w:type="pct"/>
            <w:shd w:val="clear" w:color="auto" w:fill="E7E6E6" w:themeFill="background2"/>
            <w:tcMar>
              <w:left w:w="103" w:type="dxa"/>
            </w:tcMar>
          </w:tcPr>
          <w:p w14:paraId="5FCC31A9" w14:textId="77777777" w:rsidR="00001623" w:rsidRPr="00071A7F" w:rsidRDefault="00001623" w:rsidP="0024197B">
            <w:pPr>
              <w:rPr>
                <w:rFonts w:cstheme="minorHAnsi"/>
                <w:b/>
                <w:bCs/>
                <w:szCs w:val="20"/>
              </w:rPr>
            </w:pPr>
            <w:r w:rsidRPr="00071A7F">
              <w:rPr>
                <w:rFonts w:cstheme="minorHAnsi"/>
                <w:b/>
                <w:bCs/>
                <w:szCs w:val="20"/>
              </w:rPr>
              <w:t>Description of level</w:t>
            </w:r>
          </w:p>
        </w:tc>
        <w:tc>
          <w:tcPr>
            <w:tcW w:w="3240" w:type="pct"/>
            <w:shd w:val="clear" w:color="auto" w:fill="E7E6E6" w:themeFill="background2"/>
            <w:tcMar>
              <w:left w:w="103" w:type="dxa"/>
            </w:tcMar>
          </w:tcPr>
          <w:p w14:paraId="379A1BF4" w14:textId="77777777" w:rsidR="00001623" w:rsidRPr="00071A7F" w:rsidRDefault="00001623" w:rsidP="0024197B">
            <w:pPr>
              <w:rPr>
                <w:rFonts w:cstheme="minorHAnsi"/>
                <w:b/>
                <w:bCs/>
                <w:szCs w:val="20"/>
              </w:rPr>
            </w:pPr>
            <w:r w:rsidRPr="00071A7F">
              <w:rPr>
                <w:rFonts w:cstheme="minorHAnsi"/>
                <w:b/>
                <w:bCs/>
                <w:szCs w:val="20"/>
              </w:rPr>
              <w:t xml:space="preserve">Generic examples </w:t>
            </w:r>
          </w:p>
        </w:tc>
      </w:tr>
      <w:tr w:rsidR="00071A7F" w:rsidRPr="00071A7F" w14:paraId="5BC0A046" w14:textId="77777777" w:rsidTr="33CE22D6">
        <w:trPr>
          <w:trHeight w:val="510"/>
        </w:trPr>
        <w:tc>
          <w:tcPr>
            <w:tcW w:w="405" w:type="pct"/>
            <w:tcMar>
              <w:left w:w="103" w:type="dxa"/>
            </w:tcMar>
            <w:vAlign w:val="center"/>
          </w:tcPr>
          <w:p w14:paraId="1346FA05" w14:textId="56C137A5" w:rsidR="00001623" w:rsidRPr="00071A7F" w:rsidRDefault="00001623" w:rsidP="0024197B">
            <w:pPr>
              <w:rPr>
                <w:rFonts w:cstheme="minorHAnsi"/>
                <w:szCs w:val="20"/>
              </w:rPr>
            </w:pPr>
            <w:r w:rsidRPr="00071A7F">
              <w:rPr>
                <w:rFonts w:cstheme="minorHAnsi"/>
                <w:szCs w:val="20"/>
              </w:rPr>
              <w:t>Level 1</w:t>
            </w:r>
          </w:p>
        </w:tc>
        <w:tc>
          <w:tcPr>
            <w:tcW w:w="1355" w:type="pct"/>
            <w:tcMar>
              <w:left w:w="103" w:type="dxa"/>
            </w:tcMar>
          </w:tcPr>
          <w:p w14:paraId="672E950D" w14:textId="44FBDC98" w:rsidR="00001623" w:rsidRPr="00071A7F" w:rsidRDefault="00B14CF5" w:rsidP="00B14CF5">
            <w:pPr>
              <w:rPr>
                <w:rFonts w:cstheme="minorHAnsi"/>
                <w:b/>
                <w:szCs w:val="20"/>
              </w:rPr>
            </w:pPr>
            <w:r w:rsidRPr="00071A7F">
              <w:rPr>
                <w:rFonts w:cstheme="minorHAnsi"/>
                <w:szCs w:val="20"/>
              </w:rPr>
              <w:t xml:space="preserve">The actor has </w:t>
            </w:r>
            <w:r w:rsidRPr="00071A7F">
              <w:rPr>
                <w:rFonts w:cstheme="minorHAnsi"/>
                <w:b/>
                <w:szCs w:val="20"/>
              </w:rPr>
              <w:t>n</w:t>
            </w:r>
            <w:r w:rsidR="00001623" w:rsidRPr="00071A7F">
              <w:rPr>
                <w:rFonts w:cstheme="minorHAnsi"/>
                <w:b/>
                <w:szCs w:val="20"/>
              </w:rPr>
              <w:t>o</w:t>
            </w:r>
            <w:r w:rsidR="007C0D69" w:rsidRPr="00071A7F">
              <w:rPr>
                <w:rFonts w:cstheme="minorHAnsi"/>
                <w:b/>
                <w:szCs w:val="20"/>
              </w:rPr>
              <w:t xml:space="preserve"> knowledge and</w:t>
            </w:r>
            <w:r w:rsidR="00AF713D" w:rsidRPr="00071A7F">
              <w:rPr>
                <w:rFonts w:cstheme="minorHAnsi"/>
                <w:b/>
                <w:szCs w:val="20"/>
              </w:rPr>
              <w:t>/or</w:t>
            </w:r>
            <w:r w:rsidR="00001623" w:rsidRPr="00071A7F">
              <w:rPr>
                <w:rFonts w:cstheme="minorHAnsi"/>
                <w:b/>
                <w:szCs w:val="20"/>
              </w:rPr>
              <w:t xml:space="preserve"> interest in the issue</w:t>
            </w:r>
          </w:p>
        </w:tc>
        <w:tc>
          <w:tcPr>
            <w:tcW w:w="3240" w:type="pct"/>
            <w:tcMar>
              <w:left w:w="103" w:type="dxa"/>
            </w:tcMar>
          </w:tcPr>
          <w:p w14:paraId="745AD595" w14:textId="7AA89D48" w:rsidR="007C0D69" w:rsidRPr="00071A7F" w:rsidRDefault="3F16CB50" w:rsidP="005B3536">
            <w:pPr>
              <w:pStyle w:val="ListParagraph"/>
              <w:numPr>
                <w:ilvl w:val="0"/>
                <w:numId w:val="1"/>
              </w:numPr>
              <w:rPr>
                <w:rFonts w:cstheme="minorHAnsi"/>
                <w:color w:val="auto"/>
                <w:szCs w:val="20"/>
              </w:rPr>
            </w:pPr>
            <w:r w:rsidRPr="00071A7F">
              <w:rPr>
                <w:color w:val="auto"/>
                <w:lang w:val="en-US"/>
              </w:rPr>
              <w:t>Smallholder</w:t>
            </w:r>
            <w:r w:rsidR="64E78EC7" w:rsidRPr="00071A7F">
              <w:rPr>
                <w:color w:val="auto"/>
              </w:rPr>
              <w:t xml:space="preserve"> has no knowledge of the potential effects of climate change on their livelihoods and environment.</w:t>
            </w:r>
          </w:p>
        </w:tc>
      </w:tr>
      <w:tr w:rsidR="00071A7F" w:rsidRPr="00071A7F" w14:paraId="4CDD1385" w14:textId="77777777" w:rsidTr="33CE22D6">
        <w:trPr>
          <w:trHeight w:val="510"/>
        </w:trPr>
        <w:tc>
          <w:tcPr>
            <w:tcW w:w="405" w:type="pct"/>
            <w:tcMar>
              <w:left w:w="103" w:type="dxa"/>
            </w:tcMar>
            <w:vAlign w:val="center"/>
          </w:tcPr>
          <w:p w14:paraId="6F3F650B" w14:textId="0EA038DD" w:rsidR="00001623" w:rsidRPr="00071A7F" w:rsidRDefault="00001623" w:rsidP="0024197B">
            <w:pPr>
              <w:rPr>
                <w:rFonts w:cstheme="minorHAnsi"/>
                <w:szCs w:val="20"/>
              </w:rPr>
            </w:pPr>
            <w:r w:rsidRPr="00071A7F">
              <w:rPr>
                <w:rFonts w:cstheme="minorHAnsi"/>
                <w:szCs w:val="20"/>
              </w:rPr>
              <w:t>Level 2</w:t>
            </w:r>
          </w:p>
        </w:tc>
        <w:tc>
          <w:tcPr>
            <w:tcW w:w="1355" w:type="pct"/>
            <w:tcMar>
              <w:left w:w="103" w:type="dxa"/>
            </w:tcMar>
          </w:tcPr>
          <w:p w14:paraId="6E1444D7" w14:textId="106FD109" w:rsidR="00001623" w:rsidRPr="00071A7F" w:rsidRDefault="00001623" w:rsidP="00001623">
            <w:pPr>
              <w:rPr>
                <w:rFonts w:cstheme="minorHAnsi"/>
                <w:szCs w:val="20"/>
              </w:rPr>
            </w:pPr>
            <w:r w:rsidRPr="00071A7F">
              <w:rPr>
                <w:rFonts w:cstheme="minorHAnsi"/>
                <w:b/>
                <w:szCs w:val="20"/>
              </w:rPr>
              <w:t xml:space="preserve">Increased awareness and receptiveness </w:t>
            </w:r>
            <w:r w:rsidRPr="00071A7F">
              <w:rPr>
                <w:rFonts w:cstheme="minorHAnsi"/>
                <w:szCs w:val="20"/>
              </w:rPr>
              <w:t>of the actor for climate consequences and alternative practices</w:t>
            </w:r>
          </w:p>
        </w:tc>
        <w:tc>
          <w:tcPr>
            <w:tcW w:w="3240" w:type="pct"/>
            <w:tcMar>
              <w:left w:w="103" w:type="dxa"/>
            </w:tcMar>
          </w:tcPr>
          <w:p w14:paraId="29EA1D24" w14:textId="566F56F3" w:rsidR="00001623" w:rsidRPr="00071A7F" w:rsidRDefault="3F16CB50" w:rsidP="005B3536">
            <w:pPr>
              <w:pStyle w:val="ListParagraph"/>
              <w:numPr>
                <w:ilvl w:val="0"/>
                <w:numId w:val="1"/>
              </w:numPr>
              <w:rPr>
                <w:rFonts w:cstheme="minorHAnsi"/>
                <w:color w:val="auto"/>
                <w:szCs w:val="20"/>
              </w:rPr>
            </w:pPr>
            <w:r w:rsidRPr="00071A7F">
              <w:rPr>
                <w:color w:val="auto"/>
              </w:rPr>
              <w:t>Smallholder</w:t>
            </w:r>
            <w:r w:rsidR="64E78EC7" w:rsidRPr="00071A7F">
              <w:rPr>
                <w:color w:val="auto"/>
              </w:rPr>
              <w:t xml:space="preserve"> is aware of how their practices contribute to climate change and how these effects can be mitigated.</w:t>
            </w:r>
          </w:p>
          <w:p w14:paraId="1AA1D109" w14:textId="54B66EF8" w:rsidR="007C0D69" w:rsidRPr="00071A7F" w:rsidRDefault="3F16CB50" w:rsidP="005B3536">
            <w:pPr>
              <w:pStyle w:val="ListParagraph"/>
              <w:numPr>
                <w:ilvl w:val="0"/>
                <w:numId w:val="1"/>
              </w:numPr>
              <w:rPr>
                <w:rFonts w:cstheme="minorHAnsi"/>
                <w:color w:val="auto"/>
                <w:szCs w:val="20"/>
              </w:rPr>
            </w:pPr>
            <w:r w:rsidRPr="00071A7F">
              <w:rPr>
                <w:color w:val="auto"/>
              </w:rPr>
              <w:t xml:space="preserve">Smallholder </w:t>
            </w:r>
            <w:r w:rsidR="64E78EC7" w:rsidRPr="00071A7F">
              <w:rPr>
                <w:color w:val="auto"/>
              </w:rPr>
              <w:t xml:space="preserve">knows of alternative practices that could reduce the impacts of climate change on their livelihoods and environment. </w:t>
            </w:r>
          </w:p>
        </w:tc>
      </w:tr>
      <w:tr w:rsidR="00071A7F" w:rsidRPr="00071A7F" w14:paraId="5045793A" w14:textId="77777777" w:rsidTr="33CE22D6">
        <w:trPr>
          <w:trHeight w:val="510"/>
        </w:trPr>
        <w:tc>
          <w:tcPr>
            <w:tcW w:w="405" w:type="pct"/>
            <w:tcMar>
              <w:left w:w="103" w:type="dxa"/>
            </w:tcMar>
            <w:vAlign w:val="center"/>
          </w:tcPr>
          <w:p w14:paraId="3CE16E19" w14:textId="156CB556" w:rsidR="00001623" w:rsidRPr="00071A7F" w:rsidRDefault="00001623" w:rsidP="0024197B">
            <w:pPr>
              <w:rPr>
                <w:rFonts w:cstheme="minorHAnsi"/>
                <w:szCs w:val="20"/>
              </w:rPr>
            </w:pPr>
            <w:r w:rsidRPr="00071A7F">
              <w:rPr>
                <w:rFonts w:cstheme="minorHAnsi"/>
                <w:szCs w:val="20"/>
              </w:rPr>
              <w:t>Level 3</w:t>
            </w:r>
          </w:p>
        </w:tc>
        <w:tc>
          <w:tcPr>
            <w:tcW w:w="1355" w:type="pct"/>
            <w:tcMar>
              <w:left w:w="103" w:type="dxa"/>
            </w:tcMar>
          </w:tcPr>
          <w:p w14:paraId="2F49833C" w14:textId="0B33CEAD" w:rsidR="00001623" w:rsidRPr="00071A7F" w:rsidRDefault="00B14CF5" w:rsidP="00001623">
            <w:pPr>
              <w:rPr>
                <w:rFonts w:cstheme="minorHAnsi"/>
                <w:szCs w:val="20"/>
              </w:rPr>
            </w:pPr>
            <w:r w:rsidRPr="00071A7F">
              <w:rPr>
                <w:rFonts w:cstheme="minorHAnsi"/>
                <w:szCs w:val="20"/>
              </w:rPr>
              <w:t xml:space="preserve">The actor indicates </w:t>
            </w:r>
            <w:r w:rsidRPr="00071A7F">
              <w:rPr>
                <w:rFonts w:cstheme="minorHAnsi"/>
                <w:b/>
                <w:szCs w:val="20"/>
              </w:rPr>
              <w:t xml:space="preserve">interest and shows initiative </w:t>
            </w:r>
            <w:r w:rsidRPr="00071A7F">
              <w:rPr>
                <w:rFonts w:cstheme="minorHAnsi"/>
                <w:szCs w:val="20"/>
              </w:rPr>
              <w:t>to investigate alternative practices</w:t>
            </w:r>
          </w:p>
        </w:tc>
        <w:tc>
          <w:tcPr>
            <w:tcW w:w="3240" w:type="pct"/>
            <w:tcMar>
              <w:left w:w="103" w:type="dxa"/>
            </w:tcMar>
          </w:tcPr>
          <w:p w14:paraId="323C5995" w14:textId="5890F6F6" w:rsidR="00001623" w:rsidRPr="00071A7F" w:rsidRDefault="3F16CB50" w:rsidP="005B3536">
            <w:pPr>
              <w:pStyle w:val="ListParagraph"/>
              <w:numPr>
                <w:ilvl w:val="0"/>
                <w:numId w:val="1"/>
              </w:numPr>
              <w:rPr>
                <w:rFonts w:cstheme="minorHAnsi"/>
                <w:color w:val="auto"/>
                <w:szCs w:val="20"/>
              </w:rPr>
            </w:pPr>
            <w:r w:rsidRPr="00071A7F">
              <w:rPr>
                <w:color w:val="auto"/>
              </w:rPr>
              <w:t>Smallholder</w:t>
            </w:r>
            <w:r w:rsidR="64E78EC7" w:rsidRPr="00071A7F">
              <w:rPr>
                <w:color w:val="auto"/>
              </w:rPr>
              <w:t xml:space="preserve"> </w:t>
            </w:r>
            <w:r w:rsidRPr="00071A7F">
              <w:rPr>
                <w:color w:val="auto"/>
              </w:rPr>
              <w:t xml:space="preserve">actively seeks for, and/or </w:t>
            </w:r>
            <w:r w:rsidR="64E78EC7" w:rsidRPr="00071A7F">
              <w:rPr>
                <w:color w:val="auto"/>
              </w:rPr>
              <w:t>address</w:t>
            </w:r>
            <w:r w:rsidRPr="00071A7F">
              <w:rPr>
                <w:color w:val="auto"/>
              </w:rPr>
              <w:t>es and discusses</w:t>
            </w:r>
            <w:r w:rsidR="64E78EC7" w:rsidRPr="00071A7F">
              <w:rPr>
                <w:color w:val="auto"/>
              </w:rPr>
              <w:t xml:space="preserve"> </w:t>
            </w:r>
            <w:r w:rsidRPr="00071A7F">
              <w:rPr>
                <w:color w:val="auto"/>
              </w:rPr>
              <w:t>alternative practices.</w:t>
            </w:r>
          </w:p>
        </w:tc>
      </w:tr>
      <w:tr w:rsidR="00071A7F" w:rsidRPr="00071A7F" w14:paraId="7918A3D1" w14:textId="77777777" w:rsidTr="33CE22D6">
        <w:trPr>
          <w:trHeight w:val="510"/>
        </w:trPr>
        <w:tc>
          <w:tcPr>
            <w:tcW w:w="405" w:type="pct"/>
            <w:tcMar>
              <w:left w:w="103" w:type="dxa"/>
            </w:tcMar>
            <w:vAlign w:val="center"/>
          </w:tcPr>
          <w:p w14:paraId="5E18A532" w14:textId="6521E02A" w:rsidR="00001623" w:rsidRPr="00071A7F" w:rsidRDefault="00001623" w:rsidP="0024197B">
            <w:pPr>
              <w:rPr>
                <w:rFonts w:cstheme="minorHAnsi"/>
                <w:szCs w:val="20"/>
              </w:rPr>
            </w:pPr>
            <w:r w:rsidRPr="00071A7F">
              <w:rPr>
                <w:rFonts w:cstheme="minorHAnsi"/>
                <w:szCs w:val="20"/>
              </w:rPr>
              <w:t>Level 4</w:t>
            </w:r>
          </w:p>
        </w:tc>
        <w:tc>
          <w:tcPr>
            <w:tcW w:w="1355" w:type="pct"/>
            <w:tcMar>
              <w:left w:w="103" w:type="dxa"/>
            </w:tcMar>
          </w:tcPr>
          <w:p w14:paraId="72865AC2" w14:textId="67A1463E" w:rsidR="00001623" w:rsidRPr="00071A7F" w:rsidRDefault="00001623" w:rsidP="00001623">
            <w:pPr>
              <w:rPr>
                <w:rFonts w:cstheme="minorHAnsi"/>
                <w:b/>
                <w:szCs w:val="20"/>
              </w:rPr>
            </w:pPr>
            <w:r w:rsidRPr="00071A7F">
              <w:rPr>
                <w:rFonts w:cstheme="minorHAnsi"/>
                <w:szCs w:val="20"/>
              </w:rPr>
              <w:t xml:space="preserve">The actor has </w:t>
            </w:r>
            <w:r w:rsidRPr="00071A7F">
              <w:rPr>
                <w:rFonts w:cstheme="minorHAnsi"/>
                <w:b/>
                <w:szCs w:val="20"/>
              </w:rPr>
              <w:t xml:space="preserve">the capacity to adopt climate-smart practices </w:t>
            </w:r>
            <w:r w:rsidRPr="00071A7F">
              <w:rPr>
                <w:rFonts w:cstheme="minorHAnsi"/>
                <w:szCs w:val="20"/>
              </w:rPr>
              <w:t>that contribute to adaptation and/or mitigation</w:t>
            </w:r>
          </w:p>
        </w:tc>
        <w:tc>
          <w:tcPr>
            <w:tcW w:w="3240" w:type="pct"/>
            <w:tcMar>
              <w:left w:w="103" w:type="dxa"/>
            </w:tcMar>
          </w:tcPr>
          <w:p w14:paraId="3A81A576" w14:textId="562EE1D2" w:rsidR="00001623" w:rsidRPr="00071A7F" w:rsidRDefault="3F16CB50" w:rsidP="005B3536">
            <w:pPr>
              <w:pStyle w:val="ListParagraph"/>
              <w:numPr>
                <w:ilvl w:val="0"/>
                <w:numId w:val="1"/>
              </w:numPr>
              <w:rPr>
                <w:rFonts w:cstheme="minorHAnsi"/>
                <w:color w:val="auto"/>
                <w:szCs w:val="20"/>
              </w:rPr>
            </w:pPr>
            <w:r w:rsidRPr="00071A7F">
              <w:rPr>
                <w:color w:val="auto"/>
                <w:lang w:val="en-US"/>
              </w:rPr>
              <w:t>Smallholder</w:t>
            </w:r>
            <w:r w:rsidR="64E78EC7" w:rsidRPr="00071A7F">
              <w:rPr>
                <w:color w:val="auto"/>
              </w:rPr>
              <w:t xml:space="preserve"> has the capacity to respond to changing conditions, by shifting to other or adapted cropping systems or other livelihood types.</w:t>
            </w:r>
          </w:p>
          <w:p w14:paraId="2754BE63" w14:textId="20ACCE31" w:rsidR="007C0D69" w:rsidRPr="00071A7F" w:rsidRDefault="3F16CB50" w:rsidP="005B3536">
            <w:pPr>
              <w:pStyle w:val="ListParagraph"/>
              <w:numPr>
                <w:ilvl w:val="0"/>
                <w:numId w:val="1"/>
              </w:numPr>
              <w:rPr>
                <w:rFonts w:cstheme="minorHAnsi"/>
                <w:color w:val="auto"/>
                <w:szCs w:val="20"/>
              </w:rPr>
            </w:pPr>
            <w:r w:rsidRPr="00071A7F">
              <w:rPr>
                <w:color w:val="auto"/>
              </w:rPr>
              <w:t>Smallholder</w:t>
            </w:r>
            <w:r w:rsidR="64E78EC7" w:rsidRPr="00071A7F">
              <w:rPr>
                <w:color w:val="auto"/>
              </w:rPr>
              <w:t xml:space="preserve"> has the capacity to respond to livelihood failure at their current location by moving/migrating.</w:t>
            </w:r>
          </w:p>
        </w:tc>
      </w:tr>
      <w:tr w:rsidR="00071A7F" w:rsidRPr="00071A7F" w14:paraId="750B1BDE" w14:textId="77777777" w:rsidTr="33CE22D6">
        <w:trPr>
          <w:trHeight w:val="510"/>
        </w:trPr>
        <w:tc>
          <w:tcPr>
            <w:tcW w:w="405" w:type="pct"/>
            <w:tcMar>
              <w:left w:w="103" w:type="dxa"/>
            </w:tcMar>
            <w:vAlign w:val="center"/>
          </w:tcPr>
          <w:p w14:paraId="05298941" w14:textId="4184CAEE" w:rsidR="00001623" w:rsidRPr="00071A7F" w:rsidRDefault="00001623" w:rsidP="0024197B">
            <w:pPr>
              <w:rPr>
                <w:rFonts w:cstheme="minorHAnsi"/>
                <w:szCs w:val="20"/>
              </w:rPr>
            </w:pPr>
            <w:r w:rsidRPr="00071A7F">
              <w:rPr>
                <w:rFonts w:cstheme="minorHAnsi"/>
                <w:szCs w:val="20"/>
              </w:rPr>
              <w:t>Level 5</w:t>
            </w:r>
          </w:p>
        </w:tc>
        <w:tc>
          <w:tcPr>
            <w:tcW w:w="1355" w:type="pct"/>
            <w:tcMar>
              <w:left w:w="103" w:type="dxa"/>
            </w:tcMar>
          </w:tcPr>
          <w:p w14:paraId="25833365" w14:textId="5098B4AC" w:rsidR="00001623" w:rsidRPr="00071A7F" w:rsidRDefault="00001623" w:rsidP="00B14CF5">
            <w:pPr>
              <w:rPr>
                <w:rFonts w:cstheme="minorHAnsi"/>
                <w:szCs w:val="20"/>
              </w:rPr>
            </w:pPr>
            <w:r w:rsidRPr="00071A7F">
              <w:rPr>
                <w:rFonts w:cstheme="minorHAnsi"/>
                <w:szCs w:val="20"/>
              </w:rPr>
              <w:t xml:space="preserve">The actor </w:t>
            </w:r>
            <w:r w:rsidRPr="00071A7F">
              <w:rPr>
                <w:rFonts w:cstheme="minorHAnsi"/>
                <w:b/>
                <w:szCs w:val="20"/>
              </w:rPr>
              <w:t>adopts and applies climate-smart practices</w:t>
            </w:r>
            <w:r w:rsidR="00B14CF5" w:rsidRPr="00071A7F">
              <w:rPr>
                <w:rFonts w:cstheme="minorHAnsi"/>
                <w:b/>
                <w:szCs w:val="20"/>
              </w:rPr>
              <w:t xml:space="preserve"> </w:t>
            </w:r>
          </w:p>
        </w:tc>
        <w:tc>
          <w:tcPr>
            <w:tcW w:w="3240" w:type="pct"/>
            <w:tcMar>
              <w:left w:w="103" w:type="dxa"/>
            </w:tcMar>
          </w:tcPr>
          <w:p w14:paraId="355766AF" w14:textId="0DEB48FF" w:rsidR="00001623" w:rsidRPr="00071A7F" w:rsidRDefault="3F16CB50" w:rsidP="005B3536">
            <w:pPr>
              <w:pStyle w:val="ListParagraph"/>
              <w:numPr>
                <w:ilvl w:val="0"/>
                <w:numId w:val="1"/>
              </w:numPr>
              <w:rPr>
                <w:rFonts w:cstheme="minorHAnsi"/>
                <w:color w:val="auto"/>
                <w:szCs w:val="20"/>
              </w:rPr>
            </w:pPr>
            <w:r w:rsidRPr="00071A7F">
              <w:rPr>
                <w:color w:val="auto"/>
              </w:rPr>
              <w:t xml:space="preserve">Smallholder has adopted climate-smart practice </w:t>
            </w:r>
          </w:p>
        </w:tc>
      </w:tr>
    </w:tbl>
    <w:p w14:paraId="1EA2B6FE" w14:textId="2E4F7B8F" w:rsidR="00A65968" w:rsidRPr="00071A7F" w:rsidRDefault="00A65968">
      <w:pPr>
        <w:spacing w:after="160"/>
      </w:pPr>
      <w:r w:rsidRPr="00071A7F">
        <w:br w:type="page"/>
      </w:r>
    </w:p>
    <w:p w14:paraId="5C4D2597" w14:textId="2D2F7434" w:rsidR="002E2374" w:rsidRPr="00071A7F" w:rsidRDefault="00236E28" w:rsidP="001C194B">
      <w:pPr>
        <w:pStyle w:val="Heading1"/>
        <w:numPr>
          <w:ilvl w:val="0"/>
          <w:numId w:val="0"/>
        </w:numPr>
        <w:ind w:left="432" w:hanging="432"/>
      </w:pPr>
      <w:r w:rsidRPr="00071A7F">
        <w:lastRenderedPageBreak/>
        <w:t>Annex II</w:t>
      </w:r>
      <w:r w:rsidR="00C1663E" w:rsidRPr="00071A7F">
        <w:t xml:space="preserve">: </w:t>
      </w:r>
      <w:r w:rsidR="002E2374" w:rsidRPr="00071A7F">
        <w:t>Gender &amp; youth (F/M) sensitivity assessment tool (of interventions):</w:t>
      </w:r>
    </w:p>
    <w:p w14:paraId="1C275612" w14:textId="77777777" w:rsidR="00321579" w:rsidRPr="00071A7F" w:rsidRDefault="00321579" w:rsidP="00321579">
      <w:pPr>
        <w:rPr>
          <w:lang w:val="en-GB"/>
        </w:rPr>
      </w:pPr>
      <w:r w:rsidRPr="00071A7F">
        <w:rPr>
          <w:lang w:val="en-GB"/>
        </w:rPr>
        <w:t>The following is adapted from the Gender Marker Tool developed by CARE International, which is a tool to assess the level of gender sensitiveness/responsiveness of interventions  on a scale of ‘harmful’ to ‘transformative’ (see table below). The same ‘markers’ can be applied for youth (F/M).</w:t>
      </w:r>
    </w:p>
    <w:p w14:paraId="2C1DB088" w14:textId="77777777" w:rsidR="00321579" w:rsidRPr="00071A7F" w:rsidRDefault="00321579" w:rsidP="00321579">
      <w:pPr>
        <w:rPr>
          <w:lang w:val="en-GB"/>
        </w:rPr>
      </w:pPr>
    </w:p>
    <w:p w14:paraId="0A0A0988" w14:textId="77777777" w:rsidR="00321579" w:rsidRPr="00071A7F" w:rsidRDefault="00321579" w:rsidP="00321579">
      <w:pPr>
        <w:rPr>
          <w:lang w:val="en-GB"/>
        </w:rPr>
      </w:pPr>
      <w:r w:rsidRPr="00071A7F">
        <w:rPr>
          <w:lang w:val="en-GB"/>
        </w:rPr>
        <w:t xml:space="preserve">An outcome and its related interventions are </w:t>
      </w:r>
      <w:r w:rsidRPr="00071A7F">
        <w:rPr>
          <w:b/>
          <w:shd w:val="clear" w:color="auto" w:fill="FFC000" w:themeFill="accent4"/>
          <w:lang w:val="en-GB"/>
        </w:rPr>
        <w:t>gender and/or youth (F/M) sensitive</w:t>
      </w:r>
      <w:r w:rsidRPr="00071A7F">
        <w:rPr>
          <w:lang w:val="en-GB"/>
        </w:rPr>
        <w:t xml:space="preserve"> when it ensures equal participation and benefits of men, women and/or youth (F/M). This can only be ensured if the interventions to achieve the outcome are: </w:t>
      </w:r>
    </w:p>
    <w:p w14:paraId="3E1C5BC1" w14:textId="77777777" w:rsidR="00321579" w:rsidRPr="00071A7F" w:rsidRDefault="00321579" w:rsidP="005B3536">
      <w:pPr>
        <w:pStyle w:val="ListParagraph"/>
        <w:numPr>
          <w:ilvl w:val="0"/>
          <w:numId w:val="10"/>
        </w:numPr>
        <w:rPr>
          <w:color w:val="auto"/>
        </w:rPr>
      </w:pPr>
      <w:r w:rsidRPr="00071A7F">
        <w:rPr>
          <w:color w:val="auto"/>
        </w:rPr>
        <w:t>informed by analysis of gender and age differences in roles, needs, interests and capacities; and inequities or gaps in participation and benefits</w:t>
      </w:r>
    </w:p>
    <w:p w14:paraId="60F8E18A" w14:textId="77777777" w:rsidR="00321579" w:rsidRPr="00071A7F" w:rsidRDefault="00321579" w:rsidP="005B3536">
      <w:pPr>
        <w:pStyle w:val="ListParagraph"/>
        <w:numPr>
          <w:ilvl w:val="0"/>
          <w:numId w:val="10"/>
        </w:numPr>
        <w:rPr>
          <w:color w:val="auto"/>
        </w:rPr>
      </w:pPr>
      <w:r w:rsidRPr="00071A7F">
        <w:rPr>
          <w:color w:val="auto"/>
        </w:rPr>
        <w:t>adapted to meet the distinct needs and interests of men, women and youth (F/M);</w:t>
      </w:r>
    </w:p>
    <w:p w14:paraId="46F15096" w14:textId="77777777" w:rsidR="00321579" w:rsidRPr="00071A7F" w:rsidRDefault="00321579" w:rsidP="005B3536">
      <w:pPr>
        <w:pStyle w:val="ListParagraph"/>
        <w:numPr>
          <w:ilvl w:val="0"/>
          <w:numId w:val="10"/>
        </w:numPr>
        <w:rPr>
          <w:color w:val="auto"/>
        </w:rPr>
      </w:pPr>
      <w:r w:rsidRPr="00071A7F">
        <w:rPr>
          <w:color w:val="auto"/>
        </w:rPr>
        <w:t xml:space="preserve">ensuring meaningful participation of men, women and youth (F/M); </w:t>
      </w:r>
    </w:p>
    <w:p w14:paraId="32AD6216" w14:textId="77777777" w:rsidR="00321579" w:rsidRPr="00071A7F" w:rsidRDefault="00321579" w:rsidP="005B3536">
      <w:pPr>
        <w:pStyle w:val="ListParagraph"/>
        <w:numPr>
          <w:ilvl w:val="0"/>
          <w:numId w:val="10"/>
        </w:numPr>
        <w:rPr>
          <w:color w:val="auto"/>
        </w:rPr>
      </w:pPr>
      <w:r w:rsidRPr="00071A7F">
        <w:rPr>
          <w:color w:val="auto"/>
        </w:rPr>
        <w:t xml:space="preserve">monitored by gender (and age) disaggregated monitoring and analysis; </w:t>
      </w:r>
    </w:p>
    <w:p w14:paraId="4098A66E" w14:textId="77777777" w:rsidR="00321579" w:rsidRPr="00071A7F" w:rsidRDefault="00321579" w:rsidP="00321579">
      <w:pPr>
        <w:rPr>
          <w:lang w:val="en-GB"/>
        </w:rPr>
      </w:pPr>
    </w:p>
    <w:p w14:paraId="3B35ABE5" w14:textId="77777777" w:rsidR="00321579" w:rsidRPr="00071A7F" w:rsidRDefault="00321579" w:rsidP="00321579">
      <w:pPr>
        <w:rPr>
          <w:lang w:val="en-GB"/>
        </w:rPr>
      </w:pPr>
      <w:r w:rsidRPr="00071A7F">
        <w:rPr>
          <w:lang w:val="en-GB"/>
        </w:rPr>
        <w:t xml:space="preserve">If none or only one of steps a-b-c-d are done for interventions related to an outcome, the interventions are </w:t>
      </w:r>
      <w:r w:rsidRPr="00071A7F">
        <w:rPr>
          <w:b/>
          <w:shd w:val="clear" w:color="auto" w:fill="FF0000"/>
          <w:lang w:val="en-GB"/>
        </w:rPr>
        <w:t xml:space="preserve">potentially </w:t>
      </w:r>
      <w:r w:rsidRPr="00071A7F">
        <w:rPr>
          <w:b/>
          <w:lang w:val="en-GB"/>
        </w:rPr>
        <w:t>gender (and/or youth F/M) harmful</w:t>
      </w:r>
      <w:r w:rsidRPr="00071A7F">
        <w:rPr>
          <w:lang w:val="en-GB"/>
        </w:rPr>
        <w:t>, i.e. potentially increasing gender and age related inequities.</w:t>
      </w:r>
    </w:p>
    <w:p w14:paraId="1510332E" w14:textId="77777777" w:rsidR="00321579" w:rsidRPr="00071A7F" w:rsidRDefault="00321579" w:rsidP="00321579">
      <w:pPr>
        <w:rPr>
          <w:lang w:val="en-GB"/>
        </w:rPr>
      </w:pPr>
    </w:p>
    <w:p w14:paraId="29882E06" w14:textId="798E6B1E" w:rsidR="00321579" w:rsidRPr="00071A7F" w:rsidRDefault="263D8D9E" w:rsidP="00321579">
      <w:pPr>
        <w:rPr>
          <w:lang w:val="en-GB"/>
        </w:rPr>
      </w:pPr>
      <w:r w:rsidRPr="00071A7F">
        <w:rPr>
          <w:lang w:val="en-GB"/>
        </w:rPr>
        <w:t xml:space="preserve">If only two or three of steps a-b-c-d are done, the interventions are at its best </w:t>
      </w:r>
      <w:r w:rsidRPr="00071A7F">
        <w:rPr>
          <w:b/>
          <w:bCs/>
          <w:shd w:val="clear" w:color="auto" w:fill="ED7D31" w:themeFill="accent2"/>
          <w:lang w:val="en-GB"/>
        </w:rPr>
        <w:t>gender (and/or youth F/M) “neutral”</w:t>
      </w:r>
      <w:r w:rsidRPr="00071A7F">
        <w:rPr>
          <w:lang w:val="en-GB"/>
        </w:rPr>
        <w:t xml:space="preserve">, i.e. nor increasing nor diminishing gender and age related inequities. Gender ‘neutral’ as such doesn’t exist because everything we do will have different effects on men, women, </w:t>
      </w:r>
      <w:r w:rsidR="73E43702" w:rsidRPr="00071A7F">
        <w:rPr>
          <w:lang w:val="en-GB"/>
        </w:rPr>
        <w:t xml:space="preserve">and </w:t>
      </w:r>
      <w:r w:rsidRPr="00071A7F">
        <w:rPr>
          <w:lang w:val="en-GB"/>
        </w:rPr>
        <w:t>youth,  because their roles, needs, interests, positions in society, occupations etc. differ.</w:t>
      </w:r>
    </w:p>
    <w:p w14:paraId="685A6C80" w14:textId="77777777" w:rsidR="00321579" w:rsidRPr="00071A7F" w:rsidRDefault="00321579" w:rsidP="00321579">
      <w:pPr>
        <w:rPr>
          <w:lang w:val="en-GB"/>
        </w:rPr>
      </w:pPr>
    </w:p>
    <w:p w14:paraId="70015FE9" w14:textId="77777777" w:rsidR="00321579" w:rsidRPr="00071A7F" w:rsidRDefault="00321579" w:rsidP="00321579">
      <w:pPr>
        <w:rPr>
          <w:lang w:val="en-GB"/>
        </w:rPr>
      </w:pPr>
      <w:r w:rsidRPr="00071A7F">
        <w:rPr>
          <w:lang w:val="en-GB"/>
        </w:rPr>
        <w:t xml:space="preserve">An outcome and its related interventions are </w:t>
      </w:r>
      <w:r w:rsidRPr="00071A7F">
        <w:rPr>
          <w:b/>
          <w:shd w:val="clear" w:color="auto" w:fill="A8D08D" w:themeFill="accent6" w:themeFillTint="99"/>
          <w:lang w:val="en-GB"/>
        </w:rPr>
        <w:t>gender (and/or youth F/M) responsive</w:t>
      </w:r>
      <w:r w:rsidRPr="00071A7F">
        <w:rPr>
          <w:b/>
          <w:lang w:val="en-GB"/>
        </w:rPr>
        <w:t xml:space="preserve"> </w:t>
      </w:r>
      <w:r w:rsidRPr="00071A7F">
        <w:rPr>
          <w:lang w:val="en-GB"/>
        </w:rPr>
        <w:t xml:space="preserve">if, on top of being gender sensitive </w:t>
      </w:r>
      <w:r w:rsidRPr="00071A7F">
        <w:rPr>
          <w:b/>
          <w:lang w:val="en-GB"/>
        </w:rPr>
        <w:t xml:space="preserve">, </w:t>
      </w:r>
      <w:r w:rsidRPr="00071A7F">
        <w:rPr>
          <w:lang w:val="en-GB"/>
        </w:rPr>
        <w:t>the interventions related to the outcome actually improve the position, participation, benefits and/or rights of women and/or youth (F/M).</w:t>
      </w:r>
    </w:p>
    <w:p w14:paraId="7FC95FAF" w14:textId="77777777" w:rsidR="00321579" w:rsidRPr="00071A7F" w:rsidRDefault="00321579" w:rsidP="00321579">
      <w:pPr>
        <w:rPr>
          <w:lang w:val="en-GB"/>
        </w:rPr>
      </w:pPr>
    </w:p>
    <w:p w14:paraId="6B68A818" w14:textId="38925A67" w:rsidR="00321579" w:rsidRPr="00071A7F" w:rsidRDefault="00321579" w:rsidP="00321579">
      <w:pPr>
        <w:rPr>
          <w:lang w:val="en-GB"/>
        </w:rPr>
      </w:pPr>
      <w:r w:rsidRPr="00071A7F">
        <w:rPr>
          <w:lang w:val="en-GB"/>
        </w:rPr>
        <w:t xml:space="preserve">An outcome and its related interventions are </w:t>
      </w:r>
      <w:r w:rsidRPr="00071A7F">
        <w:rPr>
          <w:b/>
          <w:shd w:val="clear" w:color="auto" w:fill="70AD47" w:themeFill="accent6"/>
          <w:lang w:val="en-GB"/>
        </w:rPr>
        <w:t>gender (and/or youth F/M) transformative</w:t>
      </w:r>
      <w:r w:rsidRPr="00071A7F">
        <w:rPr>
          <w:b/>
          <w:lang w:val="en-GB"/>
        </w:rPr>
        <w:t xml:space="preserve"> </w:t>
      </w:r>
      <w:r w:rsidRPr="00071A7F">
        <w:rPr>
          <w:lang w:val="en-GB"/>
        </w:rPr>
        <w:t xml:space="preserve">if the interventions </w:t>
      </w:r>
      <w:r w:rsidR="00AB45BA" w:rsidRPr="00071A7F">
        <w:rPr>
          <w:lang w:val="en-GB"/>
        </w:rPr>
        <w:t xml:space="preserve">are </w:t>
      </w:r>
      <w:r w:rsidRPr="00071A7F">
        <w:rPr>
          <w:lang w:val="en-GB"/>
        </w:rPr>
        <w:t xml:space="preserve">improving the position, participation and/or rights of women and/or youth (F/M) lead to a </w:t>
      </w:r>
      <w:r w:rsidRPr="00071A7F">
        <w:rPr>
          <w:u w:val="single"/>
          <w:lang w:val="en-GB"/>
        </w:rPr>
        <w:t>permanent change</w:t>
      </w:r>
      <w:r w:rsidRPr="00071A7F">
        <w:rPr>
          <w:lang w:val="en-GB"/>
        </w:rPr>
        <w:t>/ improvement for women and/or youth F/M (e.g. by law, or permanent change of traditional values and/or practices).</w:t>
      </w:r>
    </w:p>
    <w:p w14:paraId="2EB89089" w14:textId="77777777" w:rsidR="002E2374" w:rsidRPr="00071A7F" w:rsidRDefault="002E2374" w:rsidP="002E2374"/>
    <w:p w14:paraId="798D9E80" w14:textId="77777777" w:rsidR="002E2374" w:rsidRPr="00071A7F" w:rsidRDefault="002E2374" w:rsidP="002E2374">
      <w:r w:rsidRPr="00071A7F">
        <w:t>Figure X: From gender harmful to gender transformative change assessment tool</w:t>
      </w:r>
    </w:p>
    <w:tbl>
      <w:tblPr>
        <w:tblStyle w:val="TableGrid"/>
        <w:tblW w:w="0" w:type="auto"/>
        <w:tblLook w:val="04A0" w:firstRow="1" w:lastRow="0" w:firstColumn="1" w:lastColumn="0" w:noHBand="0" w:noVBand="1"/>
      </w:tblPr>
      <w:tblGrid>
        <w:gridCol w:w="2165"/>
        <w:gridCol w:w="3712"/>
        <w:gridCol w:w="4579"/>
      </w:tblGrid>
      <w:tr w:rsidR="00071A7F" w:rsidRPr="00071A7F" w14:paraId="2EA48945" w14:textId="77777777" w:rsidTr="33CE22D6">
        <w:trPr>
          <w:tblHeader/>
        </w:trPr>
        <w:tc>
          <w:tcPr>
            <w:tcW w:w="0" w:type="auto"/>
            <w:shd w:val="clear" w:color="auto" w:fill="E7E6E6" w:themeFill="background2"/>
          </w:tcPr>
          <w:p w14:paraId="08F44A7B" w14:textId="77777777" w:rsidR="00AB45BA" w:rsidRPr="00071A7F" w:rsidRDefault="00AB45BA" w:rsidP="002D0666">
            <w:pPr>
              <w:rPr>
                <w:b/>
              </w:rPr>
            </w:pPr>
            <w:r w:rsidRPr="00071A7F">
              <w:rPr>
                <w:b/>
              </w:rPr>
              <w:t>Scale/category/grade</w:t>
            </w:r>
          </w:p>
        </w:tc>
        <w:tc>
          <w:tcPr>
            <w:tcW w:w="0" w:type="auto"/>
            <w:shd w:val="clear" w:color="auto" w:fill="E7E6E6" w:themeFill="background2"/>
          </w:tcPr>
          <w:p w14:paraId="1EDA0356" w14:textId="77777777" w:rsidR="00AB45BA" w:rsidRPr="00071A7F" w:rsidRDefault="00AB45BA" w:rsidP="002D0666">
            <w:pPr>
              <w:rPr>
                <w:b/>
              </w:rPr>
            </w:pPr>
            <w:r w:rsidRPr="00071A7F">
              <w:rPr>
                <w:b/>
              </w:rPr>
              <w:t>Description</w:t>
            </w:r>
          </w:p>
        </w:tc>
        <w:tc>
          <w:tcPr>
            <w:tcW w:w="0" w:type="auto"/>
            <w:shd w:val="clear" w:color="auto" w:fill="E7E6E6" w:themeFill="background2"/>
          </w:tcPr>
          <w:p w14:paraId="2CBECBFE" w14:textId="77777777" w:rsidR="00AB45BA" w:rsidRPr="00071A7F" w:rsidRDefault="00AB45BA" w:rsidP="002D0666">
            <w:pPr>
              <w:rPr>
                <w:b/>
              </w:rPr>
            </w:pPr>
            <w:r w:rsidRPr="00071A7F">
              <w:rPr>
                <w:b/>
              </w:rPr>
              <w:t>Intervention ‘markers’</w:t>
            </w:r>
          </w:p>
        </w:tc>
      </w:tr>
      <w:tr w:rsidR="00071A7F" w:rsidRPr="00071A7F" w14:paraId="5DE77E8D" w14:textId="77777777" w:rsidTr="33CE22D6">
        <w:tc>
          <w:tcPr>
            <w:tcW w:w="0" w:type="auto"/>
            <w:shd w:val="clear" w:color="auto" w:fill="FF0000"/>
          </w:tcPr>
          <w:p w14:paraId="7932E62B" w14:textId="77777777" w:rsidR="00AB45BA" w:rsidRPr="00071A7F" w:rsidRDefault="00AB45BA" w:rsidP="002D0666">
            <w:pPr>
              <w:rPr>
                <w:b/>
                <w:lang w:val="en-GB"/>
              </w:rPr>
            </w:pPr>
            <w:r w:rsidRPr="00071A7F">
              <w:rPr>
                <w:b/>
                <w:lang w:val="en-GB"/>
              </w:rPr>
              <w:t>A. Potentially Gender Harmful/ Negative</w:t>
            </w:r>
          </w:p>
        </w:tc>
        <w:tc>
          <w:tcPr>
            <w:tcW w:w="0" w:type="auto"/>
          </w:tcPr>
          <w:p w14:paraId="30B4F21D" w14:textId="56688ACF" w:rsidR="00AB45BA" w:rsidRPr="00071A7F" w:rsidRDefault="00AB45BA" w:rsidP="002D0666">
            <w:pPr>
              <w:rPr>
                <w:sz w:val="18"/>
                <w:lang w:val="en-GB"/>
              </w:rPr>
            </w:pPr>
            <w:r w:rsidRPr="00071A7F">
              <w:rPr>
                <w:sz w:val="18"/>
                <w:lang w:val="en-GB"/>
              </w:rPr>
              <w:t>Program interventions are potentially reinforcing gender and age related inequities or stereotypes, or dis-empowering or marginalising women or youth in the process of achieving program goals;  or the program/ organisation itself uses gender norms, roles and stereotypes that reinforce gender and youth related inequalities.</w:t>
            </w:r>
          </w:p>
        </w:tc>
        <w:tc>
          <w:tcPr>
            <w:tcW w:w="0" w:type="auto"/>
          </w:tcPr>
          <w:p w14:paraId="28B90AFE" w14:textId="6366E585" w:rsidR="00AB45BA" w:rsidRPr="00071A7F" w:rsidRDefault="00AB45BA" w:rsidP="002D0666">
            <w:pPr>
              <w:rPr>
                <w:sz w:val="18"/>
                <w:lang w:val="en-GB"/>
              </w:rPr>
            </w:pPr>
            <w:r w:rsidRPr="00071A7F">
              <w:rPr>
                <w:sz w:val="18"/>
                <w:lang w:val="en-GB"/>
              </w:rPr>
              <w:t>Gender and age related norms, values, roles and relations were not considered when developing the intervention; none or only one of the steps a-b-c-d to ensure gender sensitivity (see C below) were done for interventions related to an outcome.</w:t>
            </w:r>
          </w:p>
        </w:tc>
      </w:tr>
      <w:tr w:rsidR="00071A7F" w:rsidRPr="00071A7F" w14:paraId="0E251797" w14:textId="77777777" w:rsidTr="33CE22D6">
        <w:tc>
          <w:tcPr>
            <w:tcW w:w="0" w:type="auto"/>
            <w:shd w:val="clear" w:color="auto" w:fill="ED7D31" w:themeFill="accent2"/>
          </w:tcPr>
          <w:p w14:paraId="14EEBD9E" w14:textId="77777777" w:rsidR="00AB45BA" w:rsidRPr="00071A7F" w:rsidRDefault="00AB45BA" w:rsidP="002D0666">
            <w:pPr>
              <w:rPr>
                <w:b/>
              </w:rPr>
            </w:pPr>
            <w:r w:rsidRPr="00071A7F">
              <w:rPr>
                <w:b/>
              </w:rPr>
              <w:t>B. Gender “Neutral”</w:t>
            </w:r>
          </w:p>
        </w:tc>
        <w:tc>
          <w:tcPr>
            <w:tcW w:w="0" w:type="auto"/>
          </w:tcPr>
          <w:p w14:paraId="25ED1A6F" w14:textId="77777777" w:rsidR="00AB45BA" w:rsidRPr="00071A7F" w:rsidRDefault="00AB45BA" w:rsidP="002D0666">
            <w:pPr>
              <w:rPr>
                <w:sz w:val="18"/>
                <w:lang w:val="en-GB"/>
              </w:rPr>
            </w:pPr>
            <w:r w:rsidRPr="00071A7F">
              <w:rPr>
                <w:sz w:val="18"/>
                <w:lang w:val="en-GB"/>
              </w:rPr>
              <w:t xml:space="preserve">Gender and age related norms, roles, relations or inequities are not affected (worsened or improved); or gender is not considered relevant to the development outcome; </w:t>
            </w:r>
          </w:p>
        </w:tc>
        <w:tc>
          <w:tcPr>
            <w:tcW w:w="0" w:type="auto"/>
          </w:tcPr>
          <w:p w14:paraId="141BEB78" w14:textId="77777777" w:rsidR="00AB45BA" w:rsidRPr="00071A7F" w:rsidRDefault="00AB45BA" w:rsidP="002D0666">
            <w:pPr>
              <w:rPr>
                <w:sz w:val="18"/>
                <w:lang w:val="en-GB"/>
              </w:rPr>
            </w:pPr>
            <w:r w:rsidRPr="00071A7F">
              <w:rPr>
                <w:sz w:val="18"/>
                <w:lang w:val="en-GB"/>
              </w:rPr>
              <w:t>Intervention works to some extent with gender or age related roles and relations for the benefit of achieving certain programme objectives; only 2 or 3 of the steps a-b-c-d to ensure gender sensitivity (see C below) apply</w:t>
            </w:r>
          </w:p>
        </w:tc>
      </w:tr>
      <w:tr w:rsidR="00071A7F" w:rsidRPr="00071A7F" w14:paraId="3FA77CCE" w14:textId="77777777" w:rsidTr="33CE22D6">
        <w:tc>
          <w:tcPr>
            <w:tcW w:w="0" w:type="auto"/>
            <w:shd w:val="clear" w:color="auto" w:fill="FFC000" w:themeFill="accent4"/>
          </w:tcPr>
          <w:p w14:paraId="4006A9C9" w14:textId="77777777" w:rsidR="00AB45BA" w:rsidRPr="00071A7F" w:rsidRDefault="00AB45BA" w:rsidP="002D0666">
            <w:pPr>
              <w:rPr>
                <w:b/>
              </w:rPr>
            </w:pPr>
            <w:r w:rsidRPr="00071A7F">
              <w:rPr>
                <w:b/>
              </w:rPr>
              <w:t>C. Gender Sensitive</w:t>
            </w:r>
          </w:p>
          <w:p w14:paraId="5AAC6B1F" w14:textId="77777777" w:rsidR="00AB45BA" w:rsidRPr="00071A7F" w:rsidRDefault="00AB45BA" w:rsidP="002D0666"/>
          <w:p w14:paraId="23965BB5" w14:textId="77777777" w:rsidR="00AB45BA" w:rsidRPr="00071A7F" w:rsidRDefault="00AB45BA" w:rsidP="002D0666"/>
          <w:p w14:paraId="5A48E141" w14:textId="77777777" w:rsidR="00AB45BA" w:rsidRPr="00071A7F" w:rsidRDefault="00AB45BA" w:rsidP="002D0666"/>
          <w:p w14:paraId="38F664CA" w14:textId="77777777" w:rsidR="00AB45BA" w:rsidRPr="00071A7F" w:rsidRDefault="00AB45BA" w:rsidP="002D0666"/>
          <w:p w14:paraId="5F855B9E" w14:textId="77777777" w:rsidR="00AB45BA" w:rsidRPr="00071A7F" w:rsidRDefault="00AB45BA" w:rsidP="002D0666">
            <w:pPr>
              <w:ind w:firstLine="708"/>
            </w:pPr>
          </w:p>
        </w:tc>
        <w:tc>
          <w:tcPr>
            <w:tcW w:w="0" w:type="auto"/>
          </w:tcPr>
          <w:p w14:paraId="1A18AC1F" w14:textId="77777777" w:rsidR="00AB45BA" w:rsidRPr="00071A7F" w:rsidRDefault="00AB45BA" w:rsidP="002D0666">
            <w:pPr>
              <w:rPr>
                <w:sz w:val="18"/>
                <w:lang w:val="en-GB"/>
              </w:rPr>
            </w:pPr>
            <w:r w:rsidRPr="00071A7F">
              <w:rPr>
                <w:sz w:val="18"/>
                <w:lang w:val="en-GB"/>
              </w:rPr>
              <w:t>Interventions ensure equal participation and benefits of men, women and/or youth (F/M) in programme activities; gender/youth sensitivity is seen as a means to reach set development goals; gender norms, roles and access to resources are addressed within the context of reaching programme goals</w:t>
            </w:r>
          </w:p>
        </w:tc>
        <w:tc>
          <w:tcPr>
            <w:tcW w:w="0" w:type="auto"/>
          </w:tcPr>
          <w:p w14:paraId="3F8FCE12" w14:textId="7A6ACD52" w:rsidR="00AB45BA" w:rsidRPr="00071A7F" w:rsidRDefault="00AB45BA" w:rsidP="002D0666">
            <w:pPr>
              <w:rPr>
                <w:sz w:val="18"/>
                <w:lang w:val="en-GB"/>
              </w:rPr>
            </w:pPr>
            <w:r w:rsidRPr="00071A7F">
              <w:rPr>
                <w:sz w:val="18"/>
                <w:lang w:val="en-GB"/>
              </w:rPr>
              <w:t xml:space="preserve">Interventions can only be marked as ‘gender/youth </w:t>
            </w:r>
            <w:r w:rsidR="00BC075C" w:rsidRPr="00071A7F">
              <w:rPr>
                <w:sz w:val="18"/>
                <w:lang w:val="en-GB"/>
              </w:rPr>
              <w:t>sensitive</w:t>
            </w:r>
            <w:r w:rsidRPr="00071A7F">
              <w:rPr>
                <w:sz w:val="18"/>
                <w:lang w:val="en-GB"/>
              </w:rPr>
              <w:t xml:space="preserve">’ if the interventions to achieve the outcome are: </w:t>
            </w:r>
          </w:p>
          <w:p w14:paraId="0AE153D8" w14:textId="77777777" w:rsidR="00AB45BA" w:rsidRPr="00071A7F" w:rsidRDefault="00AB45BA" w:rsidP="005B3536">
            <w:pPr>
              <w:pStyle w:val="ListParagraph"/>
              <w:numPr>
                <w:ilvl w:val="0"/>
                <w:numId w:val="11"/>
              </w:numPr>
              <w:rPr>
                <w:color w:val="auto"/>
                <w:sz w:val="18"/>
              </w:rPr>
            </w:pPr>
            <w:r w:rsidRPr="00071A7F">
              <w:rPr>
                <w:color w:val="auto"/>
                <w:sz w:val="18"/>
              </w:rPr>
              <w:t>informed by analysis of gender (and age) differences in roles, needs, interests, capacities; participation and benefits</w:t>
            </w:r>
          </w:p>
          <w:p w14:paraId="015A4E01" w14:textId="77777777" w:rsidR="00AB45BA" w:rsidRPr="00071A7F" w:rsidRDefault="00AB45BA" w:rsidP="005B3536">
            <w:pPr>
              <w:pStyle w:val="ListParagraph"/>
              <w:numPr>
                <w:ilvl w:val="0"/>
                <w:numId w:val="11"/>
              </w:numPr>
              <w:rPr>
                <w:color w:val="auto"/>
                <w:sz w:val="18"/>
              </w:rPr>
            </w:pPr>
            <w:r w:rsidRPr="00071A7F">
              <w:rPr>
                <w:color w:val="auto"/>
                <w:sz w:val="18"/>
              </w:rPr>
              <w:t>adapted to meet the distinct needs and interests of men, women and youth (F/M);</w:t>
            </w:r>
          </w:p>
          <w:p w14:paraId="006F2940" w14:textId="77777777" w:rsidR="00AB45BA" w:rsidRPr="00071A7F" w:rsidRDefault="00AB45BA" w:rsidP="005B3536">
            <w:pPr>
              <w:pStyle w:val="ListParagraph"/>
              <w:numPr>
                <w:ilvl w:val="0"/>
                <w:numId w:val="11"/>
              </w:numPr>
              <w:rPr>
                <w:color w:val="auto"/>
                <w:sz w:val="18"/>
              </w:rPr>
            </w:pPr>
            <w:r w:rsidRPr="00071A7F">
              <w:rPr>
                <w:color w:val="auto"/>
                <w:sz w:val="18"/>
              </w:rPr>
              <w:t xml:space="preserve">ensuring meaningful participation of men, women and youth (F/M); </w:t>
            </w:r>
          </w:p>
          <w:p w14:paraId="438E2829" w14:textId="77777777" w:rsidR="00AB45BA" w:rsidRPr="00071A7F" w:rsidRDefault="00AB45BA" w:rsidP="005B3536">
            <w:pPr>
              <w:pStyle w:val="ListParagraph"/>
              <w:numPr>
                <w:ilvl w:val="0"/>
                <w:numId w:val="11"/>
              </w:numPr>
              <w:rPr>
                <w:color w:val="auto"/>
                <w:sz w:val="18"/>
              </w:rPr>
            </w:pPr>
            <w:r w:rsidRPr="00071A7F">
              <w:rPr>
                <w:color w:val="auto"/>
                <w:sz w:val="18"/>
              </w:rPr>
              <w:t xml:space="preserve">gender (and age) disaggregated monitored and analysed; </w:t>
            </w:r>
          </w:p>
        </w:tc>
      </w:tr>
      <w:tr w:rsidR="00071A7F" w:rsidRPr="00071A7F" w14:paraId="33B173A5" w14:textId="77777777" w:rsidTr="33CE22D6">
        <w:tc>
          <w:tcPr>
            <w:tcW w:w="0" w:type="auto"/>
            <w:shd w:val="clear" w:color="auto" w:fill="A8D08D" w:themeFill="accent6" w:themeFillTint="99"/>
          </w:tcPr>
          <w:p w14:paraId="176BB624" w14:textId="77777777" w:rsidR="00AB45BA" w:rsidRPr="00071A7F" w:rsidRDefault="00AB45BA" w:rsidP="002D0666">
            <w:pPr>
              <w:rPr>
                <w:b/>
              </w:rPr>
            </w:pPr>
            <w:r w:rsidRPr="00071A7F">
              <w:rPr>
                <w:b/>
              </w:rPr>
              <w:lastRenderedPageBreak/>
              <w:t>D. Gender Responsive/ Positive</w:t>
            </w:r>
          </w:p>
        </w:tc>
        <w:tc>
          <w:tcPr>
            <w:tcW w:w="0" w:type="auto"/>
          </w:tcPr>
          <w:p w14:paraId="1A374B9D" w14:textId="3A9FBB92" w:rsidR="00AB45BA" w:rsidRPr="00071A7F" w:rsidRDefault="00AB45BA" w:rsidP="002D0666">
            <w:pPr>
              <w:rPr>
                <w:sz w:val="18"/>
                <w:lang w:val="en-GB"/>
              </w:rPr>
            </w:pPr>
            <w:r w:rsidRPr="00071A7F">
              <w:rPr>
                <w:sz w:val="18"/>
                <w:lang w:val="en-GB"/>
              </w:rPr>
              <w:t xml:space="preserve">Interventions actually seek to improve the position, participation and/or rights of women and/or youth F/M as an objective in itself and </w:t>
            </w:r>
            <w:r w:rsidR="00BC075C" w:rsidRPr="00071A7F">
              <w:rPr>
                <w:sz w:val="18"/>
                <w:lang w:val="en-GB"/>
              </w:rPr>
              <w:t xml:space="preserve">is </w:t>
            </w:r>
            <w:r w:rsidRPr="00071A7F">
              <w:rPr>
                <w:sz w:val="18"/>
                <w:lang w:val="en-GB"/>
              </w:rPr>
              <w:t xml:space="preserve">considered necessary to </w:t>
            </w:r>
            <w:r w:rsidR="00BC075C" w:rsidRPr="00071A7F">
              <w:rPr>
                <w:sz w:val="18"/>
                <w:lang w:val="en-GB"/>
              </w:rPr>
              <w:t>achieve</w:t>
            </w:r>
            <w:r w:rsidRPr="00071A7F">
              <w:rPr>
                <w:sz w:val="18"/>
                <w:lang w:val="en-GB"/>
              </w:rPr>
              <w:t xml:space="preserve"> positive development outcomes.</w:t>
            </w:r>
          </w:p>
        </w:tc>
        <w:tc>
          <w:tcPr>
            <w:tcW w:w="0" w:type="auto"/>
          </w:tcPr>
          <w:p w14:paraId="565C72EB" w14:textId="77777777" w:rsidR="00AB45BA" w:rsidRPr="00071A7F" w:rsidRDefault="00AB45BA" w:rsidP="002D0666">
            <w:pPr>
              <w:rPr>
                <w:sz w:val="18"/>
                <w:lang w:val="en-GB"/>
              </w:rPr>
            </w:pPr>
            <w:r w:rsidRPr="00071A7F">
              <w:rPr>
                <w:sz w:val="18"/>
                <w:lang w:val="en-GB"/>
              </w:rPr>
              <w:t xml:space="preserve">All of the steps a-b-c-d to ensure gender sensitivity (see C above) apply, and  Interventions challenge existing gender and age related norms, values, roles, relations and inequities. </w:t>
            </w:r>
          </w:p>
        </w:tc>
      </w:tr>
      <w:tr w:rsidR="00071A7F" w:rsidRPr="00071A7F" w14:paraId="3117A797" w14:textId="77777777" w:rsidTr="33CE22D6">
        <w:tc>
          <w:tcPr>
            <w:tcW w:w="0" w:type="auto"/>
            <w:shd w:val="clear" w:color="auto" w:fill="70AD47" w:themeFill="accent6"/>
          </w:tcPr>
          <w:p w14:paraId="39AE455A" w14:textId="77777777" w:rsidR="00AB45BA" w:rsidRPr="00071A7F" w:rsidRDefault="00AB45BA" w:rsidP="002D0666">
            <w:pPr>
              <w:rPr>
                <w:b/>
                <w:lang w:val="en-GB"/>
              </w:rPr>
            </w:pPr>
            <w:r w:rsidRPr="00071A7F">
              <w:rPr>
                <w:b/>
                <w:lang w:val="en-GB"/>
              </w:rPr>
              <w:t>E. Gender Transformative</w:t>
            </w:r>
          </w:p>
        </w:tc>
        <w:tc>
          <w:tcPr>
            <w:tcW w:w="0" w:type="auto"/>
          </w:tcPr>
          <w:p w14:paraId="6DA76150" w14:textId="77777777" w:rsidR="00AB45BA" w:rsidRPr="00071A7F" w:rsidRDefault="00AB45BA" w:rsidP="002D0666">
            <w:pPr>
              <w:rPr>
                <w:sz w:val="18"/>
                <w:lang w:val="en-GB"/>
              </w:rPr>
            </w:pPr>
            <w:r w:rsidRPr="00071A7F">
              <w:rPr>
                <w:sz w:val="18"/>
                <w:lang w:val="en-GB"/>
              </w:rPr>
              <w:t>Program approaches or interventions actively seek to build equitable social norms and structures;  promoting gender equality and transforming unequal gender relations to achieve shared power, control of resources, and decision-making, and support for women’s and youth empowerment are central to achieving positive development outcomes;</w:t>
            </w:r>
          </w:p>
        </w:tc>
        <w:tc>
          <w:tcPr>
            <w:tcW w:w="0" w:type="auto"/>
          </w:tcPr>
          <w:p w14:paraId="494D2F2D" w14:textId="77777777" w:rsidR="00AB45BA" w:rsidRPr="00071A7F" w:rsidRDefault="38645B6A" w:rsidP="002D0666">
            <w:pPr>
              <w:rPr>
                <w:sz w:val="18"/>
                <w:lang w:val="en-GB"/>
              </w:rPr>
            </w:pPr>
            <w:r w:rsidRPr="00071A7F">
              <w:rPr>
                <w:sz w:val="18"/>
                <w:lang w:val="en-GB"/>
              </w:rPr>
              <w:t>Interventions challenge existing gender and age related norms, values, roles, relations and (legal and organisational) structures seeking permanent, transformative equitable change; the monitoring system is collecting and analysing data and addressing all of the following: (1) changes in gender and/or youth (F/M) roles and relations; (2) gender and age disaggregated data; (3) unintended consequences, and (4) changing protection risks and needs</w:t>
            </w:r>
            <w:r w:rsidR="00AB45BA" w:rsidRPr="00071A7F">
              <w:rPr>
                <w:rStyle w:val="FootnoteReference"/>
                <w:sz w:val="18"/>
                <w:lang w:val="en-GB"/>
              </w:rPr>
              <w:footnoteReference w:id="19"/>
            </w:r>
          </w:p>
        </w:tc>
      </w:tr>
    </w:tbl>
    <w:p w14:paraId="1C6E284C" w14:textId="77777777" w:rsidR="00AB45BA" w:rsidRPr="00071A7F" w:rsidRDefault="00AB45BA" w:rsidP="002E2374"/>
    <w:p w14:paraId="490CBE7B" w14:textId="77777777" w:rsidR="00AB45BA" w:rsidRPr="00071A7F" w:rsidRDefault="00AB45BA" w:rsidP="002E2374"/>
    <w:p w14:paraId="1C265E82" w14:textId="77777777" w:rsidR="002E2374" w:rsidRPr="00071A7F" w:rsidRDefault="002E2374" w:rsidP="002E2374"/>
    <w:p w14:paraId="7052FE25" w14:textId="77777777" w:rsidR="001A1125" w:rsidRPr="00071A7F" w:rsidRDefault="001A1125" w:rsidP="0042113B">
      <w:pPr>
        <w:rPr>
          <w:lang w:val="en-GB"/>
        </w:rPr>
        <w:sectPr w:rsidR="001A1125" w:rsidRPr="00071A7F" w:rsidSect="00C710BF">
          <w:pgSz w:w="11906" w:h="16838"/>
          <w:pgMar w:top="720" w:right="720" w:bottom="816" w:left="720" w:header="709" w:footer="709" w:gutter="0"/>
          <w:cols w:space="708"/>
          <w:docGrid w:linePitch="360"/>
        </w:sectPr>
      </w:pPr>
    </w:p>
    <w:p w14:paraId="0BD8BBBE" w14:textId="716945AB" w:rsidR="001A1125" w:rsidRPr="00071A7F" w:rsidRDefault="001A1125" w:rsidP="001C194B">
      <w:pPr>
        <w:pStyle w:val="Heading1"/>
        <w:numPr>
          <w:ilvl w:val="0"/>
          <w:numId w:val="0"/>
        </w:numPr>
        <w:ind w:left="432" w:hanging="432"/>
      </w:pPr>
      <w:r w:rsidRPr="00071A7F">
        <w:lastRenderedPageBreak/>
        <w:t>Annex III: Overview WL capacities with Capacity Analysis tool indicators</w:t>
      </w:r>
    </w:p>
    <w:tbl>
      <w:tblPr>
        <w:tblStyle w:val="Tabelraster1"/>
        <w:tblW w:w="15531" w:type="dxa"/>
        <w:tblLook w:val="04A0" w:firstRow="1" w:lastRow="0" w:firstColumn="1" w:lastColumn="0" w:noHBand="0" w:noVBand="1"/>
      </w:tblPr>
      <w:tblGrid>
        <w:gridCol w:w="2024"/>
        <w:gridCol w:w="2224"/>
        <w:gridCol w:w="1910"/>
        <w:gridCol w:w="1775"/>
        <w:gridCol w:w="2127"/>
        <w:gridCol w:w="1536"/>
        <w:gridCol w:w="1299"/>
        <w:gridCol w:w="1275"/>
        <w:gridCol w:w="1361"/>
      </w:tblGrid>
      <w:tr w:rsidR="00071A7F" w:rsidRPr="00071A7F" w14:paraId="29F04BF0" w14:textId="77777777" w:rsidTr="7C71FEC1">
        <w:tc>
          <w:tcPr>
            <w:tcW w:w="0" w:type="auto"/>
          </w:tcPr>
          <w:p w14:paraId="14A71BCD" w14:textId="049BD05E" w:rsidR="001A1125" w:rsidRPr="00071A7F" w:rsidRDefault="00440CEC" w:rsidP="002D0666">
            <w:pPr>
              <w:rPr>
                <w:b/>
                <w:szCs w:val="20"/>
              </w:rPr>
            </w:pPr>
            <w:r w:rsidRPr="00071A7F">
              <w:rPr>
                <w:b/>
                <w:szCs w:val="20"/>
              </w:rPr>
              <w:t>WL</w:t>
            </w:r>
            <w:r w:rsidR="001A1125" w:rsidRPr="00071A7F">
              <w:rPr>
                <w:b/>
                <w:szCs w:val="20"/>
              </w:rPr>
              <w:t xml:space="preserve"> capabilities:</w:t>
            </w:r>
          </w:p>
        </w:tc>
        <w:tc>
          <w:tcPr>
            <w:tcW w:w="13507" w:type="dxa"/>
            <w:gridSpan w:val="8"/>
          </w:tcPr>
          <w:p w14:paraId="69E24EA7" w14:textId="77777777" w:rsidR="001A1125" w:rsidRPr="00071A7F" w:rsidRDefault="001A1125" w:rsidP="002D0666">
            <w:pPr>
              <w:jc w:val="center"/>
              <w:rPr>
                <w:b/>
                <w:sz w:val="20"/>
                <w:szCs w:val="20"/>
              </w:rPr>
            </w:pPr>
            <w:r w:rsidRPr="00071A7F">
              <w:rPr>
                <w:b/>
                <w:szCs w:val="20"/>
              </w:rPr>
              <w:t>Capacity Analysis tool indicators:</w:t>
            </w:r>
          </w:p>
        </w:tc>
      </w:tr>
      <w:tr w:rsidR="00071A7F" w:rsidRPr="00071A7F" w14:paraId="2F86AD9C" w14:textId="77777777" w:rsidTr="7C71FEC1">
        <w:tc>
          <w:tcPr>
            <w:tcW w:w="0" w:type="auto"/>
          </w:tcPr>
          <w:p w14:paraId="029E05EA" w14:textId="77777777" w:rsidR="001A1125" w:rsidRPr="00071A7F" w:rsidRDefault="001A1125" w:rsidP="002D0666">
            <w:pPr>
              <w:rPr>
                <w:b/>
                <w:szCs w:val="20"/>
                <w:lang w:val="en-GB"/>
              </w:rPr>
            </w:pPr>
            <w:r w:rsidRPr="00071A7F">
              <w:rPr>
                <w:b/>
                <w:szCs w:val="20"/>
                <w:lang w:val="en-GB"/>
              </w:rPr>
              <w:t>1. Your organization generates and uses verified evidence</w:t>
            </w:r>
          </w:p>
        </w:tc>
        <w:tc>
          <w:tcPr>
            <w:tcW w:w="2224" w:type="dxa"/>
          </w:tcPr>
          <w:p w14:paraId="03559FAE" w14:textId="77777777" w:rsidR="001A1125" w:rsidRPr="00071A7F" w:rsidRDefault="001A1125" w:rsidP="002D0666">
            <w:pPr>
              <w:rPr>
                <w:sz w:val="20"/>
                <w:szCs w:val="20"/>
                <w:lang w:val="en-GB"/>
              </w:rPr>
            </w:pPr>
            <w:r w:rsidRPr="00071A7F">
              <w:rPr>
                <w:sz w:val="20"/>
                <w:szCs w:val="20"/>
                <w:lang w:val="en-GB"/>
              </w:rPr>
              <w:t>1.1 Extent your organization is able to generate and use verified evidence for WL (e.g. on NDCs, AC, Restoration, B&amp;F, G&amp;Y)</w:t>
            </w:r>
          </w:p>
        </w:tc>
        <w:tc>
          <w:tcPr>
            <w:tcW w:w="1910" w:type="dxa"/>
          </w:tcPr>
          <w:p w14:paraId="06DB7623" w14:textId="77777777" w:rsidR="001A1125" w:rsidRPr="00071A7F" w:rsidRDefault="001A1125" w:rsidP="002D0666">
            <w:pPr>
              <w:rPr>
                <w:sz w:val="20"/>
                <w:szCs w:val="20"/>
                <w:lang w:val="en-GB"/>
              </w:rPr>
            </w:pPr>
            <w:r w:rsidRPr="00071A7F">
              <w:rPr>
                <w:sz w:val="20"/>
                <w:szCs w:val="20"/>
                <w:lang w:val="en-GB"/>
              </w:rPr>
              <w:t>1.2 Extent your organization has a reliable Planning, Monitoring and Evaluation system</w:t>
            </w:r>
          </w:p>
        </w:tc>
        <w:tc>
          <w:tcPr>
            <w:tcW w:w="1775" w:type="dxa"/>
          </w:tcPr>
          <w:p w14:paraId="2C4FCF5D" w14:textId="77777777" w:rsidR="001A1125" w:rsidRPr="00071A7F" w:rsidRDefault="001A1125" w:rsidP="002D0666">
            <w:pPr>
              <w:rPr>
                <w:sz w:val="20"/>
                <w:szCs w:val="20"/>
                <w:lang w:val="en-GB"/>
              </w:rPr>
            </w:pPr>
          </w:p>
        </w:tc>
        <w:tc>
          <w:tcPr>
            <w:tcW w:w="2127" w:type="dxa"/>
          </w:tcPr>
          <w:p w14:paraId="0CD2ECE9" w14:textId="77777777" w:rsidR="001A1125" w:rsidRPr="00071A7F" w:rsidRDefault="001A1125" w:rsidP="002D0666">
            <w:pPr>
              <w:rPr>
                <w:sz w:val="20"/>
                <w:szCs w:val="20"/>
                <w:lang w:val="en-GB"/>
              </w:rPr>
            </w:pPr>
          </w:p>
        </w:tc>
        <w:tc>
          <w:tcPr>
            <w:tcW w:w="1536" w:type="dxa"/>
          </w:tcPr>
          <w:p w14:paraId="12D76AE8" w14:textId="77777777" w:rsidR="001A1125" w:rsidRPr="00071A7F" w:rsidRDefault="001A1125" w:rsidP="002D0666">
            <w:pPr>
              <w:rPr>
                <w:sz w:val="20"/>
                <w:szCs w:val="20"/>
                <w:lang w:val="en-GB"/>
              </w:rPr>
            </w:pPr>
          </w:p>
        </w:tc>
        <w:tc>
          <w:tcPr>
            <w:tcW w:w="1299" w:type="dxa"/>
          </w:tcPr>
          <w:p w14:paraId="6D2D0BF6" w14:textId="77777777" w:rsidR="001A1125" w:rsidRPr="00071A7F" w:rsidRDefault="001A1125" w:rsidP="002D0666">
            <w:pPr>
              <w:rPr>
                <w:sz w:val="20"/>
                <w:szCs w:val="20"/>
                <w:lang w:val="en-GB"/>
              </w:rPr>
            </w:pPr>
          </w:p>
        </w:tc>
        <w:tc>
          <w:tcPr>
            <w:tcW w:w="1275" w:type="dxa"/>
          </w:tcPr>
          <w:p w14:paraId="7430D9B8" w14:textId="77777777" w:rsidR="001A1125" w:rsidRPr="00071A7F" w:rsidRDefault="001A1125" w:rsidP="002D0666">
            <w:pPr>
              <w:rPr>
                <w:sz w:val="20"/>
                <w:szCs w:val="20"/>
                <w:lang w:val="en-GB"/>
              </w:rPr>
            </w:pPr>
          </w:p>
        </w:tc>
        <w:tc>
          <w:tcPr>
            <w:tcW w:w="1361" w:type="dxa"/>
          </w:tcPr>
          <w:p w14:paraId="111D63B4" w14:textId="77777777" w:rsidR="001A1125" w:rsidRPr="00071A7F" w:rsidRDefault="001A1125" w:rsidP="002D0666">
            <w:pPr>
              <w:rPr>
                <w:sz w:val="20"/>
                <w:szCs w:val="20"/>
                <w:lang w:val="en-GB"/>
              </w:rPr>
            </w:pPr>
          </w:p>
        </w:tc>
      </w:tr>
      <w:tr w:rsidR="00071A7F" w:rsidRPr="00071A7F" w14:paraId="0E4B6DB1" w14:textId="77777777" w:rsidTr="7C71FEC1">
        <w:tc>
          <w:tcPr>
            <w:tcW w:w="0" w:type="auto"/>
          </w:tcPr>
          <w:p w14:paraId="5CBEFC82" w14:textId="77777777" w:rsidR="001A1125" w:rsidRPr="00071A7F" w:rsidRDefault="001A1125" w:rsidP="002D0666">
            <w:pPr>
              <w:rPr>
                <w:b/>
                <w:szCs w:val="20"/>
              </w:rPr>
            </w:pPr>
            <w:r w:rsidRPr="00071A7F">
              <w:rPr>
                <w:b/>
                <w:szCs w:val="20"/>
              </w:rPr>
              <w:t>2. Your organization builds strong coalitions</w:t>
            </w:r>
          </w:p>
        </w:tc>
        <w:tc>
          <w:tcPr>
            <w:tcW w:w="2224" w:type="dxa"/>
          </w:tcPr>
          <w:p w14:paraId="25E9E1F7" w14:textId="77777777" w:rsidR="001A1125" w:rsidRPr="00071A7F" w:rsidRDefault="001A1125" w:rsidP="002D0666">
            <w:pPr>
              <w:rPr>
                <w:sz w:val="20"/>
                <w:szCs w:val="20"/>
                <w:lang w:val="en-GB"/>
              </w:rPr>
            </w:pPr>
            <w:r w:rsidRPr="00071A7F">
              <w:rPr>
                <w:sz w:val="20"/>
                <w:szCs w:val="20"/>
              </w:rPr>
              <w:t>2.1</w:t>
            </w:r>
            <w:r w:rsidRPr="00071A7F">
              <w:rPr>
                <w:sz w:val="20"/>
                <w:szCs w:val="20"/>
                <w:lang w:val="en-GB"/>
              </w:rPr>
              <w:t xml:space="preserve"> Extent your organization is actively involved in building and maintaining  coalitions and networks </w:t>
            </w:r>
          </w:p>
        </w:tc>
        <w:tc>
          <w:tcPr>
            <w:tcW w:w="1910" w:type="dxa"/>
          </w:tcPr>
          <w:p w14:paraId="188E994C" w14:textId="77777777" w:rsidR="001A1125" w:rsidRPr="00071A7F" w:rsidRDefault="001A1125" w:rsidP="002D0666">
            <w:pPr>
              <w:rPr>
                <w:sz w:val="20"/>
                <w:szCs w:val="20"/>
                <w:lang w:val="en-GB"/>
              </w:rPr>
            </w:pPr>
            <w:r w:rsidRPr="00071A7F">
              <w:rPr>
                <w:sz w:val="20"/>
                <w:szCs w:val="20"/>
                <w:lang w:val="en-GB"/>
              </w:rPr>
              <w:t xml:space="preserve">2.2 </w:t>
            </w:r>
            <w:r w:rsidRPr="00071A7F">
              <w:rPr>
                <w:rFonts w:cs="Arial"/>
                <w:sz w:val="20"/>
                <w:szCs w:val="20"/>
                <w:lang w:val="en-GB"/>
              </w:rPr>
              <w:t>Extent your organization is</w:t>
            </w:r>
            <w:r w:rsidRPr="00071A7F">
              <w:rPr>
                <w:sz w:val="20"/>
                <w:szCs w:val="20"/>
                <w:lang w:val="en-GB"/>
              </w:rPr>
              <w:t xml:space="preserve"> effectively engaged with the Government</w:t>
            </w:r>
          </w:p>
        </w:tc>
        <w:tc>
          <w:tcPr>
            <w:tcW w:w="1775" w:type="dxa"/>
          </w:tcPr>
          <w:p w14:paraId="319BC6E9" w14:textId="77777777" w:rsidR="001A1125" w:rsidRPr="00071A7F" w:rsidRDefault="001A1125" w:rsidP="002D0666">
            <w:pPr>
              <w:rPr>
                <w:sz w:val="20"/>
                <w:szCs w:val="20"/>
                <w:lang w:val="en-GB"/>
              </w:rPr>
            </w:pPr>
            <w:r w:rsidRPr="00071A7F">
              <w:rPr>
                <w:sz w:val="20"/>
                <w:szCs w:val="20"/>
                <w:lang w:val="en-GB"/>
              </w:rPr>
              <w:t xml:space="preserve">2.3 </w:t>
            </w:r>
            <w:r w:rsidRPr="00071A7F">
              <w:rPr>
                <w:rFonts w:cs="Arial"/>
                <w:sz w:val="20"/>
                <w:szCs w:val="20"/>
                <w:lang w:val="en-GB"/>
              </w:rPr>
              <w:t>Extent your organization is</w:t>
            </w:r>
            <w:r w:rsidRPr="00071A7F">
              <w:rPr>
                <w:sz w:val="20"/>
                <w:szCs w:val="20"/>
                <w:lang w:val="en-GB"/>
              </w:rPr>
              <w:t xml:space="preserve"> engaged with private businesses to effectively influence their policies and practices </w:t>
            </w:r>
          </w:p>
        </w:tc>
        <w:tc>
          <w:tcPr>
            <w:tcW w:w="2127" w:type="dxa"/>
          </w:tcPr>
          <w:p w14:paraId="402AAB5E" w14:textId="77777777" w:rsidR="001A1125" w:rsidRPr="00071A7F" w:rsidRDefault="001A1125" w:rsidP="002D0666">
            <w:pPr>
              <w:rPr>
                <w:sz w:val="20"/>
                <w:szCs w:val="20"/>
                <w:lang w:val="en-GB"/>
              </w:rPr>
            </w:pPr>
            <w:r w:rsidRPr="00071A7F">
              <w:rPr>
                <w:sz w:val="20"/>
                <w:szCs w:val="20"/>
                <w:lang w:val="en-GB"/>
              </w:rPr>
              <w:t xml:space="preserve">2.4 </w:t>
            </w:r>
            <w:r w:rsidRPr="00071A7F">
              <w:rPr>
                <w:rFonts w:cs="Arial"/>
                <w:sz w:val="20"/>
                <w:szCs w:val="20"/>
                <w:lang w:val="en-GB"/>
              </w:rPr>
              <w:t>Extent your organization is</w:t>
            </w:r>
            <w:r w:rsidRPr="00071A7F">
              <w:rPr>
                <w:sz w:val="20"/>
                <w:szCs w:val="20"/>
                <w:lang w:val="en-GB"/>
              </w:rPr>
              <w:t xml:space="preserve"> able to convene multiple stakeholders around common themes related to WL</w:t>
            </w:r>
          </w:p>
        </w:tc>
        <w:tc>
          <w:tcPr>
            <w:tcW w:w="1536" w:type="dxa"/>
          </w:tcPr>
          <w:p w14:paraId="3FFCFD01" w14:textId="77777777" w:rsidR="001A1125" w:rsidRPr="00071A7F" w:rsidRDefault="001A1125" w:rsidP="002D0666">
            <w:pPr>
              <w:rPr>
                <w:sz w:val="20"/>
                <w:szCs w:val="20"/>
                <w:lang w:val="en-GB"/>
              </w:rPr>
            </w:pPr>
          </w:p>
        </w:tc>
        <w:tc>
          <w:tcPr>
            <w:tcW w:w="1299" w:type="dxa"/>
          </w:tcPr>
          <w:p w14:paraId="6782F09E" w14:textId="77777777" w:rsidR="001A1125" w:rsidRPr="00071A7F" w:rsidRDefault="001A1125" w:rsidP="002D0666">
            <w:pPr>
              <w:rPr>
                <w:sz w:val="20"/>
                <w:szCs w:val="20"/>
                <w:lang w:val="en-GB"/>
              </w:rPr>
            </w:pPr>
          </w:p>
        </w:tc>
        <w:tc>
          <w:tcPr>
            <w:tcW w:w="1275" w:type="dxa"/>
          </w:tcPr>
          <w:p w14:paraId="2555D4C3" w14:textId="77777777" w:rsidR="001A1125" w:rsidRPr="00071A7F" w:rsidRDefault="001A1125" w:rsidP="002D0666">
            <w:pPr>
              <w:rPr>
                <w:sz w:val="20"/>
                <w:szCs w:val="20"/>
                <w:lang w:val="en-GB"/>
              </w:rPr>
            </w:pPr>
          </w:p>
        </w:tc>
        <w:tc>
          <w:tcPr>
            <w:tcW w:w="1361" w:type="dxa"/>
          </w:tcPr>
          <w:p w14:paraId="68CFFDE0" w14:textId="77777777" w:rsidR="001A1125" w:rsidRPr="00071A7F" w:rsidRDefault="001A1125" w:rsidP="002D0666">
            <w:pPr>
              <w:rPr>
                <w:sz w:val="20"/>
                <w:szCs w:val="20"/>
                <w:lang w:val="en-GB"/>
              </w:rPr>
            </w:pPr>
          </w:p>
        </w:tc>
      </w:tr>
      <w:tr w:rsidR="00071A7F" w:rsidRPr="00071A7F" w14:paraId="6762ED68" w14:textId="77777777" w:rsidTr="7C71FEC1">
        <w:tc>
          <w:tcPr>
            <w:tcW w:w="0" w:type="auto"/>
          </w:tcPr>
          <w:p w14:paraId="7EBBE7AE" w14:textId="77777777" w:rsidR="001A1125" w:rsidRPr="00071A7F" w:rsidRDefault="001A1125" w:rsidP="002D0666">
            <w:pPr>
              <w:rPr>
                <w:b/>
                <w:szCs w:val="20"/>
              </w:rPr>
            </w:pPr>
            <w:r w:rsidRPr="00071A7F">
              <w:rPr>
                <w:b/>
                <w:szCs w:val="20"/>
              </w:rPr>
              <w:t>3. Your organization develops clear and strategic interventions</w:t>
            </w:r>
          </w:p>
        </w:tc>
        <w:tc>
          <w:tcPr>
            <w:tcW w:w="2224" w:type="dxa"/>
          </w:tcPr>
          <w:p w14:paraId="09B3E9E3" w14:textId="77777777" w:rsidR="001A1125" w:rsidRPr="00071A7F" w:rsidRDefault="001A1125" w:rsidP="002D0666">
            <w:pPr>
              <w:rPr>
                <w:sz w:val="20"/>
                <w:szCs w:val="20"/>
                <w:lang w:val="en-GB"/>
              </w:rPr>
            </w:pPr>
            <w:r w:rsidRPr="00071A7F">
              <w:rPr>
                <w:sz w:val="20"/>
                <w:szCs w:val="20"/>
              </w:rPr>
              <w:t>3.1</w:t>
            </w:r>
            <w:r w:rsidRPr="00071A7F">
              <w:rPr>
                <w:rFonts w:cs="Arial"/>
                <w:sz w:val="20"/>
                <w:szCs w:val="20"/>
                <w:lang w:val="en-GB"/>
              </w:rPr>
              <w:t xml:space="preserve"> Extent your organization</w:t>
            </w:r>
            <w:r w:rsidRPr="00071A7F">
              <w:rPr>
                <w:sz w:val="20"/>
                <w:szCs w:val="20"/>
                <w:lang w:val="en-GB"/>
              </w:rPr>
              <w:t xml:space="preserve"> operates on the basis of well-worked out implementation strategies</w:t>
            </w:r>
          </w:p>
        </w:tc>
        <w:tc>
          <w:tcPr>
            <w:tcW w:w="1910" w:type="dxa"/>
          </w:tcPr>
          <w:p w14:paraId="56205DB0" w14:textId="77777777" w:rsidR="001A1125" w:rsidRPr="00071A7F" w:rsidRDefault="001A1125" w:rsidP="002D0666">
            <w:pPr>
              <w:rPr>
                <w:sz w:val="20"/>
                <w:szCs w:val="20"/>
                <w:lang w:val="en-GB"/>
              </w:rPr>
            </w:pPr>
            <w:r w:rsidRPr="00071A7F">
              <w:rPr>
                <w:sz w:val="20"/>
                <w:szCs w:val="20"/>
                <w:lang w:val="en-GB"/>
              </w:rPr>
              <w:t xml:space="preserve">3.2 </w:t>
            </w:r>
            <w:r w:rsidRPr="00071A7F">
              <w:rPr>
                <w:rFonts w:cs="Arial"/>
                <w:sz w:val="20"/>
                <w:szCs w:val="20"/>
                <w:lang w:val="en-GB"/>
              </w:rPr>
              <w:t>Extent your organization</w:t>
            </w:r>
            <w:r w:rsidRPr="00071A7F">
              <w:rPr>
                <w:sz w:val="20"/>
                <w:szCs w:val="20"/>
                <w:lang w:val="en-GB"/>
              </w:rPr>
              <w:t xml:space="preserve"> </w:t>
            </w:r>
            <w:r w:rsidRPr="00071A7F">
              <w:rPr>
                <w:rFonts w:cs="Arial"/>
                <w:sz w:val="20"/>
                <w:szCs w:val="20"/>
                <w:lang w:val="en-GB"/>
              </w:rPr>
              <w:t>is</w:t>
            </w:r>
            <w:r w:rsidRPr="00071A7F">
              <w:rPr>
                <w:sz w:val="20"/>
                <w:szCs w:val="20"/>
                <w:lang w:val="en-GB"/>
              </w:rPr>
              <w:t xml:space="preserve"> able to mobilise public support and contribute to the public debate </w:t>
            </w:r>
          </w:p>
        </w:tc>
        <w:tc>
          <w:tcPr>
            <w:tcW w:w="1775" w:type="dxa"/>
          </w:tcPr>
          <w:p w14:paraId="32B719EE" w14:textId="77777777" w:rsidR="001A1125" w:rsidRPr="00071A7F" w:rsidRDefault="001A1125" w:rsidP="002D0666">
            <w:pPr>
              <w:rPr>
                <w:sz w:val="20"/>
                <w:szCs w:val="20"/>
                <w:lang w:val="en-GB"/>
              </w:rPr>
            </w:pPr>
          </w:p>
        </w:tc>
        <w:tc>
          <w:tcPr>
            <w:tcW w:w="2127" w:type="dxa"/>
          </w:tcPr>
          <w:p w14:paraId="356A9601" w14:textId="77777777" w:rsidR="001A1125" w:rsidRPr="00071A7F" w:rsidRDefault="001A1125" w:rsidP="002D0666">
            <w:pPr>
              <w:rPr>
                <w:sz w:val="20"/>
                <w:szCs w:val="20"/>
                <w:lang w:val="en-GB"/>
              </w:rPr>
            </w:pPr>
          </w:p>
        </w:tc>
        <w:tc>
          <w:tcPr>
            <w:tcW w:w="1536" w:type="dxa"/>
          </w:tcPr>
          <w:p w14:paraId="55097655" w14:textId="77777777" w:rsidR="001A1125" w:rsidRPr="00071A7F" w:rsidRDefault="001A1125" w:rsidP="002D0666">
            <w:pPr>
              <w:rPr>
                <w:sz w:val="20"/>
                <w:szCs w:val="20"/>
                <w:lang w:val="en-GB"/>
              </w:rPr>
            </w:pPr>
          </w:p>
        </w:tc>
        <w:tc>
          <w:tcPr>
            <w:tcW w:w="1299" w:type="dxa"/>
          </w:tcPr>
          <w:p w14:paraId="670D9024" w14:textId="77777777" w:rsidR="001A1125" w:rsidRPr="00071A7F" w:rsidRDefault="001A1125" w:rsidP="002D0666">
            <w:pPr>
              <w:rPr>
                <w:sz w:val="20"/>
                <w:szCs w:val="20"/>
                <w:lang w:val="en-GB"/>
              </w:rPr>
            </w:pPr>
          </w:p>
        </w:tc>
        <w:tc>
          <w:tcPr>
            <w:tcW w:w="1275" w:type="dxa"/>
          </w:tcPr>
          <w:p w14:paraId="0E5F9930" w14:textId="77777777" w:rsidR="001A1125" w:rsidRPr="00071A7F" w:rsidRDefault="001A1125" w:rsidP="002D0666">
            <w:pPr>
              <w:rPr>
                <w:sz w:val="20"/>
                <w:szCs w:val="20"/>
                <w:lang w:val="en-GB"/>
              </w:rPr>
            </w:pPr>
          </w:p>
        </w:tc>
        <w:tc>
          <w:tcPr>
            <w:tcW w:w="1361" w:type="dxa"/>
          </w:tcPr>
          <w:p w14:paraId="04846D54" w14:textId="77777777" w:rsidR="001A1125" w:rsidRPr="00071A7F" w:rsidRDefault="001A1125" w:rsidP="002D0666">
            <w:pPr>
              <w:rPr>
                <w:sz w:val="20"/>
                <w:szCs w:val="20"/>
                <w:lang w:val="en-GB"/>
              </w:rPr>
            </w:pPr>
          </w:p>
        </w:tc>
      </w:tr>
      <w:tr w:rsidR="00071A7F" w:rsidRPr="00071A7F" w14:paraId="435AD2DF" w14:textId="77777777" w:rsidTr="7C71FEC1">
        <w:tc>
          <w:tcPr>
            <w:tcW w:w="0" w:type="auto"/>
          </w:tcPr>
          <w:p w14:paraId="593A89F8" w14:textId="77777777" w:rsidR="001A1125" w:rsidRPr="00071A7F" w:rsidRDefault="001A1125" w:rsidP="002D0666">
            <w:pPr>
              <w:rPr>
                <w:b/>
                <w:szCs w:val="20"/>
              </w:rPr>
            </w:pPr>
            <w:r w:rsidRPr="00071A7F">
              <w:rPr>
                <w:b/>
                <w:szCs w:val="20"/>
              </w:rPr>
              <w:t>4. Your organization continuously learns for improvement</w:t>
            </w:r>
          </w:p>
        </w:tc>
        <w:tc>
          <w:tcPr>
            <w:tcW w:w="2224" w:type="dxa"/>
          </w:tcPr>
          <w:p w14:paraId="35CBCB1B" w14:textId="77777777" w:rsidR="001A1125" w:rsidRPr="00071A7F" w:rsidRDefault="001A1125" w:rsidP="002D0666">
            <w:pPr>
              <w:rPr>
                <w:sz w:val="20"/>
                <w:szCs w:val="20"/>
                <w:lang w:val="en-GB"/>
              </w:rPr>
            </w:pPr>
            <w:r w:rsidRPr="00071A7F">
              <w:rPr>
                <w:sz w:val="20"/>
                <w:szCs w:val="20"/>
              </w:rPr>
              <w:t>4.1</w:t>
            </w:r>
            <w:r w:rsidRPr="00071A7F">
              <w:rPr>
                <w:sz w:val="20"/>
                <w:szCs w:val="20"/>
                <w:lang w:val="en-GB"/>
              </w:rPr>
              <w:t xml:space="preserve"> </w:t>
            </w:r>
            <w:r w:rsidRPr="00071A7F">
              <w:rPr>
                <w:rFonts w:cs="Arial"/>
                <w:sz w:val="20"/>
                <w:szCs w:val="20"/>
                <w:lang w:val="en-GB"/>
              </w:rPr>
              <w:t>Extent your organization</w:t>
            </w:r>
            <w:r w:rsidRPr="00071A7F">
              <w:rPr>
                <w:sz w:val="20"/>
                <w:szCs w:val="20"/>
                <w:lang w:val="en-GB"/>
              </w:rPr>
              <w:t xml:space="preserve"> </w:t>
            </w:r>
            <w:r w:rsidRPr="00071A7F">
              <w:rPr>
                <w:rFonts w:cs="Arial"/>
                <w:sz w:val="20"/>
                <w:szCs w:val="20"/>
                <w:lang w:val="en-GB"/>
              </w:rPr>
              <w:t>is</w:t>
            </w:r>
            <w:r w:rsidRPr="00071A7F">
              <w:rPr>
                <w:sz w:val="20"/>
                <w:szCs w:val="20"/>
                <w:lang w:val="en-GB"/>
              </w:rPr>
              <w:t xml:space="preserve"> able to foster a culture of learning and facilitate learning and innovation</w:t>
            </w:r>
          </w:p>
        </w:tc>
        <w:tc>
          <w:tcPr>
            <w:tcW w:w="1910" w:type="dxa"/>
          </w:tcPr>
          <w:p w14:paraId="663BA6BE" w14:textId="77777777" w:rsidR="001A1125" w:rsidRPr="00071A7F" w:rsidRDefault="001A1125" w:rsidP="002D0666">
            <w:pPr>
              <w:rPr>
                <w:sz w:val="20"/>
                <w:szCs w:val="20"/>
                <w:lang w:val="en-GB"/>
              </w:rPr>
            </w:pPr>
            <w:r w:rsidRPr="00071A7F">
              <w:rPr>
                <w:sz w:val="20"/>
                <w:szCs w:val="20"/>
                <w:lang w:val="en-GB"/>
              </w:rPr>
              <w:t xml:space="preserve">4.2 </w:t>
            </w:r>
            <w:r w:rsidRPr="00071A7F">
              <w:rPr>
                <w:rFonts w:cs="Arial"/>
                <w:sz w:val="20"/>
                <w:szCs w:val="20"/>
                <w:lang w:val="en-GB"/>
              </w:rPr>
              <w:t>Extent your organization</w:t>
            </w:r>
            <w:r w:rsidRPr="00071A7F">
              <w:rPr>
                <w:sz w:val="20"/>
                <w:szCs w:val="20"/>
                <w:lang w:val="en-GB"/>
              </w:rPr>
              <w:t xml:space="preserve"> </w:t>
            </w:r>
            <w:r w:rsidRPr="00071A7F">
              <w:rPr>
                <w:rFonts w:cs="Arial"/>
                <w:sz w:val="20"/>
                <w:szCs w:val="20"/>
                <w:lang w:val="en-GB"/>
              </w:rPr>
              <w:t>is</w:t>
            </w:r>
            <w:r w:rsidRPr="00071A7F">
              <w:rPr>
                <w:sz w:val="20"/>
                <w:szCs w:val="20"/>
                <w:lang w:val="en-GB"/>
              </w:rPr>
              <w:t xml:space="preserve"> able to adapt its strategies to a changing external context</w:t>
            </w:r>
          </w:p>
        </w:tc>
        <w:tc>
          <w:tcPr>
            <w:tcW w:w="1775" w:type="dxa"/>
          </w:tcPr>
          <w:p w14:paraId="1978C25C" w14:textId="77777777" w:rsidR="001A1125" w:rsidRPr="00071A7F" w:rsidRDefault="001A1125" w:rsidP="002D0666">
            <w:pPr>
              <w:rPr>
                <w:sz w:val="20"/>
                <w:szCs w:val="20"/>
                <w:lang w:val="en-GB"/>
              </w:rPr>
            </w:pPr>
          </w:p>
        </w:tc>
        <w:tc>
          <w:tcPr>
            <w:tcW w:w="2127" w:type="dxa"/>
          </w:tcPr>
          <w:p w14:paraId="48C4F626" w14:textId="77777777" w:rsidR="001A1125" w:rsidRPr="00071A7F" w:rsidRDefault="001A1125" w:rsidP="002D0666">
            <w:pPr>
              <w:rPr>
                <w:sz w:val="20"/>
                <w:szCs w:val="20"/>
                <w:lang w:val="en-GB"/>
              </w:rPr>
            </w:pPr>
          </w:p>
        </w:tc>
        <w:tc>
          <w:tcPr>
            <w:tcW w:w="1536" w:type="dxa"/>
          </w:tcPr>
          <w:p w14:paraId="4723E885" w14:textId="77777777" w:rsidR="001A1125" w:rsidRPr="00071A7F" w:rsidRDefault="001A1125" w:rsidP="002D0666">
            <w:pPr>
              <w:rPr>
                <w:sz w:val="20"/>
                <w:szCs w:val="20"/>
                <w:lang w:val="en-GB"/>
              </w:rPr>
            </w:pPr>
          </w:p>
        </w:tc>
        <w:tc>
          <w:tcPr>
            <w:tcW w:w="1299" w:type="dxa"/>
          </w:tcPr>
          <w:p w14:paraId="479C128E" w14:textId="77777777" w:rsidR="001A1125" w:rsidRPr="00071A7F" w:rsidRDefault="001A1125" w:rsidP="002D0666">
            <w:pPr>
              <w:rPr>
                <w:sz w:val="20"/>
                <w:szCs w:val="20"/>
                <w:lang w:val="en-GB"/>
              </w:rPr>
            </w:pPr>
          </w:p>
        </w:tc>
        <w:tc>
          <w:tcPr>
            <w:tcW w:w="1275" w:type="dxa"/>
          </w:tcPr>
          <w:p w14:paraId="49809C10" w14:textId="77777777" w:rsidR="001A1125" w:rsidRPr="00071A7F" w:rsidRDefault="001A1125" w:rsidP="002D0666">
            <w:pPr>
              <w:rPr>
                <w:sz w:val="20"/>
                <w:szCs w:val="20"/>
                <w:lang w:val="en-GB"/>
              </w:rPr>
            </w:pPr>
          </w:p>
        </w:tc>
        <w:tc>
          <w:tcPr>
            <w:tcW w:w="1361" w:type="dxa"/>
          </w:tcPr>
          <w:p w14:paraId="65F000C8" w14:textId="77777777" w:rsidR="001A1125" w:rsidRPr="00071A7F" w:rsidRDefault="001A1125" w:rsidP="002D0666">
            <w:pPr>
              <w:rPr>
                <w:sz w:val="20"/>
                <w:szCs w:val="20"/>
                <w:lang w:val="en-GB"/>
              </w:rPr>
            </w:pPr>
          </w:p>
        </w:tc>
      </w:tr>
      <w:tr w:rsidR="001A1125" w:rsidRPr="00071A7F" w14:paraId="12BF5ED7" w14:textId="77777777" w:rsidTr="7C71FEC1">
        <w:tc>
          <w:tcPr>
            <w:tcW w:w="0" w:type="auto"/>
          </w:tcPr>
          <w:p w14:paraId="0E58832A" w14:textId="77777777" w:rsidR="001A1125" w:rsidRPr="00071A7F" w:rsidRDefault="001A1125" w:rsidP="002D0666">
            <w:pPr>
              <w:rPr>
                <w:b/>
                <w:szCs w:val="20"/>
              </w:rPr>
            </w:pPr>
            <w:r w:rsidRPr="00071A7F">
              <w:rPr>
                <w:b/>
                <w:szCs w:val="20"/>
              </w:rPr>
              <w:t>5. Your organization has sufficient ability for effective implementation of WL</w:t>
            </w:r>
          </w:p>
        </w:tc>
        <w:tc>
          <w:tcPr>
            <w:tcW w:w="2224" w:type="dxa"/>
          </w:tcPr>
          <w:p w14:paraId="74ACA70A" w14:textId="0BFFEF4D" w:rsidR="001A1125" w:rsidRPr="00071A7F" w:rsidRDefault="396A03CF" w:rsidP="002D0666">
            <w:pPr>
              <w:rPr>
                <w:sz w:val="20"/>
                <w:szCs w:val="20"/>
                <w:lang w:val="en-GB"/>
              </w:rPr>
            </w:pPr>
            <w:r w:rsidRPr="00071A7F">
              <w:rPr>
                <w:sz w:val="20"/>
                <w:szCs w:val="20"/>
                <w:lang w:val="en-GB"/>
              </w:rPr>
              <w:t xml:space="preserve">5.1 </w:t>
            </w:r>
            <w:r w:rsidRPr="00071A7F">
              <w:rPr>
                <w:rFonts w:cs="Arial"/>
                <w:sz w:val="20"/>
                <w:szCs w:val="20"/>
                <w:lang w:val="en-GB"/>
              </w:rPr>
              <w:t>Extent your organization</w:t>
            </w:r>
            <w:r w:rsidRPr="00071A7F">
              <w:rPr>
                <w:sz w:val="20"/>
                <w:szCs w:val="20"/>
                <w:lang w:val="en-GB"/>
              </w:rPr>
              <w:t xml:space="preserve"> has been able to demonstrate results relevant to the stakeholders </w:t>
            </w:r>
          </w:p>
        </w:tc>
        <w:tc>
          <w:tcPr>
            <w:tcW w:w="1910" w:type="dxa"/>
          </w:tcPr>
          <w:p w14:paraId="1E912119" w14:textId="77777777" w:rsidR="001A1125" w:rsidRPr="00071A7F" w:rsidRDefault="001A1125" w:rsidP="002D0666">
            <w:pPr>
              <w:rPr>
                <w:sz w:val="20"/>
                <w:szCs w:val="20"/>
                <w:lang w:val="en-GB"/>
              </w:rPr>
            </w:pPr>
            <w:r w:rsidRPr="00071A7F">
              <w:rPr>
                <w:sz w:val="20"/>
                <w:szCs w:val="20"/>
                <w:lang w:val="en-GB"/>
              </w:rPr>
              <w:t xml:space="preserve">5.2 </w:t>
            </w:r>
            <w:r w:rsidRPr="00071A7F">
              <w:rPr>
                <w:rFonts w:cs="Arial"/>
                <w:sz w:val="20"/>
                <w:szCs w:val="20"/>
                <w:lang w:val="en-GB"/>
              </w:rPr>
              <w:t>Extent your organization</w:t>
            </w:r>
            <w:r w:rsidRPr="00071A7F">
              <w:rPr>
                <w:sz w:val="20"/>
                <w:szCs w:val="20"/>
                <w:lang w:val="en-GB"/>
              </w:rPr>
              <w:t xml:space="preserve"> </w:t>
            </w:r>
            <w:r w:rsidRPr="00071A7F">
              <w:rPr>
                <w:rFonts w:cs="Arial"/>
                <w:sz w:val="20"/>
                <w:szCs w:val="20"/>
                <w:lang w:val="en-GB"/>
              </w:rPr>
              <w:t>is</w:t>
            </w:r>
            <w:r w:rsidRPr="00071A7F">
              <w:rPr>
                <w:sz w:val="20"/>
                <w:szCs w:val="20"/>
                <w:lang w:val="en-GB"/>
              </w:rPr>
              <w:t xml:space="preserve"> engaged with, and legitimate, accountable and trustworthy to the stakeholders</w:t>
            </w:r>
          </w:p>
        </w:tc>
        <w:tc>
          <w:tcPr>
            <w:tcW w:w="1775" w:type="dxa"/>
          </w:tcPr>
          <w:p w14:paraId="40AF764D" w14:textId="77777777" w:rsidR="001A1125" w:rsidRPr="00071A7F" w:rsidRDefault="001A1125" w:rsidP="002D0666">
            <w:pPr>
              <w:rPr>
                <w:sz w:val="20"/>
                <w:szCs w:val="20"/>
                <w:lang w:val="en-GB"/>
              </w:rPr>
            </w:pPr>
            <w:r w:rsidRPr="00071A7F">
              <w:rPr>
                <w:sz w:val="20"/>
                <w:szCs w:val="20"/>
                <w:lang w:val="en-GB"/>
              </w:rPr>
              <w:t xml:space="preserve">5.3 Extent your organization </w:t>
            </w:r>
            <w:r w:rsidRPr="00071A7F">
              <w:rPr>
                <w:rFonts w:cs="Arial"/>
                <w:sz w:val="20"/>
                <w:szCs w:val="20"/>
                <w:lang w:val="en-GB"/>
              </w:rPr>
              <w:t>is</w:t>
            </w:r>
            <w:r w:rsidRPr="00071A7F">
              <w:rPr>
                <w:sz w:val="20"/>
                <w:szCs w:val="20"/>
                <w:lang w:val="en-GB"/>
              </w:rPr>
              <w:t xml:space="preserve"> able to ensure sufficient safe operational space </w:t>
            </w:r>
          </w:p>
        </w:tc>
        <w:tc>
          <w:tcPr>
            <w:tcW w:w="2127" w:type="dxa"/>
          </w:tcPr>
          <w:p w14:paraId="265A46FC" w14:textId="77777777" w:rsidR="001A1125" w:rsidRPr="00071A7F" w:rsidRDefault="001A1125" w:rsidP="002D0666">
            <w:pPr>
              <w:rPr>
                <w:sz w:val="20"/>
                <w:szCs w:val="20"/>
                <w:lang w:val="en-GB"/>
              </w:rPr>
            </w:pPr>
            <w:r w:rsidRPr="00071A7F">
              <w:rPr>
                <w:sz w:val="20"/>
                <w:szCs w:val="20"/>
                <w:lang w:val="en-GB"/>
              </w:rPr>
              <w:t xml:space="preserve">5.4 Extent your organization </w:t>
            </w:r>
            <w:r w:rsidRPr="00071A7F">
              <w:rPr>
                <w:rFonts w:cs="Arial"/>
                <w:sz w:val="20"/>
                <w:szCs w:val="20"/>
                <w:lang w:val="en-GB"/>
              </w:rPr>
              <w:t>is</w:t>
            </w:r>
            <w:r w:rsidRPr="00071A7F">
              <w:rPr>
                <w:sz w:val="20"/>
                <w:szCs w:val="20"/>
                <w:lang w:val="en-GB"/>
              </w:rPr>
              <w:t xml:space="preserve"> able to mainstream gender, youth and diversity in staff composition, governance and intervention strategies related to WL</w:t>
            </w:r>
          </w:p>
        </w:tc>
        <w:tc>
          <w:tcPr>
            <w:tcW w:w="1536" w:type="dxa"/>
          </w:tcPr>
          <w:p w14:paraId="7061F14F" w14:textId="77777777" w:rsidR="001A1125" w:rsidRPr="00071A7F" w:rsidRDefault="001A1125" w:rsidP="002D0666">
            <w:pPr>
              <w:rPr>
                <w:sz w:val="20"/>
                <w:szCs w:val="20"/>
                <w:lang w:val="en-GB"/>
              </w:rPr>
            </w:pPr>
            <w:r w:rsidRPr="00071A7F">
              <w:rPr>
                <w:sz w:val="20"/>
                <w:szCs w:val="20"/>
                <w:lang w:val="en-GB"/>
              </w:rPr>
              <w:t xml:space="preserve">5.5 Extent your organization </w:t>
            </w:r>
            <w:r w:rsidRPr="00071A7F">
              <w:rPr>
                <w:rFonts w:cs="Arial"/>
                <w:sz w:val="20"/>
                <w:szCs w:val="20"/>
                <w:lang w:val="en-GB"/>
              </w:rPr>
              <w:t>is</w:t>
            </w:r>
            <w:r w:rsidRPr="00071A7F">
              <w:rPr>
                <w:sz w:val="20"/>
                <w:szCs w:val="20"/>
                <w:lang w:val="en-GB"/>
              </w:rPr>
              <w:t xml:space="preserve"> capable of attracting and retaining qualified staff to implement WL</w:t>
            </w:r>
          </w:p>
        </w:tc>
        <w:tc>
          <w:tcPr>
            <w:tcW w:w="1299" w:type="dxa"/>
          </w:tcPr>
          <w:p w14:paraId="787353A4" w14:textId="77777777" w:rsidR="001A1125" w:rsidRPr="00071A7F" w:rsidRDefault="001A1125" w:rsidP="002D0666">
            <w:pPr>
              <w:rPr>
                <w:sz w:val="20"/>
                <w:szCs w:val="20"/>
                <w:lang w:val="en-GB"/>
              </w:rPr>
            </w:pPr>
            <w:r w:rsidRPr="00071A7F">
              <w:rPr>
                <w:sz w:val="20"/>
                <w:szCs w:val="20"/>
                <w:lang w:val="en-GB"/>
              </w:rPr>
              <w:t xml:space="preserve">5.6 Extent your organization is financially sustainable to implement WL </w:t>
            </w:r>
          </w:p>
        </w:tc>
        <w:tc>
          <w:tcPr>
            <w:tcW w:w="1275" w:type="dxa"/>
          </w:tcPr>
          <w:p w14:paraId="7B5CA2CD" w14:textId="77777777" w:rsidR="001A1125" w:rsidRPr="00071A7F" w:rsidRDefault="001A1125" w:rsidP="002D0666">
            <w:pPr>
              <w:rPr>
                <w:sz w:val="20"/>
                <w:szCs w:val="20"/>
                <w:lang w:val="en-GB"/>
              </w:rPr>
            </w:pPr>
            <w:r w:rsidRPr="00071A7F">
              <w:rPr>
                <w:sz w:val="20"/>
                <w:szCs w:val="20"/>
                <w:lang w:val="en-GB"/>
              </w:rPr>
              <w:t>5.7 Extent governance of the organisation contributes to ability to implement WL</w:t>
            </w:r>
          </w:p>
        </w:tc>
        <w:tc>
          <w:tcPr>
            <w:tcW w:w="1361" w:type="dxa"/>
          </w:tcPr>
          <w:p w14:paraId="2BDE85CA" w14:textId="77777777" w:rsidR="001A1125" w:rsidRPr="00071A7F" w:rsidRDefault="001A1125" w:rsidP="002D0666">
            <w:pPr>
              <w:rPr>
                <w:sz w:val="20"/>
                <w:szCs w:val="20"/>
                <w:lang w:val="en-GB"/>
              </w:rPr>
            </w:pPr>
            <w:r w:rsidRPr="00071A7F">
              <w:rPr>
                <w:sz w:val="20"/>
                <w:szCs w:val="20"/>
                <w:lang w:val="en-GB"/>
              </w:rPr>
              <w:t>5.8 Extent leadership contributes to your organization’s ability to implement WL</w:t>
            </w:r>
          </w:p>
        </w:tc>
      </w:tr>
    </w:tbl>
    <w:p w14:paraId="52A62A62" w14:textId="77777777" w:rsidR="001A1125" w:rsidRPr="00071A7F" w:rsidRDefault="001A1125" w:rsidP="001A1125">
      <w:pPr>
        <w:rPr>
          <w:rFonts w:ascii="Arial" w:hAnsi="Arial" w:cs="Arial"/>
        </w:rPr>
      </w:pPr>
    </w:p>
    <w:p w14:paraId="199EF01C" w14:textId="4D8E8A0D" w:rsidR="00C1663E" w:rsidRPr="00071A7F" w:rsidRDefault="00C1663E" w:rsidP="0042113B"/>
    <w:sectPr w:rsidR="00C1663E" w:rsidRPr="00071A7F" w:rsidSect="0004712F">
      <w:footnotePr>
        <w:pos w:val="beneathText"/>
      </w:footnotePr>
      <w:pgSz w:w="16838" w:h="11906" w:orient="landscape"/>
      <w:pgMar w:top="720" w:right="816"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D1ECF" w14:textId="77777777" w:rsidR="002242CE" w:rsidRDefault="002242CE" w:rsidP="002A7797">
      <w:r>
        <w:separator/>
      </w:r>
    </w:p>
  </w:endnote>
  <w:endnote w:type="continuationSeparator" w:id="0">
    <w:p w14:paraId="0272892A" w14:textId="77777777" w:rsidR="002242CE" w:rsidRDefault="002242CE" w:rsidP="002A7797">
      <w:r>
        <w:continuationSeparator/>
      </w:r>
    </w:p>
  </w:endnote>
  <w:endnote w:type="continuationNotice" w:id="1">
    <w:p w14:paraId="730429EB" w14:textId="77777777" w:rsidR="002242CE" w:rsidRDefault="002242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wCenMT-Regular">
    <w:altName w:val="Cambria"/>
    <w:panose1 w:val="00000000000000000000"/>
    <w:charset w:val="00"/>
    <w:family w:val="roman"/>
    <w:notTrueType/>
    <w:pitch w:val="default"/>
  </w:font>
  <w:font w:name="Tw Cen MT">
    <w:panose1 w:val="020B0602020104020603"/>
    <w:charset w:val="00"/>
    <w:family w:val="swiss"/>
    <w:pitch w:val="variable"/>
    <w:sig w:usb0="00000007" w:usb1="00000000" w:usb2="00000000" w:usb3="00000000" w:csb0="00000003" w:csb1="00000000"/>
  </w:font>
  <w:font w:name="+mn-ea">
    <w:panose1 w:val="00000000000000000000"/>
    <w:charset w:val="00"/>
    <w:family w:val="roman"/>
    <w:notTrueType/>
    <w:pitch w:val="default"/>
  </w:font>
  <w:font w:name="+mn-cs">
    <w:panose1 w:val="00000000000000000000"/>
    <w:charset w:val="00"/>
    <w:family w:val="roman"/>
    <w:notTrueType/>
    <w:pitch w:val="default"/>
  </w:font>
  <w:font w:name="FreeSans">
    <w:altName w:val="Sylfae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2036976"/>
      <w:docPartObj>
        <w:docPartGallery w:val="Page Numbers (Bottom of Page)"/>
        <w:docPartUnique/>
      </w:docPartObj>
    </w:sdtPr>
    <w:sdtEndPr/>
    <w:sdtContent>
      <w:p w14:paraId="258FCAD7" w14:textId="77777777" w:rsidR="00D536E5" w:rsidRDefault="00D536E5" w:rsidP="0082765B">
        <w:pPr>
          <w:pStyle w:val="Footer"/>
          <w:jc w:val="right"/>
        </w:pPr>
        <w:r>
          <w:rPr>
            <w:noProof/>
            <w:lang w:val="nl-NL"/>
          </w:rPr>
          <w:fldChar w:fldCharType="begin"/>
        </w:r>
        <w:r>
          <w:rPr>
            <w:noProof/>
            <w:lang w:val="nl-NL"/>
          </w:rPr>
          <w:instrText>PAGE   \* MERGEFORMAT</w:instrText>
        </w:r>
        <w:r>
          <w:rPr>
            <w:noProof/>
            <w:lang w:val="nl-NL"/>
          </w:rPr>
          <w:fldChar w:fldCharType="separate"/>
        </w:r>
        <w:r>
          <w:rPr>
            <w:noProof/>
            <w:lang w:val="nl-NL"/>
          </w:rPr>
          <w:t>7</w:t>
        </w:r>
        <w:r>
          <w:rPr>
            <w:noProof/>
            <w:lang w:val="nl-N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EE5FE" w14:textId="77777777" w:rsidR="002242CE" w:rsidRDefault="002242CE" w:rsidP="002A7797">
      <w:r>
        <w:separator/>
      </w:r>
    </w:p>
  </w:footnote>
  <w:footnote w:type="continuationSeparator" w:id="0">
    <w:p w14:paraId="594F8C4A" w14:textId="77777777" w:rsidR="002242CE" w:rsidRDefault="002242CE" w:rsidP="002A7797">
      <w:r>
        <w:continuationSeparator/>
      </w:r>
    </w:p>
  </w:footnote>
  <w:footnote w:type="continuationNotice" w:id="1">
    <w:p w14:paraId="50B5AB13" w14:textId="77777777" w:rsidR="002242CE" w:rsidRDefault="002242CE">
      <w:pPr>
        <w:spacing w:line="240" w:lineRule="auto"/>
      </w:pPr>
    </w:p>
  </w:footnote>
  <w:footnote w:id="2">
    <w:p w14:paraId="18B8B85E" w14:textId="5120F9CA" w:rsidR="00D536E5" w:rsidRPr="00071A7F" w:rsidRDefault="00D536E5">
      <w:pPr>
        <w:pStyle w:val="FootnoteText"/>
        <w:rPr>
          <w:lang w:val="en-US"/>
        </w:rPr>
      </w:pPr>
      <w:r>
        <w:rPr>
          <w:rStyle w:val="FootnoteReference"/>
        </w:rPr>
        <w:footnoteRef/>
      </w:r>
      <w:r w:rsidRPr="00071A7F">
        <w:rPr>
          <w:lang w:val="en-US"/>
        </w:rPr>
        <w:t xml:space="preserve"> These texts (2 pages for each country) can be found </w:t>
      </w:r>
      <w:hyperlink r:id="rId1" w:history="1">
        <w:r w:rsidRPr="00071A7F">
          <w:rPr>
            <w:rStyle w:val="Hyperlink"/>
            <w:lang w:val="en-US"/>
          </w:rPr>
          <w:t>here</w:t>
        </w:r>
      </w:hyperlink>
      <w:r w:rsidRPr="00071A7F">
        <w:rPr>
          <w:lang w:val="en-US"/>
        </w:rPr>
        <w:t>, pp 5 - 21</w:t>
      </w:r>
    </w:p>
  </w:footnote>
  <w:footnote w:id="3">
    <w:p w14:paraId="52115090" w14:textId="5E33C423" w:rsidR="00D536E5" w:rsidRPr="001C4F23" w:rsidRDefault="00D536E5">
      <w:pPr>
        <w:pStyle w:val="FootnoteText"/>
        <w:rPr>
          <w:lang w:val="en-US"/>
        </w:rPr>
      </w:pPr>
      <w:r>
        <w:rPr>
          <w:rStyle w:val="FootnoteReference"/>
        </w:rPr>
        <w:footnoteRef/>
      </w:r>
      <w:r w:rsidRPr="00071A7F">
        <w:rPr>
          <w:lang w:val="en-US"/>
        </w:rPr>
        <w:t xml:space="preserve"> Reference: </w:t>
      </w:r>
      <w:r w:rsidRPr="00071A7F">
        <w:rPr>
          <w:rFonts w:cstheme="minorHAnsi"/>
          <w:color w:val="222222"/>
          <w:shd w:val="clear" w:color="auto" w:fill="FFFFFF"/>
          <w:lang w:val="en-US"/>
        </w:rPr>
        <w:t xml:space="preserve">Widayati A, Louman B, Mulyoutami E, Purwanto E, Kusters K and Zagt R. 2021. Communities’ Adaptation and Vulnerability to Climate Change: Implications for Achieving a Climate-Smart Landscape. </w:t>
      </w:r>
      <w:r w:rsidRPr="00071A7F">
        <w:rPr>
          <w:rFonts w:cstheme="minorHAnsi"/>
          <w:i/>
          <w:iCs/>
          <w:color w:val="222222"/>
          <w:shd w:val="clear" w:color="auto" w:fill="FFFFFF"/>
          <w:lang w:val="en-US"/>
        </w:rPr>
        <w:t>Land, 10(8)</w:t>
      </w:r>
    </w:p>
  </w:footnote>
  <w:footnote w:id="4">
    <w:p w14:paraId="59702AAC" w14:textId="77777777" w:rsidR="00D536E5" w:rsidRPr="00CF13C5" w:rsidRDefault="00D536E5" w:rsidP="00B21EAB">
      <w:pPr>
        <w:pStyle w:val="FootnoteText"/>
        <w:jc w:val="both"/>
        <w:rPr>
          <w:sz w:val="18"/>
          <w:szCs w:val="18"/>
          <w:lang w:val="en-US"/>
        </w:rPr>
      </w:pPr>
      <w:r w:rsidRPr="00CF13C5">
        <w:rPr>
          <w:rStyle w:val="FootnoteReference"/>
          <w:rFonts w:eastAsiaTheme="minorEastAsia"/>
          <w:sz w:val="18"/>
          <w:szCs w:val="18"/>
        </w:rPr>
        <w:footnoteRef/>
      </w:r>
      <w:r w:rsidRPr="00071A7F">
        <w:rPr>
          <w:sz w:val="18"/>
          <w:szCs w:val="18"/>
          <w:lang w:val="en-US"/>
        </w:rPr>
        <w:t xml:space="preserve"> The RSPO acknowledges some non-compliant land clearance of large-scale plantations has occurred since November 2005. Rather than imposing immediate penalties, including suspension, or barring grower members from certification, RSPO developed the ‘remediation and compensation procedure’, a mechanism to compensate cleared areas of high conservation value.</w:t>
      </w:r>
    </w:p>
    <w:p w14:paraId="3F21FA87" w14:textId="77777777" w:rsidR="00D536E5" w:rsidRPr="0026460C" w:rsidRDefault="00D536E5" w:rsidP="00B21EAB">
      <w:pPr>
        <w:pStyle w:val="FootnoteText"/>
        <w:rPr>
          <w:lang w:val="en-US"/>
        </w:rPr>
      </w:pPr>
    </w:p>
  </w:footnote>
  <w:footnote w:id="5">
    <w:p w14:paraId="4EBBDD3E" w14:textId="77777777" w:rsidR="00D536E5" w:rsidRPr="00FC14F5" w:rsidRDefault="00D536E5" w:rsidP="009B45A5">
      <w:pPr>
        <w:pStyle w:val="FootnoteText"/>
        <w:rPr>
          <w:lang w:val="en-US"/>
        </w:rPr>
      </w:pPr>
      <w:r>
        <w:rPr>
          <w:rStyle w:val="FootnoteReference"/>
        </w:rPr>
        <w:footnoteRef/>
      </w:r>
      <w:r w:rsidRPr="00FC14F5">
        <w:rPr>
          <w:lang w:val="en-US"/>
        </w:rPr>
        <w:t xml:space="preserve"> </w:t>
      </w:r>
      <w:r>
        <w:rPr>
          <w:lang w:val="en-US"/>
        </w:rPr>
        <w:t xml:space="preserve">See the WL google drive for the </w:t>
      </w:r>
      <w:hyperlink r:id="rId2" w:history="1">
        <w:r w:rsidRPr="00FC14F5">
          <w:rPr>
            <w:rStyle w:val="Hyperlink"/>
            <w:lang w:val="en-US"/>
          </w:rPr>
          <w:t>WL capacity analysis tool</w:t>
        </w:r>
      </w:hyperlink>
    </w:p>
  </w:footnote>
  <w:footnote w:id="6">
    <w:p w14:paraId="41074687" w14:textId="35B20798" w:rsidR="00D536E5" w:rsidRPr="001C4F23" w:rsidRDefault="00D536E5" w:rsidP="00592C9C">
      <w:pPr>
        <w:pStyle w:val="FootnoteText"/>
        <w:rPr>
          <w:lang w:val="en-US"/>
        </w:rPr>
      </w:pPr>
      <w:r w:rsidRPr="00592C9C">
        <w:rPr>
          <w:rStyle w:val="FootnoteReference"/>
        </w:rPr>
        <w:footnoteRef/>
      </w:r>
      <w:r w:rsidRPr="00071A7F">
        <w:rPr>
          <w:lang w:val="en-US"/>
        </w:rPr>
        <w:t xml:space="preserve"> </w:t>
      </w:r>
      <w:r w:rsidRPr="00592C9C">
        <w:rPr>
          <w:lang w:val="en-ID"/>
        </w:rPr>
        <w:t xml:space="preserve">Purwanto E. and Kusters K., 2019. </w:t>
      </w:r>
      <w:r w:rsidRPr="00592C9C">
        <w:rPr>
          <w:i/>
          <w:iCs/>
          <w:lang w:val="en-ID"/>
        </w:rPr>
        <w:t>Conservation Outside of Protected Areas: Lessons from West Kalimantan</w:t>
      </w:r>
      <w:r w:rsidRPr="00592C9C">
        <w:rPr>
          <w:lang w:val="en-ID"/>
        </w:rPr>
        <w:t>. Policy brief No.1, May 2019. Tropenbos Indonesia, Bogor, Indonesia.</w:t>
      </w:r>
    </w:p>
  </w:footnote>
  <w:footnote w:id="7">
    <w:p w14:paraId="35C1E6B7" w14:textId="77777777" w:rsidR="00D536E5" w:rsidRPr="00E544FC" w:rsidRDefault="00D536E5" w:rsidP="0004712F">
      <w:pPr>
        <w:pStyle w:val="FootnoteText"/>
        <w:rPr>
          <w:lang w:val="en-US"/>
        </w:rPr>
      </w:pPr>
      <w:r w:rsidRPr="009B1960">
        <w:rPr>
          <w:rStyle w:val="FootnoteReference"/>
        </w:rPr>
        <w:footnoteRef/>
      </w:r>
      <w:r w:rsidRPr="00E544FC">
        <w:rPr>
          <w:lang w:val="en-US"/>
        </w:rPr>
        <w:t xml:space="preserve"> A: Inclusive landscape governance; B. Sustainable land use practices; C. Responsible business and finance</w:t>
      </w:r>
    </w:p>
  </w:footnote>
  <w:footnote w:id="8">
    <w:p w14:paraId="5A58D328" w14:textId="77777777" w:rsidR="00D536E5" w:rsidRDefault="00D536E5" w:rsidP="00233672">
      <w:pPr>
        <w:pStyle w:val="FootnoteText"/>
        <w:widowControl w:val="0"/>
        <w:rPr>
          <w:rFonts w:cstheme="minorHAnsi"/>
          <w:color w:val="000000"/>
          <w:lang w:val="en-GB"/>
        </w:rPr>
      </w:pPr>
      <w:r w:rsidRPr="00D72F6A">
        <w:rPr>
          <w:rStyle w:val="FootnoteCharacters"/>
          <w:rFonts w:eastAsiaTheme="majorEastAsia" w:cstheme="minorHAnsi"/>
        </w:rPr>
        <w:footnoteRef/>
      </w:r>
      <w:r w:rsidRPr="00D72F6A">
        <w:rPr>
          <w:rFonts w:cstheme="minorHAnsi"/>
          <w:lang w:val="en-GB"/>
        </w:rPr>
        <w:t xml:space="preserve"> If not specifically defined as expected outcome, please describe how your strategies and expected outcomes </w:t>
      </w:r>
      <w:r w:rsidRPr="00D72F6A">
        <w:rPr>
          <w:rFonts w:cstheme="minorHAnsi"/>
          <w:color w:val="000000"/>
          <w:lang w:val="en-GB"/>
        </w:rPr>
        <w:t xml:space="preserve">are inclusive, address and support specific needs of youth and women (‘s </w:t>
      </w:r>
    </w:p>
    <w:p w14:paraId="1CA982AB" w14:textId="77777777" w:rsidR="00D536E5" w:rsidRPr="00D72F6A" w:rsidRDefault="00D536E5" w:rsidP="00233672">
      <w:pPr>
        <w:pStyle w:val="FootnoteText"/>
        <w:widowControl w:val="0"/>
        <w:rPr>
          <w:rFonts w:cstheme="minorHAnsi"/>
          <w:lang w:val="en-GB"/>
        </w:rPr>
      </w:pPr>
      <w:r w:rsidRPr="00D72F6A">
        <w:rPr>
          <w:rFonts w:cstheme="minorHAnsi"/>
          <w:color w:val="000000"/>
          <w:lang w:val="en-GB"/>
        </w:rPr>
        <w:t xml:space="preserve">agencies) - in all their diversity and in particular from IPLCs -, support women’s leadership, redress power imbalances between generations and promote gender equality. </w:t>
      </w:r>
    </w:p>
  </w:footnote>
  <w:footnote w:id="9">
    <w:p w14:paraId="6041F75A" w14:textId="5C4743A9" w:rsidR="00D536E5" w:rsidRPr="00630FBA" w:rsidRDefault="00D536E5">
      <w:pPr>
        <w:pStyle w:val="FootnoteText"/>
        <w:rPr>
          <w:lang w:val="en-US"/>
        </w:rPr>
      </w:pPr>
      <w:r>
        <w:rPr>
          <w:rStyle w:val="FootnoteReference"/>
        </w:rPr>
        <w:footnoteRef/>
      </w:r>
      <w:r w:rsidRPr="00071A7F">
        <w:rPr>
          <w:lang w:val="en-US"/>
        </w:rPr>
        <w:t xml:space="preserve"> </w:t>
      </w:r>
      <w:r>
        <w:rPr>
          <w:lang w:val="en-US"/>
        </w:rPr>
        <w:t>Nbr in bracket in column 1,2,4 are outcome nbr from WL ToC</w:t>
      </w:r>
    </w:p>
  </w:footnote>
  <w:footnote w:id="10">
    <w:p w14:paraId="6851F84A" w14:textId="77777777" w:rsidR="00D536E5" w:rsidRDefault="00D536E5" w:rsidP="006C0CFF">
      <w:pPr>
        <w:pStyle w:val="FootnoteText"/>
        <w:widowControl w:val="0"/>
        <w:rPr>
          <w:rFonts w:cstheme="minorHAnsi"/>
          <w:color w:val="000000"/>
          <w:lang w:val="en-GB"/>
        </w:rPr>
      </w:pPr>
      <w:r w:rsidRPr="00D72F6A">
        <w:rPr>
          <w:rStyle w:val="FootnoteCharacters"/>
          <w:rFonts w:eastAsiaTheme="majorEastAsia" w:cstheme="minorHAnsi"/>
        </w:rPr>
        <w:footnoteRef/>
      </w:r>
      <w:r w:rsidRPr="00D72F6A">
        <w:rPr>
          <w:rFonts w:cstheme="minorHAnsi"/>
          <w:lang w:val="en-GB"/>
        </w:rPr>
        <w:t xml:space="preserve"> If not specifically defined as expected outcome, please describe how your strategies and expected outcomes </w:t>
      </w:r>
      <w:r w:rsidRPr="00D72F6A">
        <w:rPr>
          <w:rFonts w:cstheme="minorHAnsi"/>
          <w:color w:val="000000"/>
          <w:lang w:val="en-GB"/>
        </w:rPr>
        <w:t xml:space="preserve">are inclusive, address and support specific needs of youth and women (‘s </w:t>
      </w:r>
    </w:p>
    <w:p w14:paraId="2BAF1A8E" w14:textId="77777777" w:rsidR="00D536E5" w:rsidRPr="00D72F6A" w:rsidRDefault="00D536E5" w:rsidP="006C0CFF">
      <w:pPr>
        <w:pStyle w:val="FootnoteText"/>
        <w:widowControl w:val="0"/>
        <w:rPr>
          <w:rFonts w:cstheme="minorHAnsi"/>
          <w:lang w:val="en-GB"/>
        </w:rPr>
      </w:pPr>
      <w:r w:rsidRPr="00D72F6A">
        <w:rPr>
          <w:rFonts w:cstheme="minorHAnsi"/>
          <w:color w:val="000000"/>
          <w:lang w:val="en-GB"/>
        </w:rPr>
        <w:t xml:space="preserve">agencies) - in all their diversity and in particular from IPLCs -, support women’s leadership, redress power imbalances between generations and promote gender equality. </w:t>
      </w:r>
    </w:p>
  </w:footnote>
  <w:footnote w:id="11">
    <w:p w14:paraId="0FBA176A" w14:textId="1C6B1E7B" w:rsidR="00D536E5" w:rsidRPr="00630FBA" w:rsidRDefault="00D536E5">
      <w:pPr>
        <w:pStyle w:val="FootnoteText"/>
        <w:rPr>
          <w:lang w:val="en-US"/>
        </w:rPr>
      </w:pPr>
      <w:r>
        <w:rPr>
          <w:rStyle w:val="FootnoteReference"/>
        </w:rPr>
        <w:footnoteRef/>
      </w:r>
      <w:r w:rsidRPr="00071A7F">
        <w:rPr>
          <w:lang w:val="en-US"/>
        </w:rPr>
        <w:t xml:space="preserve"> </w:t>
      </w:r>
      <w:r>
        <w:rPr>
          <w:lang w:val="en-US"/>
        </w:rPr>
        <w:t xml:space="preserve">Nbr in brackets for each outcome are outcome numbers from Fire Project Overview  </w:t>
      </w:r>
    </w:p>
  </w:footnote>
  <w:footnote w:id="12">
    <w:p w14:paraId="4C7576B8" w14:textId="77777777" w:rsidR="00D536E5" w:rsidRDefault="00D536E5" w:rsidP="0050502A">
      <w:pPr>
        <w:pStyle w:val="FootnoteText"/>
        <w:widowControl w:val="0"/>
        <w:rPr>
          <w:rFonts w:cstheme="minorHAnsi"/>
          <w:color w:val="000000"/>
          <w:lang w:val="en-GB"/>
        </w:rPr>
      </w:pPr>
      <w:r w:rsidRPr="00D72F6A">
        <w:rPr>
          <w:rStyle w:val="FootnoteCharacters"/>
          <w:rFonts w:eastAsiaTheme="majorEastAsia" w:cstheme="minorHAnsi"/>
        </w:rPr>
        <w:footnoteRef/>
      </w:r>
      <w:r w:rsidRPr="00D72F6A">
        <w:rPr>
          <w:rFonts w:cstheme="minorHAnsi"/>
          <w:lang w:val="en-GB"/>
        </w:rPr>
        <w:t xml:space="preserve"> If not specifically defined as expected outcome, please describe how your strategies and expected outcomes </w:t>
      </w:r>
      <w:r w:rsidRPr="00D72F6A">
        <w:rPr>
          <w:rFonts w:cstheme="minorHAnsi"/>
          <w:color w:val="000000"/>
          <w:lang w:val="en-GB"/>
        </w:rPr>
        <w:t xml:space="preserve">are inclusive, address and support specific needs of youth and women (‘s </w:t>
      </w:r>
    </w:p>
    <w:p w14:paraId="515858C5" w14:textId="77777777" w:rsidR="00D536E5" w:rsidRPr="00D72F6A" w:rsidRDefault="00D536E5" w:rsidP="0050502A">
      <w:pPr>
        <w:pStyle w:val="FootnoteText"/>
        <w:widowControl w:val="0"/>
        <w:rPr>
          <w:rFonts w:cstheme="minorHAnsi"/>
          <w:lang w:val="en-GB"/>
        </w:rPr>
      </w:pPr>
      <w:r w:rsidRPr="00D72F6A">
        <w:rPr>
          <w:rFonts w:cstheme="minorHAnsi"/>
          <w:color w:val="000000"/>
          <w:lang w:val="en-GB"/>
        </w:rPr>
        <w:t xml:space="preserve">agencies) - in all their diversity and in particular from IPLCs -, support women’s leadership, redress power imbalances between generations and promote gender equality. </w:t>
      </w:r>
    </w:p>
  </w:footnote>
  <w:footnote w:id="13">
    <w:p w14:paraId="42B4CB5D" w14:textId="77777777" w:rsidR="00D536E5" w:rsidRDefault="00D536E5" w:rsidP="005B1592">
      <w:pPr>
        <w:pStyle w:val="FootnoteText"/>
        <w:widowControl w:val="0"/>
        <w:rPr>
          <w:rFonts w:cstheme="minorHAnsi"/>
          <w:color w:val="000000"/>
          <w:lang w:val="en-GB"/>
        </w:rPr>
      </w:pPr>
      <w:r w:rsidRPr="00D72F6A">
        <w:rPr>
          <w:rStyle w:val="FootnoteCharacters"/>
          <w:rFonts w:eastAsiaTheme="majorEastAsia" w:cstheme="minorHAnsi"/>
        </w:rPr>
        <w:footnoteRef/>
      </w:r>
      <w:r w:rsidRPr="00D72F6A">
        <w:rPr>
          <w:rFonts w:cstheme="minorHAnsi"/>
          <w:lang w:val="en-GB"/>
        </w:rPr>
        <w:t xml:space="preserve"> If not specifically defined as expected outcome, please describe how your strategies and expected outcomes </w:t>
      </w:r>
      <w:r w:rsidRPr="00D72F6A">
        <w:rPr>
          <w:rFonts w:cstheme="minorHAnsi"/>
          <w:color w:val="000000"/>
          <w:lang w:val="en-GB"/>
        </w:rPr>
        <w:t xml:space="preserve">are inclusive, address and support specific needs of youth and women (‘s </w:t>
      </w:r>
    </w:p>
    <w:p w14:paraId="2CEA8BFF" w14:textId="77777777" w:rsidR="00D536E5" w:rsidRPr="00D72F6A" w:rsidRDefault="00D536E5" w:rsidP="005B1592">
      <w:pPr>
        <w:pStyle w:val="FootnoteText"/>
        <w:widowControl w:val="0"/>
        <w:rPr>
          <w:rFonts w:cstheme="minorHAnsi"/>
          <w:lang w:val="en-GB"/>
        </w:rPr>
      </w:pPr>
      <w:r w:rsidRPr="00D72F6A">
        <w:rPr>
          <w:rFonts w:cstheme="minorHAnsi"/>
          <w:color w:val="000000"/>
          <w:lang w:val="en-GB"/>
        </w:rPr>
        <w:t xml:space="preserve">agencies) - in all their diversity and in particular from IPLCs -, support women’s leadership, redress power imbalances between generations and promote gender equality. </w:t>
      </w:r>
    </w:p>
  </w:footnote>
  <w:footnote w:id="14">
    <w:p w14:paraId="52F05037" w14:textId="663C5CB4" w:rsidR="00D536E5" w:rsidRPr="00104AFB" w:rsidRDefault="00D536E5">
      <w:pPr>
        <w:pStyle w:val="FootnoteText"/>
        <w:rPr>
          <w:lang w:val="en-US"/>
        </w:rPr>
      </w:pPr>
      <w:r w:rsidRPr="00104AFB">
        <w:rPr>
          <w:rStyle w:val="FootnoteReference"/>
        </w:rPr>
        <w:footnoteRef/>
      </w:r>
      <w:r w:rsidRPr="00104AFB">
        <w:rPr>
          <w:lang w:val="en-US"/>
        </w:rPr>
        <w:t xml:space="preserve"> The remaining hours (126) as Fire Coordinator in TBI Netherlands and as TI consultants (in the activity cost)</w:t>
      </w:r>
    </w:p>
  </w:footnote>
  <w:footnote w:id="15">
    <w:p w14:paraId="066C70C5" w14:textId="5E141A79" w:rsidR="00D536E5" w:rsidRPr="00104AFB" w:rsidRDefault="00D536E5" w:rsidP="003323A7">
      <w:pPr>
        <w:pStyle w:val="FootnoteText"/>
        <w:jc w:val="both"/>
        <w:rPr>
          <w:lang w:val="en-US"/>
        </w:rPr>
      </w:pPr>
      <w:r w:rsidRPr="00104AFB">
        <w:rPr>
          <w:rStyle w:val="FootnoteReference"/>
        </w:rPr>
        <w:footnoteRef/>
      </w:r>
      <w:r w:rsidRPr="00104AFB">
        <w:rPr>
          <w:lang w:val="en-US"/>
        </w:rPr>
        <w:t xml:space="preserve"> </w:t>
      </w:r>
      <w:r w:rsidRPr="00104AFB">
        <w:rPr>
          <w:rFonts w:cs="Calibri"/>
          <w:sz w:val="18"/>
          <w:szCs w:val="18"/>
          <w:lang w:val="en-US"/>
        </w:rPr>
        <w:t>Role and tasks of Erwin: (a) Maintain data-base; (b) Provide support for IT (c) Become Webinar Regulator (d) Support administrative works</w:t>
      </w:r>
    </w:p>
  </w:footnote>
  <w:footnote w:id="16">
    <w:p w14:paraId="092EE73F" w14:textId="77777777" w:rsidR="00D536E5" w:rsidRDefault="00D536E5" w:rsidP="003323A7">
      <w:pPr>
        <w:ind w:left="112" w:hanging="112"/>
        <w:contextualSpacing/>
        <w:jc w:val="both"/>
      </w:pPr>
      <w:r w:rsidRPr="00104AFB">
        <w:rPr>
          <w:rStyle w:val="FootnoteReference"/>
        </w:rPr>
        <w:footnoteRef/>
      </w:r>
      <w:r w:rsidRPr="00104AFB">
        <w:t xml:space="preserve"> </w:t>
      </w:r>
      <w:r w:rsidRPr="00104AFB">
        <w:rPr>
          <w:rFonts w:cs="Calibri"/>
          <w:sz w:val="18"/>
          <w:szCs w:val="18"/>
        </w:rPr>
        <w:t>Role and tasks of Yoga: (a) Disseminate various activity updates through social media and publication (b) Support campaign activities in PP Landscape; (c) Support Irpan in creating best practice lesson learn film (d) Create and design online and printed medias (e) Support GIS Team in the land cover identification</w:t>
      </w:r>
    </w:p>
    <w:p w14:paraId="676A1FC5" w14:textId="77777777" w:rsidR="00D536E5" w:rsidRPr="001547E8" w:rsidRDefault="00D536E5" w:rsidP="003323A7">
      <w:pPr>
        <w:pStyle w:val="FootnoteText"/>
        <w:rPr>
          <w:lang w:val="en-US"/>
        </w:rPr>
      </w:pPr>
    </w:p>
  </w:footnote>
  <w:footnote w:id="17">
    <w:p w14:paraId="506DABDC" w14:textId="77777777" w:rsidR="00D536E5" w:rsidRPr="00396B00" w:rsidRDefault="00D536E5" w:rsidP="00AD7B17">
      <w:pPr>
        <w:pStyle w:val="FootnoteText"/>
        <w:rPr>
          <w:rFonts w:cstheme="minorHAnsi"/>
          <w:sz w:val="18"/>
          <w:szCs w:val="18"/>
          <w:lang w:val="en-US"/>
        </w:rPr>
      </w:pPr>
      <w:r w:rsidRPr="00396B00">
        <w:rPr>
          <w:rStyle w:val="FootnoteReference"/>
          <w:rFonts w:cstheme="minorHAnsi"/>
          <w:sz w:val="18"/>
          <w:szCs w:val="18"/>
        </w:rPr>
        <w:footnoteRef/>
      </w:r>
      <w:r w:rsidRPr="00396B00">
        <w:rPr>
          <w:rFonts w:cstheme="minorHAnsi"/>
          <w:sz w:val="18"/>
          <w:szCs w:val="18"/>
          <w:lang w:val="en-US"/>
        </w:rPr>
        <w:t xml:space="preserve"> There is no specific definition, but this applies to any budget item that may provoke a question for clarification</w:t>
      </w:r>
    </w:p>
  </w:footnote>
  <w:footnote w:id="18">
    <w:p w14:paraId="0A7E5E0C" w14:textId="3B6703DB" w:rsidR="00D536E5" w:rsidRPr="00CC458F" w:rsidRDefault="00D536E5" w:rsidP="00CC458F">
      <w:pPr>
        <w:pStyle w:val="FootnoteText"/>
        <w:rPr>
          <w:lang w:val="en-US"/>
        </w:rPr>
      </w:pPr>
      <w:r>
        <w:rPr>
          <w:rStyle w:val="FootnoteReference"/>
        </w:rPr>
        <w:footnoteRef/>
      </w:r>
      <w:r w:rsidRPr="00CC458F">
        <w:rPr>
          <w:lang w:val="en-US"/>
        </w:rPr>
        <w:t xml:space="preserve"> </w:t>
      </w:r>
      <w:r>
        <w:rPr>
          <w:lang w:val="en-US"/>
        </w:rPr>
        <w:t>This tool is based on ‘</w:t>
      </w:r>
      <w:r w:rsidRPr="00CC458F">
        <w:rPr>
          <w:lang w:val="en-US"/>
        </w:rPr>
        <w:t>Arnstein's Ladder of Citizen Participation</w:t>
      </w:r>
      <w:r>
        <w:rPr>
          <w:lang w:val="en-US"/>
        </w:rPr>
        <w:t>’</w:t>
      </w:r>
      <w:r w:rsidRPr="00CC458F">
        <w:rPr>
          <w:lang w:val="en-US"/>
        </w:rPr>
        <w:t xml:space="preserve"> </w:t>
      </w:r>
      <w:r>
        <w:rPr>
          <w:lang w:val="en-US"/>
        </w:rPr>
        <w:t>(1969), that is still in use in various variations</w:t>
      </w:r>
    </w:p>
  </w:footnote>
  <w:footnote w:id="19">
    <w:p w14:paraId="73852850" w14:textId="77777777" w:rsidR="00D536E5" w:rsidRPr="00945813" w:rsidRDefault="00D536E5" w:rsidP="00AB45BA">
      <w:pPr>
        <w:pStyle w:val="FootnoteText"/>
        <w:rPr>
          <w:lang w:val="en-GB"/>
        </w:rPr>
      </w:pPr>
      <w:r>
        <w:rPr>
          <w:rStyle w:val="FootnoteReference"/>
        </w:rPr>
        <w:footnoteRef/>
      </w:r>
      <w:r w:rsidRPr="00945813">
        <w:rPr>
          <w:lang w:val="en-GB"/>
        </w:rPr>
        <w:t xml:space="preserve"> </w:t>
      </w:r>
      <w:r>
        <w:rPr>
          <w:lang w:val="en-GB"/>
        </w:rPr>
        <w:t>Challenging traditional norms and values for more equity can evoke violence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623C4"/>
    <w:multiLevelType w:val="hybridMultilevel"/>
    <w:tmpl w:val="5CEA01D8"/>
    <w:lvl w:ilvl="0" w:tplc="F2D43C00">
      <w:start w:val="9"/>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4EA402A"/>
    <w:multiLevelType w:val="hybridMultilevel"/>
    <w:tmpl w:val="B9D46F72"/>
    <w:lvl w:ilvl="0" w:tplc="8256C0D0">
      <w:start w:val="1"/>
      <w:numFmt w:val="lowerLetter"/>
      <w:lvlText w:val="(%1)"/>
      <w:lvlJc w:val="left"/>
      <w:pPr>
        <w:ind w:left="720" w:hanging="360"/>
      </w:pPr>
      <w:rPr>
        <w:rFonts w:hint="default"/>
      </w:rPr>
    </w:lvl>
    <w:lvl w:ilvl="1" w:tplc="04130017">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4F182E"/>
    <w:multiLevelType w:val="hybridMultilevel"/>
    <w:tmpl w:val="BFEE9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84593"/>
    <w:multiLevelType w:val="hybridMultilevel"/>
    <w:tmpl w:val="BF164E4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F4214B5"/>
    <w:multiLevelType w:val="hybridMultilevel"/>
    <w:tmpl w:val="375C24E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10C178BC"/>
    <w:multiLevelType w:val="hybridMultilevel"/>
    <w:tmpl w:val="1E46C1D0"/>
    <w:lvl w:ilvl="0" w:tplc="2DB6FB08">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1A81AF9"/>
    <w:multiLevelType w:val="hybridMultilevel"/>
    <w:tmpl w:val="762C19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4326F2D"/>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56214DB"/>
    <w:multiLevelType w:val="hybridMultilevel"/>
    <w:tmpl w:val="AAB8C73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192A12CD"/>
    <w:multiLevelType w:val="multilevel"/>
    <w:tmpl w:val="D10C6128"/>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52124E"/>
    <w:multiLevelType w:val="hybridMultilevel"/>
    <w:tmpl w:val="B8D0ADC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1" w15:restartNumberingAfterBreak="0">
    <w:nsid w:val="1D0209C1"/>
    <w:multiLevelType w:val="hybridMultilevel"/>
    <w:tmpl w:val="DEF279B8"/>
    <w:lvl w:ilvl="0" w:tplc="1474F68A">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9736BA0"/>
    <w:multiLevelType w:val="multilevel"/>
    <w:tmpl w:val="55AAB738"/>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B7679BF"/>
    <w:multiLevelType w:val="hybridMultilevel"/>
    <w:tmpl w:val="CE3C88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806523"/>
    <w:multiLevelType w:val="hybridMultilevel"/>
    <w:tmpl w:val="41F2343E"/>
    <w:lvl w:ilvl="0" w:tplc="37C0275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6947C4C"/>
    <w:multiLevelType w:val="hybridMultilevel"/>
    <w:tmpl w:val="64E8AA6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6" w15:restartNumberingAfterBreak="0">
    <w:nsid w:val="39286BE9"/>
    <w:multiLevelType w:val="hybridMultilevel"/>
    <w:tmpl w:val="2AB8467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15:restartNumberingAfterBreak="0">
    <w:nsid w:val="3A3D79FD"/>
    <w:multiLevelType w:val="hybridMultilevel"/>
    <w:tmpl w:val="B96ACDF0"/>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A329F9"/>
    <w:multiLevelType w:val="hybridMultilevel"/>
    <w:tmpl w:val="FA9CB5A2"/>
    <w:lvl w:ilvl="0" w:tplc="38090001">
      <w:start w:val="1"/>
      <w:numFmt w:val="bullet"/>
      <w:lvlText w:val=""/>
      <w:lvlJc w:val="left"/>
      <w:rPr>
        <w:rFonts w:ascii="Symbol" w:hAnsi="Symbol" w:hint="default"/>
      </w:rPr>
    </w:lvl>
    <w:lvl w:ilvl="1" w:tplc="38090003" w:tentative="1">
      <w:start w:val="1"/>
      <w:numFmt w:val="bullet"/>
      <w:lvlText w:val="o"/>
      <w:lvlJc w:val="left"/>
      <w:pPr>
        <w:ind w:left="315" w:hanging="360"/>
      </w:pPr>
      <w:rPr>
        <w:rFonts w:ascii="Courier New" w:hAnsi="Courier New" w:cs="Courier New" w:hint="default"/>
      </w:rPr>
    </w:lvl>
    <w:lvl w:ilvl="2" w:tplc="38090005" w:tentative="1">
      <w:start w:val="1"/>
      <w:numFmt w:val="bullet"/>
      <w:lvlText w:val=""/>
      <w:lvlJc w:val="left"/>
      <w:pPr>
        <w:ind w:left="1035" w:hanging="360"/>
      </w:pPr>
      <w:rPr>
        <w:rFonts w:ascii="Wingdings" w:hAnsi="Wingdings" w:hint="default"/>
      </w:rPr>
    </w:lvl>
    <w:lvl w:ilvl="3" w:tplc="38090001" w:tentative="1">
      <w:start w:val="1"/>
      <w:numFmt w:val="bullet"/>
      <w:lvlText w:val=""/>
      <w:lvlJc w:val="left"/>
      <w:pPr>
        <w:ind w:left="1755" w:hanging="360"/>
      </w:pPr>
      <w:rPr>
        <w:rFonts w:ascii="Symbol" w:hAnsi="Symbol" w:hint="default"/>
      </w:rPr>
    </w:lvl>
    <w:lvl w:ilvl="4" w:tplc="38090003" w:tentative="1">
      <w:start w:val="1"/>
      <w:numFmt w:val="bullet"/>
      <w:lvlText w:val="o"/>
      <w:lvlJc w:val="left"/>
      <w:pPr>
        <w:ind w:left="2475" w:hanging="360"/>
      </w:pPr>
      <w:rPr>
        <w:rFonts w:ascii="Courier New" w:hAnsi="Courier New" w:cs="Courier New" w:hint="default"/>
      </w:rPr>
    </w:lvl>
    <w:lvl w:ilvl="5" w:tplc="38090005" w:tentative="1">
      <w:start w:val="1"/>
      <w:numFmt w:val="bullet"/>
      <w:lvlText w:val=""/>
      <w:lvlJc w:val="left"/>
      <w:pPr>
        <w:ind w:left="3195" w:hanging="360"/>
      </w:pPr>
      <w:rPr>
        <w:rFonts w:ascii="Wingdings" w:hAnsi="Wingdings" w:hint="default"/>
      </w:rPr>
    </w:lvl>
    <w:lvl w:ilvl="6" w:tplc="38090001" w:tentative="1">
      <w:start w:val="1"/>
      <w:numFmt w:val="bullet"/>
      <w:lvlText w:val=""/>
      <w:lvlJc w:val="left"/>
      <w:pPr>
        <w:ind w:left="3915" w:hanging="360"/>
      </w:pPr>
      <w:rPr>
        <w:rFonts w:ascii="Symbol" w:hAnsi="Symbol" w:hint="default"/>
      </w:rPr>
    </w:lvl>
    <w:lvl w:ilvl="7" w:tplc="38090003" w:tentative="1">
      <w:start w:val="1"/>
      <w:numFmt w:val="bullet"/>
      <w:lvlText w:val="o"/>
      <w:lvlJc w:val="left"/>
      <w:pPr>
        <w:ind w:left="4635" w:hanging="360"/>
      </w:pPr>
      <w:rPr>
        <w:rFonts w:ascii="Courier New" w:hAnsi="Courier New" w:cs="Courier New" w:hint="default"/>
      </w:rPr>
    </w:lvl>
    <w:lvl w:ilvl="8" w:tplc="38090005" w:tentative="1">
      <w:start w:val="1"/>
      <w:numFmt w:val="bullet"/>
      <w:lvlText w:val=""/>
      <w:lvlJc w:val="left"/>
      <w:pPr>
        <w:ind w:left="5355" w:hanging="360"/>
      </w:pPr>
      <w:rPr>
        <w:rFonts w:ascii="Wingdings" w:hAnsi="Wingdings" w:hint="default"/>
      </w:rPr>
    </w:lvl>
  </w:abstractNum>
  <w:abstractNum w:abstractNumId="19" w15:restartNumberingAfterBreak="0">
    <w:nsid w:val="41EA7828"/>
    <w:multiLevelType w:val="hybridMultilevel"/>
    <w:tmpl w:val="CABC0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5B0F95"/>
    <w:multiLevelType w:val="hybridMultilevel"/>
    <w:tmpl w:val="B9D46F72"/>
    <w:lvl w:ilvl="0" w:tplc="8256C0D0">
      <w:start w:val="1"/>
      <w:numFmt w:val="lowerLetter"/>
      <w:lvlText w:val="(%1)"/>
      <w:lvlJc w:val="left"/>
      <w:pPr>
        <w:ind w:left="360" w:hanging="360"/>
      </w:pPr>
      <w:rPr>
        <w:rFonts w:hint="default"/>
      </w:rPr>
    </w:lvl>
    <w:lvl w:ilvl="1" w:tplc="04130017">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9B15894"/>
    <w:multiLevelType w:val="multilevel"/>
    <w:tmpl w:val="EAFA19F6"/>
    <w:lvl w:ilvl="0">
      <w:start w:val="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A9F6C00"/>
    <w:multiLevelType w:val="hybridMultilevel"/>
    <w:tmpl w:val="77A0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EB5903"/>
    <w:multiLevelType w:val="hybridMultilevel"/>
    <w:tmpl w:val="1EB43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70513E"/>
    <w:multiLevelType w:val="hybridMultilevel"/>
    <w:tmpl w:val="D96EE1D8"/>
    <w:lvl w:ilvl="0" w:tplc="5AEC7242">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8A335BA"/>
    <w:multiLevelType w:val="hybridMultilevel"/>
    <w:tmpl w:val="F1AACC50"/>
    <w:lvl w:ilvl="0" w:tplc="26F880C2">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5B187552"/>
    <w:multiLevelType w:val="hybridMultilevel"/>
    <w:tmpl w:val="14847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27E3C5D"/>
    <w:multiLevelType w:val="hybridMultilevel"/>
    <w:tmpl w:val="7AA0AD70"/>
    <w:lvl w:ilvl="0" w:tplc="04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37A1475"/>
    <w:multiLevelType w:val="hybridMultilevel"/>
    <w:tmpl w:val="E6166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244E8A"/>
    <w:multiLevelType w:val="hybridMultilevel"/>
    <w:tmpl w:val="1958B498"/>
    <w:lvl w:ilvl="0" w:tplc="AB02E3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20042"/>
    <w:multiLevelType w:val="hybridMultilevel"/>
    <w:tmpl w:val="E9DADCB8"/>
    <w:lvl w:ilvl="0" w:tplc="3948CF8C">
      <w:numFmt w:val="bullet"/>
      <w:lvlText w:val="-"/>
      <w:lvlJc w:val="left"/>
      <w:pPr>
        <w:ind w:left="360" w:hanging="360"/>
      </w:pPr>
      <w:rPr>
        <w:rFonts w:ascii="Calibri" w:eastAsiaTheme="minorHAnsi" w:hAnsi="Calibri"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67F904B4"/>
    <w:multiLevelType w:val="hybridMultilevel"/>
    <w:tmpl w:val="24B493C2"/>
    <w:lvl w:ilvl="0" w:tplc="3809000F">
      <w:start w:val="1"/>
      <w:numFmt w:val="decimal"/>
      <w:lvlText w:val="%1."/>
      <w:lvlJc w:val="left"/>
      <w:pPr>
        <w:ind w:left="862" w:hanging="360"/>
      </w:p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33" w15:restartNumberingAfterBreak="0">
    <w:nsid w:val="79865982"/>
    <w:multiLevelType w:val="hybridMultilevel"/>
    <w:tmpl w:val="179E6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022154"/>
    <w:multiLevelType w:val="hybridMultilevel"/>
    <w:tmpl w:val="79542C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D1D0DFF"/>
    <w:multiLevelType w:val="multilevel"/>
    <w:tmpl w:val="69A08D1A"/>
    <w:lvl w:ilvl="0">
      <w:start w:val="1"/>
      <w:numFmt w:val="decimal"/>
      <w:lvlText w:val="%1"/>
      <w:lvlJc w:val="left"/>
      <w:pPr>
        <w:ind w:left="380" w:hanging="380"/>
      </w:pPr>
      <w:rPr>
        <w:rFonts w:hint="default"/>
      </w:rPr>
    </w:lvl>
    <w:lvl w:ilvl="1">
      <w:start w:val="4"/>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5"/>
  </w:num>
  <w:num w:numId="2">
    <w:abstractNumId w:val="14"/>
  </w:num>
  <w:num w:numId="3">
    <w:abstractNumId w:val="11"/>
  </w:num>
  <w:num w:numId="4">
    <w:abstractNumId w:val="31"/>
  </w:num>
  <w:num w:numId="5">
    <w:abstractNumId w:val="5"/>
  </w:num>
  <w:num w:numId="6">
    <w:abstractNumId w:val="20"/>
  </w:num>
  <w:num w:numId="7">
    <w:abstractNumId w:val="4"/>
  </w:num>
  <w:num w:numId="8">
    <w:abstractNumId w:val="28"/>
  </w:num>
  <w:num w:numId="9">
    <w:abstractNumId w:val="6"/>
  </w:num>
  <w:num w:numId="10">
    <w:abstractNumId w:val="1"/>
  </w:num>
  <w:num w:numId="11">
    <w:abstractNumId w:val="21"/>
  </w:num>
  <w:num w:numId="12">
    <w:abstractNumId w:val="12"/>
  </w:num>
  <w:num w:numId="13">
    <w:abstractNumId w:val="35"/>
  </w:num>
  <w:num w:numId="14">
    <w:abstractNumId w:val="22"/>
  </w:num>
  <w:num w:numId="15">
    <w:abstractNumId w:val="9"/>
  </w:num>
  <w:num w:numId="16">
    <w:abstractNumId w:val="30"/>
  </w:num>
  <w:num w:numId="17">
    <w:abstractNumId w:val="24"/>
  </w:num>
  <w:num w:numId="18">
    <w:abstractNumId w:val="23"/>
  </w:num>
  <w:num w:numId="19">
    <w:abstractNumId w:val="33"/>
  </w:num>
  <w:num w:numId="20">
    <w:abstractNumId w:val="10"/>
  </w:num>
  <w:num w:numId="21">
    <w:abstractNumId w:val="7"/>
  </w:num>
  <w:num w:numId="22">
    <w:abstractNumId w:val="26"/>
  </w:num>
  <w:num w:numId="23">
    <w:abstractNumId w:val="32"/>
  </w:num>
  <w:num w:numId="24">
    <w:abstractNumId w:val="3"/>
  </w:num>
  <w:num w:numId="25">
    <w:abstractNumId w:val="0"/>
  </w:num>
  <w:num w:numId="26">
    <w:abstractNumId w:val="29"/>
  </w:num>
  <w:num w:numId="27">
    <w:abstractNumId w:val="34"/>
  </w:num>
  <w:num w:numId="28">
    <w:abstractNumId w:val="13"/>
  </w:num>
  <w:num w:numId="29">
    <w:abstractNumId w:val="27"/>
  </w:num>
  <w:num w:numId="30">
    <w:abstractNumId w:val="2"/>
  </w:num>
  <w:num w:numId="31">
    <w:abstractNumId w:val="19"/>
  </w:num>
  <w:num w:numId="32">
    <w:abstractNumId w:val="7"/>
  </w:num>
  <w:num w:numId="33">
    <w:abstractNumId w:val="17"/>
  </w:num>
  <w:num w:numId="34">
    <w:abstractNumId w:val="7"/>
  </w:num>
  <w:num w:numId="35">
    <w:abstractNumId w:val="7"/>
  </w:num>
  <w:num w:numId="36">
    <w:abstractNumId w:val="7"/>
  </w:num>
  <w:num w:numId="37">
    <w:abstractNumId w:val="8"/>
  </w:num>
  <w:num w:numId="38">
    <w:abstractNumId w:val="16"/>
  </w:num>
  <w:num w:numId="39">
    <w:abstractNumId w:val="18"/>
  </w:num>
  <w:num w:numId="40">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567"/>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1AF"/>
    <w:rsid w:val="00000640"/>
    <w:rsid w:val="000011BA"/>
    <w:rsid w:val="00001623"/>
    <w:rsid w:val="000064D8"/>
    <w:rsid w:val="00007696"/>
    <w:rsid w:val="000079AC"/>
    <w:rsid w:val="00010C97"/>
    <w:rsid w:val="00010FD9"/>
    <w:rsid w:val="000119FD"/>
    <w:rsid w:val="00011DBD"/>
    <w:rsid w:val="00014E80"/>
    <w:rsid w:val="0001727B"/>
    <w:rsid w:val="00017439"/>
    <w:rsid w:val="0002158E"/>
    <w:rsid w:val="00021BDC"/>
    <w:rsid w:val="00022617"/>
    <w:rsid w:val="00022FA8"/>
    <w:rsid w:val="0002492C"/>
    <w:rsid w:val="000255D0"/>
    <w:rsid w:val="00026564"/>
    <w:rsid w:val="00027C01"/>
    <w:rsid w:val="00027FD6"/>
    <w:rsid w:val="000302C3"/>
    <w:rsid w:val="00031484"/>
    <w:rsid w:val="000317AD"/>
    <w:rsid w:val="00031FF2"/>
    <w:rsid w:val="00032756"/>
    <w:rsid w:val="00033FC6"/>
    <w:rsid w:val="000378E2"/>
    <w:rsid w:val="00037D3A"/>
    <w:rsid w:val="00040D7F"/>
    <w:rsid w:val="000418B3"/>
    <w:rsid w:val="00041AF2"/>
    <w:rsid w:val="00043787"/>
    <w:rsid w:val="00044CE3"/>
    <w:rsid w:val="000467A4"/>
    <w:rsid w:val="00046E1D"/>
    <w:rsid w:val="0004712F"/>
    <w:rsid w:val="00051307"/>
    <w:rsid w:val="00051A3C"/>
    <w:rsid w:val="000530BE"/>
    <w:rsid w:val="000537C4"/>
    <w:rsid w:val="00053B2B"/>
    <w:rsid w:val="00053D1C"/>
    <w:rsid w:val="000547F6"/>
    <w:rsid w:val="00054D07"/>
    <w:rsid w:val="00054F7C"/>
    <w:rsid w:val="000550FF"/>
    <w:rsid w:val="000568C8"/>
    <w:rsid w:val="0006128B"/>
    <w:rsid w:val="00061CE2"/>
    <w:rsid w:val="000648E1"/>
    <w:rsid w:val="00065B79"/>
    <w:rsid w:val="000665A0"/>
    <w:rsid w:val="00071A7F"/>
    <w:rsid w:val="00071C42"/>
    <w:rsid w:val="00072467"/>
    <w:rsid w:val="00073B0D"/>
    <w:rsid w:val="00074F38"/>
    <w:rsid w:val="00076162"/>
    <w:rsid w:val="0007709A"/>
    <w:rsid w:val="00077AF4"/>
    <w:rsid w:val="00077B7B"/>
    <w:rsid w:val="000800DC"/>
    <w:rsid w:val="00081F7F"/>
    <w:rsid w:val="00082A72"/>
    <w:rsid w:val="00084C9A"/>
    <w:rsid w:val="0008527D"/>
    <w:rsid w:val="00085A90"/>
    <w:rsid w:val="000864E7"/>
    <w:rsid w:val="00087034"/>
    <w:rsid w:val="000878A0"/>
    <w:rsid w:val="0009000A"/>
    <w:rsid w:val="00090135"/>
    <w:rsid w:val="000918E2"/>
    <w:rsid w:val="0009226B"/>
    <w:rsid w:val="00092A6B"/>
    <w:rsid w:val="00094847"/>
    <w:rsid w:val="00096509"/>
    <w:rsid w:val="000A0D73"/>
    <w:rsid w:val="000A10FD"/>
    <w:rsid w:val="000A226C"/>
    <w:rsid w:val="000A3A20"/>
    <w:rsid w:val="000A4267"/>
    <w:rsid w:val="000A447F"/>
    <w:rsid w:val="000A4790"/>
    <w:rsid w:val="000A6E45"/>
    <w:rsid w:val="000A6E4D"/>
    <w:rsid w:val="000A7208"/>
    <w:rsid w:val="000A7EAA"/>
    <w:rsid w:val="000B0046"/>
    <w:rsid w:val="000B077C"/>
    <w:rsid w:val="000B2FC9"/>
    <w:rsid w:val="000B305B"/>
    <w:rsid w:val="000B51CB"/>
    <w:rsid w:val="000B5F0D"/>
    <w:rsid w:val="000C01F4"/>
    <w:rsid w:val="000C1F6E"/>
    <w:rsid w:val="000C26FB"/>
    <w:rsid w:val="000C27A0"/>
    <w:rsid w:val="000C30DE"/>
    <w:rsid w:val="000C3873"/>
    <w:rsid w:val="000C48FB"/>
    <w:rsid w:val="000C4DFB"/>
    <w:rsid w:val="000C560F"/>
    <w:rsid w:val="000C5F6E"/>
    <w:rsid w:val="000C762D"/>
    <w:rsid w:val="000C7731"/>
    <w:rsid w:val="000C7CC2"/>
    <w:rsid w:val="000D2B0C"/>
    <w:rsid w:val="000D2D2C"/>
    <w:rsid w:val="000D3DA6"/>
    <w:rsid w:val="000D4102"/>
    <w:rsid w:val="000D5071"/>
    <w:rsid w:val="000D6374"/>
    <w:rsid w:val="000D75D8"/>
    <w:rsid w:val="000D7836"/>
    <w:rsid w:val="000D7B7A"/>
    <w:rsid w:val="000E1239"/>
    <w:rsid w:val="000E1741"/>
    <w:rsid w:val="000E192D"/>
    <w:rsid w:val="000E225D"/>
    <w:rsid w:val="000E254C"/>
    <w:rsid w:val="000E315F"/>
    <w:rsid w:val="000E38BE"/>
    <w:rsid w:val="000E3A4A"/>
    <w:rsid w:val="000E57D5"/>
    <w:rsid w:val="000E5B6C"/>
    <w:rsid w:val="000E61F5"/>
    <w:rsid w:val="000E666D"/>
    <w:rsid w:val="000E7CA5"/>
    <w:rsid w:val="000F0722"/>
    <w:rsid w:val="000F1F86"/>
    <w:rsid w:val="000F21E5"/>
    <w:rsid w:val="000F2E4C"/>
    <w:rsid w:val="000F3332"/>
    <w:rsid w:val="000F41F6"/>
    <w:rsid w:val="000F476A"/>
    <w:rsid w:val="000F7EC3"/>
    <w:rsid w:val="00100084"/>
    <w:rsid w:val="00100431"/>
    <w:rsid w:val="00101821"/>
    <w:rsid w:val="0010296C"/>
    <w:rsid w:val="00102A41"/>
    <w:rsid w:val="00103278"/>
    <w:rsid w:val="0010331E"/>
    <w:rsid w:val="0010354A"/>
    <w:rsid w:val="00104AFB"/>
    <w:rsid w:val="001057E4"/>
    <w:rsid w:val="00105C10"/>
    <w:rsid w:val="00107DAD"/>
    <w:rsid w:val="00107FF9"/>
    <w:rsid w:val="0011064D"/>
    <w:rsid w:val="00110DC1"/>
    <w:rsid w:val="001112B0"/>
    <w:rsid w:val="00111CED"/>
    <w:rsid w:val="00113855"/>
    <w:rsid w:val="00115839"/>
    <w:rsid w:val="00115CA0"/>
    <w:rsid w:val="001174AE"/>
    <w:rsid w:val="0012028F"/>
    <w:rsid w:val="00121AF2"/>
    <w:rsid w:val="00122280"/>
    <w:rsid w:val="0012240B"/>
    <w:rsid w:val="00124C56"/>
    <w:rsid w:val="00125A11"/>
    <w:rsid w:val="001268A6"/>
    <w:rsid w:val="00126D17"/>
    <w:rsid w:val="00126ED7"/>
    <w:rsid w:val="001317D7"/>
    <w:rsid w:val="0013181D"/>
    <w:rsid w:val="00132B2A"/>
    <w:rsid w:val="00136636"/>
    <w:rsid w:val="00140878"/>
    <w:rsid w:val="001430CC"/>
    <w:rsid w:val="001439B8"/>
    <w:rsid w:val="00143A62"/>
    <w:rsid w:val="00143B20"/>
    <w:rsid w:val="00144362"/>
    <w:rsid w:val="001445F2"/>
    <w:rsid w:val="00144985"/>
    <w:rsid w:val="0014508C"/>
    <w:rsid w:val="001456A2"/>
    <w:rsid w:val="00145EC0"/>
    <w:rsid w:val="00151A7E"/>
    <w:rsid w:val="00151EFD"/>
    <w:rsid w:val="001520DB"/>
    <w:rsid w:val="0015211E"/>
    <w:rsid w:val="00152707"/>
    <w:rsid w:val="00154743"/>
    <w:rsid w:val="00156153"/>
    <w:rsid w:val="0015636B"/>
    <w:rsid w:val="001563A9"/>
    <w:rsid w:val="0016161F"/>
    <w:rsid w:val="00161A4C"/>
    <w:rsid w:val="00164F12"/>
    <w:rsid w:val="00165C74"/>
    <w:rsid w:val="00166D0C"/>
    <w:rsid w:val="00167B3B"/>
    <w:rsid w:val="00167DDC"/>
    <w:rsid w:val="00167E65"/>
    <w:rsid w:val="001704CC"/>
    <w:rsid w:val="001704F3"/>
    <w:rsid w:val="00170568"/>
    <w:rsid w:val="00170A08"/>
    <w:rsid w:val="00173934"/>
    <w:rsid w:val="00174210"/>
    <w:rsid w:val="001746BC"/>
    <w:rsid w:val="00174C51"/>
    <w:rsid w:val="00176EC4"/>
    <w:rsid w:val="00180E58"/>
    <w:rsid w:val="00181769"/>
    <w:rsid w:val="00181B6C"/>
    <w:rsid w:val="00182F40"/>
    <w:rsid w:val="00183B61"/>
    <w:rsid w:val="00183F1A"/>
    <w:rsid w:val="00184300"/>
    <w:rsid w:val="00184A86"/>
    <w:rsid w:val="00185020"/>
    <w:rsid w:val="001869D5"/>
    <w:rsid w:val="0018758E"/>
    <w:rsid w:val="001901C9"/>
    <w:rsid w:val="00191422"/>
    <w:rsid w:val="00192FC0"/>
    <w:rsid w:val="0019463E"/>
    <w:rsid w:val="00195CCF"/>
    <w:rsid w:val="001973FE"/>
    <w:rsid w:val="00197942"/>
    <w:rsid w:val="00197CE9"/>
    <w:rsid w:val="001A011E"/>
    <w:rsid w:val="001A1125"/>
    <w:rsid w:val="001A1AAE"/>
    <w:rsid w:val="001A1EA9"/>
    <w:rsid w:val="001A2B1C"/>
    <w:rsid w:val="001A7630"/>
    <w:rsid w:val="001B0585"/>
    <w:rsid w:val="001B23AA"/>
    <w:rsid w:val="001B2755"/>
    <w:rsid w:val="001B2C75"/>
    <w:rsid w:val="001B2F11"/>
    <w:rsid w:val="001B2F1C"/>
    <w:rsid w:val="001B35D8"/>
    <w:rsid w:val="001B3776"/>
    <w:rsid w:val="001B37A4"/>
    <w:rsid w:val="001B40C6"/>
    <w:rsid w:val="001B460A"/>
    <w:rsid w:val="001B4D54"/>
    <w:rsid w:val="001B4FA4"/>
    <w:rsid w:val="001B6EF6"/>
    <w:rsid w:val="001C194B"/>
    <w:rsid w:val="001C1AFA"/>
    <w:rsid w:val="001C1CD9"/>
    <w:rsid w:val="001C1ED2"/>
    <w:rsid w:val="001C2EEB"/>
    <w:rsid w:val="001C3B72"/>
    <w:rsid w:val="001C4F23"/>
    <w:rsid w:val="001C5A31"/>
    <w:rsid w:val="001C5E8C"/>
    <w:rsid w:val="001C6606"/>
    <w:rsid w:val="001C6F7B"/>
    <w:rsid w:val="001C7685"/>
    <w:rsid w:val="001C7DB9"/>
    <w:rsid w:val="001D0580"/>
    <w:rsid w:val="001D0709"/>
    <w:rsid w:val="001D1533"/>
    <w:rsid w:val="001D224E"/>
    <w:rsid w:val="001D22A5"/>
    <w:rsid w:val="001D2AD1"/>
    <w:rsid w:val="001D6603"/>
    <w:rsid w:val="001D7796"/>
    <w:rsid w:val="001E0859"/>
    <w:rsid w:val="001E1701"/>
    <w:rsid w:val="001E1A4D"/>
    <w:rsid w:val="001E22C3"/>
    <w:rsid w:val="001E3505"/>
    <w:rsid w:val="001E3BF5"/>
    <w:rsid w:val="001E5A69"/>
    <w:rsid w:val="001E7FAF"/>
    <w:rsid w:val="001F01F9"/>
    <w:rsid w:val="001F03FB"/>
    <w:rsid w:val="001F07C8"/>
    <w:rsid w:val="001F2C5D"/>
    <w:rsid w:val="001F2EA7"/>
    <w:rsid w:val="001F510E"/>
    <w:rsid w:val="001F6126"/>
    <w:rsid w:val="001F649C"/>
    <w:rsid w:val="001F754C"/>
    <w:rsid w:val="002019DA"/>
    <w:rsid w:val="0020264B"/>
    <w:rsid w:val="00202747"/>
    <w:rsid w:val="00203F33"/>
    <w:rsid w:val="002056AB"/>
    <w:rsid w:val="002071CD"/>
    <w:rsid w:val="0021016A"/>
    <w:rsid w:val="00211399"/>
    <w:rsid w:val="002117F7"/>
    <w:rsid w:val="00213311"/>
    <w:rsid w:val="00213E78"/>
    <w:rsid w:val="002141BF"/>
    <w:rsid w:val="00214E38"/>
    <w:rsid w:val="002150ED"/>
    <w:rsid w:val="00215812"/>
    <w:rsid w:val="00215DCB"/>
    <w:rsid w:val="00216879"/>
    <w:rsid w:val="00220B8A"/>
    <w:rsid w:val="00221A05"/>
    <w:rsid w:val="00221A24"/>
    <w:rsid w:val="00221C0D"/>
    <w:rsid w:val="00222D41"/>
    <w:rsid w:val="00222FB4"/>
    <w:rsid w:val="002242BD"/>
    <w:rsid w:val="002242CE"/>
    <w:rsid w:val="00224C54"/>
    <w:rsid w:val="002253FE"/>
    <w:rsid w:val="00225B18"/>
    <w:rsid w:val="00225D21"/>
    <w:rsid w:val="002267A7"/>
    <w:rsid w:val="00226DF4"/>
    <w:rsid w:val="00226E3C"/>
    <w:rsid w:val="00227F00"/>
    <w:rsid w:val="002318D7"/>
    <w:rsid w:val="002326B7"/>
    <w:rsid w:val="00232ADD"/>
    <w:rsid w:val="00232E82"/>
    <w:rsid w:val="00233195"/>
    <w:rsid w:val="00233666"/>
    <w:rsid w:val="00233672"/>
    <w:rsid w:val="00235966"/>
    <w:rsid w:val="00235CA0"/>
    <w:rsid w:val="00236E28"/>
    <w:rsid w:val="00236EEC"/>
    <w:rsid w:val="00237142"/>
    <w:rsid w:val="00237B0E"/>
    <w:rsid w:val="00237F2E"/>
    <w:rsid w:val="00240C34"/>
    <w:rsid w:val="0024197B"/>
    <w:rsid w:val="00241F26"/>
    <w:rsid w:val="0024328D"/>
    <w:rsid w:val="00244119"/>
    <w:rsid w:val="00244741"/>
    <w:rsid w:val="00244E6E"/>
    <w:rsid w:val="00245409"/>
    <w:rsid w:val="002455DB"/>
    <w:rsid w:val="00246957"/>
    <w:rsid w:val="00247A26"/>
    <w:rsid w:val="00252157"/>
    <w:rsid w:val="00252FDB"/>
    <w:rsid w:val="00253A8C"/>
    <w:rsid w:val="00253C61"/>
    <w:rsid w:val="00253D16"/>
    <w:rsid w:val="002543C7"/>
    <w:rsid w:val="00256716"/>
    <w:rsid w:val="00257705"/>
    <w:rsid w:val="00257C2A"/>
    <w:rsid w:val="00260909"/>
    <w:rsid w:val="002609E8"/>
    <w:rsid w:val="00260F45"/>
    <w:rsid w:val="0026464C"/>
    <w:rsid w:val="002651B6"/>
    <w:rsid w:val="00265CB4"/>
    <w:rsid w:val="0026612C"/>
    <w:rsid w:val="00267078"/>
    <w:rsid w:val="00270253"/>
    <w:rsid w:val="00270714"/>
    <w:rsid w:val="00270C89"/>
    <w:rsid w:val="00270E02"/>
    <w:rsid w:val="00271F2D"/>
    <w:rsid w:val="002720D2"/>
    <w:rsid w:val="0027363F"/>
    <w:rsid w:val="002738CE"/>
    <w:rsid w:val="00273DFA"/>
    <w:rsid w:val="0027499D"/>
    <w:rsid w:val="002756B2"/>
    <w:rsid w:val="002757BB"/>
    <w:rsid w:val="00276D7D"/>
    <w:rsid w:val="00277661"/>
    <w:rsid w:val="00280137"/>
    <w:rsid w:val="00280992"/>
    <w:rsid w:val="002816F7"/>
    <w:rsid w:val="00281E9C"/>
    <w:rsid w:val="0028300C"/>
    <w:rsid w:val="00283210"/>
    <w:rsid w:val="00284484"/>
    <w:rsid w:val="002853B4"/>
    <w:rsid w:val="00285E36"/>
    <w:rsid w:val="002860DE"/>
    <w:rsid w:val="002869FA"/>
    <w:rsid w:val="00287366"/>
    <w:rsid w:val="002905D2"/>
    <w:rsid w:val="00290764"/>
    <w:rsid w:val="00291036"/>
    <w:rsid w:val="00291F51"/>
    <w:rsid w:val="00292128"/>
    <w:rsid w:val="00292264"/>
    <w:rsid w:val="00292FCE"/>
    <w:rsid w:val="00293DE2"/>
    <w:rsid w:val="00294471"/>
    <w:rsid w:val="00294892"/>
    <w:rsid w:val="00294A8A"/>
    <w:rsid w:val="002964E4"/>
    <w:rsid w:val="002A06B3"/>
    <w:rsid w:val="002A096C"/>
    <w:rsid w:val="002A10D2"/>
    <w:rsid w:val="002A20CA"/>
    <w:rsid w:val="002A21E1"/>
    <w:rsid w:val="002A2BE1"/>
    <w:rsid w:val="002A39B5"/>
    <w:rsid w:val="002A5009"/>
    <w:rsid w:val="002A5331"/>
    <w:rsid w:val="002A55A2"/>
    <w:rsid w:val="002A5612"/>
    <w:rsid w:val="002A5BE4"/>
    <w:rsid w:val="002A5D72"/>
    <w:rsid w:val="002A7797"/>
    <w:rsid w:val="002B0A97"/>
    <w:rsid w:val="002B1BAC"/>
    <w:rsid w:val="002B3F0C"/>
    <w:rsid w:val="002B5A11"/>
    <w:rsid w:val="002B6C7E"/>
    <w:rsid w:val="002C0CE1"/>
    <w:rsid w:val="002C1035"/>
    <w:rsid w:val="002C1A75"/>
    <w:rsid w:val="002C33FF"/>
    <w:rsid w:val="002C3AF1"/>
    <w:rsid w:val="002C4536"/>
    <w:rsid w:val="002C4BE3"/>
    <w:rsid w:val="002C4C63"/>
    <w:rsid w:val="002C5A11"/>
    <w:rsid w:val="002C5B09"/>
    <w:rsid w:val="002C5CF3"/>
    <w:rsid w:val="002C62BE"/>
    <w:rsid w:val="002C62EC"/>
    <w:rsid w:val="002C64A8"/>
    <w:rsid w:val="002C68BA"/>
    <w:rsid w:val="002C779E"/>
    <w:rsid w:val="002D0666"/>
    <w:rsid w:val="002D081C"/>
    <w:rsid w:val="002D1C81"/>
    <w:rsid w:val="002D1E36"/>
    <w:rsid w:val="002D386C"/>
    <w:rsid w:val="002D445D"/>
    <w:rsid w:val="002D497D"/>
    <w:rsid w:val="002D5103"/>
    <w:rsid w:val="002D6C3F"/>
    <w:rsid w:val="002D7915"/>
    <w:rsid w:val="002E0894"/>
    <w:rsid w:val="002E13C1"/>
    <w:rsid w:val="002E1C85"/>
    <w:rsid w:val="002E2198"/>
    <w:rsid w:val="002E2374"/>
    <w:rsid w:val="002E27D3"/>
    <w:rsid w:val="002E2D26"/>
    <w:rsid w:val="002E3249"/>
    <w:rsid w:val="002E3448"/>
    <w:rsid w:val="002E346D"/>
    <w:rsid w:val="002E6832"/>
    <w:rsid w:val="002F0DDB"/>
    <w:rsid w:val="002F399E"/>
    <w:rsid w:val="002F5E38"/>
    <w:rsid w:val="002F6509"/>
    <w:rsid w:val="002F7A3E"/>
    <w:rsid w:val="002F7D88"/>
    <w:rsid w:val="003008C1"/>
    <w:rsid w:val="00301286"/>
    <w:rsid w:val="00305A8F"/>
    <w:rsid w:val="00305FA8"/>
    <w:rsid w:val="00306B68"/>
    <w:rsid w:val="00307A8A"/>
    <w:rsid w:val="00310787"/>
    <w:rsid w:val="00310926"/>
    <w:rsid w:val="0031100F"/>
    <w:rsid w:val="00312FE8"/>
    <w:rsid w:val="003135C7"/>
    <w:rsid w:val="00314DA6"/>
    <w:rsid w:val="0031641F"/>
    <w:rsid w:val="00316B4E"/>
    <w:rsid w:val="00317951"/>
    <w:rsid w:val="00317D50"/>
    <w:rsid w:val="00320779"/>
    <w:rsid w:val="00321329"/>
    <w:rsid w:val="00321579"/>
    <w:rsid w:val="0032237D"/>
    <w:rsid w:val="003244F3"/>
    <w:rsid w:val="00325F0F"/>
    <w:rsid w:val="00325F5A"/>
    <w:rsid w:val="00326667"/>
    <w:rsid w:val="003274D9"/>
    <w:rsid w:val="00330C96"/>
    <w:rsid w:val="003323A7"/>
    <w:rsid w:val="00333C4A"/>
    <w:rsid w:val="00333E4F"/>
    <w:rsid w:val="003346CA"/>
    <w:rsid w:val="00337163"/>
    <w:rsid w:val="00340199"/>
    <w:rsid w:val="003408BC"/>
    <w:rsid w:val="00340D65"/>
    <w:rsid w:val="00341531"/>
    <w:rsid w:val="00341721"/>
    <w:rsid w:val="003426D1"/>
    <w:rsid w:val="0034403B"/>
    <w:rsid w:val="00344D0B"/>
    <w:rsid w:val="00346F4D"/>
    <w:rsid w:val="00347724"/>
    <w:rsid w:val="003538DD"/>
    <w:rsid w:val="00353DEE"/>
    <w:rsid w:val="0035500E"/>
    <w:rsid w:val="00355830"/>
    <w:rsid w:val="00355A80"/>
    <w:rsid w:val="00355C83"/>
    <w:rsid w:val="003568D1"/>
    <w:rsid w:val="00361553"/>
    <w:rsid w:val="00361611"/>
    <w:rsid w:val="00361661"/>
    <w:rsid w:val="003616E3"/>
    <w:rsid w:val="003623E5"/>
    <w:rsid w:val="00362494"/>
    <w:rsid w:val="00363ADE"/>
    <w:rsid w:val="00364A4E"/>
    <w:rsid w:val="00365B79"/>
    <w:rsid w:val="003666B1"/>
    <w:rsid w:val="00366D88"/>
    <w:rsid w:val="00367829"/>
    <w:rsid w:val="0036813B"/>
    <w:rsid w:val="003700A3"/>
    <w:rsid w:val="003723A4"/>
    <w:rsid w:val="00373FEC"/>
    <w:rsid w:val="00374AA1"/>
    <w:rsid w:val="003751F0"/>
    <w:rsid w:val="003752E4"/>
    <w:rsid w:val="003755DF"/>
    <w:rsid w:val="00375CA3"/>
    <w:rsid w:val="0037743F"/>
    <w:rsid w:val="00377C16"/>
    <w:rsid w:val="00380E62"/>
    <w:rsid w:val="003823C9"/>
    <w:rsid w:val="0038326B"/>
    <w:rsid w:val="00383626"/>
    <w:rsid w:val="00384098"/>
    <w:rsid w:val="0038515D"/>
    <w:rsid w:val="0038547D"/>
    <w:rsid w:val="00385B1D"/>
    <w:rsid w:val="00385EFA"/>
    <w:rsid w:val="00387387"/>
    <w:rsid w:val="003900A5"/>
    <w:rsid w:val="003911C6"/>
    <w:rsid w:val="00391376"/>
    <w:rsid w:val="00391845"/>
    <w:rsid w:val="00391D6E"/>
    <w:rsid w:val="00391F69"/>
    <w:rsid w:val="00392CC7"/>
    <w:rsid w:val="003937DE"/>
    <w:rsid w:val="0039385D"/>
    <w:rsid w:val="003939CE"/>
    <w:rsid w:val="0039588F"/>
    <w:rsid w:val="003962CE"/>
    <w:rsid w:val="00396849"/>
    <w:rsid w:val="00396B13"/>
    <w:rsid w:val="003970A2"/>
    <w:rsid w:val="003A1E4F"/>
    <w:rsid w:val="003A2FC3"/>
    <w:rsid w:val="003A34F6"/>
    <w:rsid w:val="003A37E5"/>
    <w:rsid w:val="003A5952"/>
    <w:rsid w:val="003A6680"/>
    <w:rsid w:val="003A6ABB"/>
    <w:rsid w:val="003A78C1"/>
    <w:rsid w:val="003B07DA"/>
    <w:rsid w:val="003B21BA"/>
    <w:rsid w:val="003B526E"/>
    <w:rsid w:val="003B5529"/>
    <w:rsid w:val="003B69BB"/>
    <w:rsid w:val="003B6C51"/>
    <w:rsid w:val="003C082F"/>
    <w:rsid w:val="003C16F9"/>
    <w:rsid w:val="003C1FC4"/>
    <w:rsid w:val="003C2C4E"/>
    <w:rsid w:val="003C45A9"/>
    <w:rsid w:val="003C55DA"/>
    <w:rsid w:val="003C6493"/>
    <w:rsid w:val="003C6EC7"/>
    <w:rsid w:val="003C77F4"/>
    <w:rsid w:val="003C7E87"/>
    <w:rsid w:val="003D1143"/>
    <w:rsid w:val="003D2545"/>
    <w:rsid w:val="003D283F"/>
    <w:rsid w:val="003D464D"/>
    <w:rsid w:val="003D5CEF"/>
    <w:rsid w:val="003E017A"/>
    <w:rsid w:val="003E023C"/>
    <w:rsid w:val="003E0728"/>
    <w:rsid w:val="003E1375"/>
    <w:rsid w:val="003E13B3"/>
    <w:rsid w:val="003E17E7"/>
    <w:rsid w:val="003E25F0"/>
    <w:rsid w:val="003E4B7B"/>
    <w:rsid w:val="003E6E2F"/>
    <w:rsid w:val="003E769B"/>
    <w:rsid w:val="003E7EF3"/>
    <w:rsid w:val="003E7F76"/>
    <w:rsid w:val="003F02AB"/>
    <w:rsid w:val="003F1783"/>
    <w:rsid w:val="003F245E"/>
    <w:rsid w:val="003F40AD"/>
    <w:rsid w:val="003F4519"/>
    <w:rsid w:val="003F603B"/>
    <w:rsid w:val="003F7E96"/>
    <w:rsid w:val="00401F8B"/>
    <w:rsid w:val="004020FC"/>
    <w:rsid w:val="0040292E"/>
    <w:rsid w:val="00404302"/>
    <w:rsid w:val="00404AC2"/>
    <w:rsid w:val="00406070"/>
    <w:rsid w:val="004067C1"/>
    <w:rsid w:val="004070EE"/>
    <w:rsid w:val="00407A8A"/>
    <w:rsid w:val="00411513"/>
    <w:rsid w:val="00414AB4"/>
    <w:rsid w:val="00414B84"/>
    <w:rsid w:val="00416B00"/>
    <w:rsid w:val="00416C08"/>
    <w:rsid w:val="0041771C"/>
    <w:rsid w:val="0042113B"/>
    <w:rsid w:val="00421A9D"/>
    <w:rsid w:val="004221A9"/>
    <w:rsid w:val="00423013"/>
    <w:rsid w:val="00423295"/>
    <w:rsid w:val="004242CC"/>
    <w:rsid w:val="004248C0"/>
    <w:rsid w:val="00425C22"/>
    <w:rsid w:val="00427A59"/>
    <w:rsid w:val="00430247"/>
    <w:rsid w:val="00430FE0"/>
    <w:rsid w:val="00431289"/>
    <w:rsid w:val="00431DEF"/>
    <w:rsid w:val="00432007"/>
    <w:rsid w:val="0043205C"/>
    <w:rsid w:val="00432995"/>
    <w:rsid w:val="00432CD2"/>
    <w:rsid w:val="00432F07"/>
    <w:rsid w:val="004336E5"/>
    <w:rsid w:val="004359C1"/>
    <w:rsid w:val="00437CF0"/>
    <w:rsid w:val="00440CEC"/>
    <w:rsid w:val="00441347"/>
    <w:rsid w:val="00442CA1"/>
    <w:rsid w:val="00442F7C"/>
    <w:rsid w:val="0044609E"/>
    <w:rsid w:val="004476CB"/>
    <w:rsid w:val="00450036"/>
    <w:rsid w:val="00451686"/>
    <w:rsid w:val="00451B0F"/>
    <w:rsid w:val="00452DE8"/>
    <w:rsid w:val="00455160"/>
    <w:rsid w:val="00456578"/>
    <w:rsid w:val="004566E4"/>
    <w:rsid w:val="00456813"/>
    <w:rsid w:val="00456D09"/>
    <w:rsid w:val="004570F0"/>
    <w:rsid w:val="00457295"/>
    <w:rsid w:val="0045768B"/>
    <w:rsid w:val="00457884"/>
    <w:rsid w:val="00460084"/>
    <w:rsid w:val="00461885"/>
    <w:rsid w:val="00462345"/>
    <w:rsid w:val="00463209"/>
    <w:rsid w:val="00464D87"/>
    <w:rsid w:val="004651C7"/>
    <w:rsid w:val="00465BB4"/>
    <w:rsid w:val="0046600B"/>
    <w:rsid w:val="00467651"/>
    <w:rsid w:val="0047001B"/>
    <w:rsid w:val="0047061F"/>
    <w:rsid w:val="00472C2B"/>
    <w:rsid w:val="00472D08"/>
    <w:rsid w:val="00473EC4"/>
    <w:rsid w:val="0047464F"/>
    <w:rsid w:val="00474A35"/>
    <w:rsid w:val="0047587D"/>
    <w:rsid w:val="00475AB6"/>
    <w:rsid w:val="00476019"/>
    <w:rsid w:val="00476F43"/>
    <w:rsid w:val="00477293"/>
    <w:rsid w:val="00480949"/>
    <w:rsid w:val="00480C14"/>
    <w:rsid w:val="0048147B"/>
    <w:rsid w:val="00481D3C"/>
    <w:rsid w:val="00482D4E"/>
    <w:rsid w:val="00483AD3"/>
    <w:rsid w:val="00483BBC"/>
    <w:rsid w:val="00487DAE"/>
    <w:rsid w:val="0049079A"/>
    <w:rsid w:val="00492305"/>
    <w:rsid w:val="0049233E"/>
    <w:rsid w:val="00492D8C"/>
    <w:rsid w:val="0049439E"/>
    <w:rsid w:val="0049532E"/>
    <w:rsid w:val="00495D72"/>
    <w:rsid w:val="0049722E"/>
    <w:rsid w:val="0049783E"/>
    <w:rsid w:val="004A070A"/>
    <w:rsid w:val="004A0FFD"/>
    <w:rsid w:val="004A26C1"/>
    <w:rsid w:val="004A38D1"/>
    <w:rsid w:val="004A4FD5"/>
    <w:rsid w:val="004A5A86"/>
    <w:rsid w:val="004A65A4"/>
    <w:rsid w:val="004B17ED"/>
    <w:rsid w:val="004B1D39"/>
    <w:rsid w:val="004B244C"/>
    <w:rsid w:val="004B3FF9"/>
    <w:rsid w:val="004B47CF"/>
    <w:rsid w:val="004C0C6E"/>
    <w:rsid w:val="004C1EDA"/>
    <w:rsid w:val="004C259F"/>
    <w:rsid w:val="004C29C4"/>
    <w:rsid w:val="004C2AB9"/>
    <w:rsid w:val="004C2BC7"/>
    <w:rsid w:val="004C4636"/>
    <w:rsid w:val="004C51DE"/>
    <w:rsid w:val="004C5CEB"/>
    <w:rsid w:val="004D2180"/>
    <w:rsid w:val="004D2457"/>
    <w:rsid w:val="004D2633"/>
    <w:rsid w:val="004D33A9"/>
    <w:rsid w:val="004D4C6A"/>
    <w:rsid w:val="004D5849"/>
    <w:rsid w:val="004D7E71"/>
    <w:rsid w:val="004E0101"/>
    <w:rsid w:val="004E076E"/>
    <w:rsid w:val="004E1BE2"/>
    <w:rsid w:val="004E1D98"/>
    <w:rsid w:val="004E34F0"/>
    <w:rsid w:val="004E3FE3"/>
    <w:rsid w:val="004E44E7"/>
    <w:rsid w:val="004E48AF"/>
    <w:rsid w:val="004E5D0D"/>
    <w:rsid w:val="004E5FF4"/>
    <w:rsid w:val="004E61E1"/>
    <w:rsid w:val="004E721C"/>
    <w:rsid w:val="004E73E8"/>
    <w:rsid w:val="004E7481"/>
    <w:rsid w:val="004E7632"/>
    <w:rsid w:val="004F03F7"/>
    <w:rsid w:val="004F14A5"/>
    <w:rsid w:val="004F1936"/>
    <w:rsid w:val="004F1E2F"/>
    <w:rsid w:val="004F255D"/>
    <w:rsid w:val="004F3301"/>
    <w:rsid w:val="004F336A"/>
    <w:rsid w:val="004F58B0"/>
    <w:rsid w:val="004F6127"/>
    <w:rsid w:val="004F6622"/>
    <w:rsid w:val="004F6D29"/>
    <w:rsid w:val="00500639"/>
    <w:rsid w:val="00500AF3"/>
    <w:rsid w:val="00500E78"/>
    <w:rsid w:val="00501EA1"/>
    <w:rsid w:val="00502387"/>
    <w:rsid w:val="005025CC"/>
    <w:rsid w:val="0050261A"/>
    <w:rsid w:val="005027EB"/>
    <w:rsid w:val="00502A50"/>
    <w:rsid w:val="00503156"/>
    <w:rsid w:val="00504120"/>
    <w:rsid w:val="0050478A"/>
    <w:rsid w:val="00504933"/>
    <w:rsid w:val="0050502A"/>
    <w:rsid w:val="00505443"/>
    <w:rsid w:val="005072D9"/>
    <w:rsid w:val="00507597"/>
    <w:rsid w:val="0051216E"/>
    <w:rsid w:val="00512C6F"/>
    <w:rsid w:val="00514527"/>
    <w:rsid w:val="00515362"/>
    <w:rsid w:val="00516A23"/>
    <w:rsid w:val="00516D5E"/>
    <w:rsid w:val="0052025A"/>
    <w:rsid w:val="00521529"/>
    <w:rsid w:val="00521614"/>
    <w:rsid w:val="005232FA"/>
    <w:rsid w:val="00524B69"/>
    <w:rsid w:val="00525801"/>
    <w:rsid w:val="005304FF"/>
    <w:rsid w:val="00530EDE"/>
    <w:rsid w:val="00532235"/>
    <w:rsid w:val="005328EE"/>
    <w:rsid w:val="005330D9"/>
    <w:rsid w:val="00533583"/>
    <w:rsid w:val="00533A77"/>
    <w:rsid w:val="0053449F"/>
    <w:rsid w:val="00534648"/>
    <w:rsid w:val="00535344"/>
    <w:rsid w:val="00535A87"/>
    <w:rsid w:val="00535FBB"/>
    <w:rsid w:val="005370A3"/>
    <w:rsid w:val="00537D48"/>
    <w:rsid w:val="0054060A"/>
    <w:rsid w:val="0054092B"/>
    <w:rsid w:val="0054281E"/>
    <w:rsid w:val="00542880"/>
    <w:rsid w:val="00542EF0"/>
    <w:rsid w:val="00544DC2"/>
    <w:rsid w:val="00546EBA"/>
    <w:rsid w:val="00550651"/>
    <w:rsid w:val="00551A1A"/>
    <w:rsid w:val="005549D4"/>
    <w:rsid w:val="00560340"/>
    <w:rsid w:val="005615F8"/>
    <w:rsid w:val="00561B8D"/>
    <w:rsid w:val="00561BDC"/>
    <w:rsid w:val="005650B1"/>
    <w:rsid w:val="00565831"/>
    <w:rsid w:val="00565C60"/>
    <w:rsid w:val="00566190"/>
    <w:rsid w:val="00566EAE"/>
    <w:rsid w:val="00567150"/>
    <w:rsid w:val="00567778"/>
    <w:rsid w:val="00567CA8"/>
    <w:rsid w:val="0057000E"/>
    <w:rsid w:val="0057028C"/>
    <w:rsid w:val="00571173"/>
    <w:rsid w:val="0057291E"/>
    <w:rsid w:val="00574079"/>
    <w:rsid w:val="00574D42"/>
    <w:rsid w:val="0057616D"/>
    <w:rsid w:val="00577842"/>
    <w:rsid w:val="00582F11"/>
    <w:rsid w:val="00583D00"/>
    <w:rsid w:val="00584036"/>
    <w:rsid w:val="00585436"/>
    <w:rsid w:val="0058565A"/>
    <w:rsid w:val="00585713"/>
    <w:rsid w:val="00586B4F"/>
    <w:rsid w:val="00590362"/>
    <w:rsid w:val="00591EBC"/>
    <w:rsid w:val="00592306"/>
    <w:rsid w:val="005925A6"/>
    <w:rsid w:val="00592C9C"/>
    <w:rsid w:val="00594135"/>
    <w:rsid w:val="005941D9"/>
    <w:rsid w:val="00596702"/>
    <w:rsid w:val="005975BA"/>
    <w:rsid w:val="00597CC8"/>
    <w:rsid w:val="005A0F06"/>
    <w:rsid w:val="005A1268"/>
    <w:rsid w:val="005A3F71"/>
    <w:rsid w:val="005A40EF"/>
    <w:rsid w:val="005A4201"/>
    <w:rsid w:val="005A4639"/>
    <w:rsid w:val="005A52FD"/>
    <w:rsid w:val="005A648E"/>
    <w:rsid w:val="005A6B65"/>
    <w:rsid w:val="005A7249"/>
    <w:rsid w:val="005A7A5C"/>
    <w:rsid w:val="005A7B0E"/>
    <w:rsid w:val="005B03CD"/>
    <w:rsid w:val="005B0E08"/>
    <w:rsid w:val="005B1592"/>
    <w:rsid w:val="005B1F63"/>
    <w:rsid w:val="005B2281"/>
    <w:rsid w:val="005B2CA8"/>
    <w:rsid w:val="005B3536"/>
    <w:rsid w:val="005B5013"/>
    <w:rsid w:val="005B5BD7"/>
    <w:rsid w:val="005B6D17"/>
    <w:rsid w:val="005B7755"/>
    <w:rsid w:val="005B7A22"/>
    <w:rsid w:val="005B7E8A"/>
    <w:rsid w:val="005C00A2"/>
    <w:rsid w:val="005C0BF6"/>
    <w:rsid w:val="005C0E8A"/>
    <w:rsid w:val="005C12D0"/>
    <w:rsid w:val="005C16EA"/>
    <w:rsid w:val="005C1B52"/>
    <w:rsid w:val="005C2C22"/>
    <w:rsid w:val="005C2DBD"/>
    <w:rsid w:val="005C3B66"/>
    <w:rsid w:val="005C546B"/>
    <w:rsid w:val="005C5761"/>
    <w:rsid w:val="005C60CC"/>
    <w:rsid w:val="005C668A"/>
    <w:rsid w:val="005C77AB"/>
    <w:rsid w:val="005D08AE"/>
    <w:rsid w:val="005D1565"/>
    <w:rsid w:val="005D1810"/>
    <w:rsid w:val="005D30D1"/>
    <w:rsid w:val="005D3996"/>
    <w:rsid w:val="005D3A01"/>
    <w:rsid w:val="005D4281"/>
    <w:rsid w:val="005D5D7C"/>
    <w:rsid w:val="005D6CD1"/>
    <w:rsid w:val="005D7525"/>
    <w:rsid w:val="005D767A"/>
    <w:rsid w:val="005D7702"/>
    <w:rsid w:val="005E0EF3"/>
    <w:rsid w:val="005E1030"/>
    <w:rsid w:val="005E24FA"/>
    <w:rsid w:val="005E28F2"/>
    <w:rsid w:val="005E2DB0"/>
    <w:rsid w:val="005E312C"/>
    <w:rsid w:val="005E3775"/>
    <w:rsid w:val="005E3F0A"/>
    <w:rsid w:val="005E4008"/>
    <w:rsid w:val="005E4E63"/>
    <w:rsid w:val="005E7066"/>
    <w:rsid w:val="005F0042"/>
    <w:rsid w:val="005F08C5"/>
    <w:rsid w:val="005F0979"/>
    <w:rsid w:val="005F099D"/>
    <w:rsid w:val="005F0EC4"/>
    <w:rsid w:val="005F117A"/>
    <w:rsid w:val="005F19D8"/>
    <w:rsid w:val="005F345E"/>
    <w:rsid w:val="005F41DD"/>
    <w:rsid w:val="005F5945"/>
    <w:rsid w:val="005F67FB"/>
    <w:rsid w:val="005F73D3"/>
    <w:rsid w:val="005F7B58"/>
    <w:rsid w:val="005F7E24"/>
    <w:rsid w:val="00600D90"/>
    <w:rsid w:val="00604595"/>
    <w:rsid w:val="00605124"/>
    <w:rsid w:val="006052A4"/>
    <w:rsid w:val="00605741"/>
    <w:rsid w:val="006057E7"/>
    <w:rsid w:val="00605C7B"/>
    <w:rsid w:val="006077FC"/>
    <w:rsid w:val="00611085"/>
    <w:rsid w:val="0061108C"/>
    <w:rsid w:val="00611542"/>
    <w:rsid w:val="00612713"/>
    <w:rsid w:val="006129EE"/>
    <w:rsid w:val="006136EE"/>
    <w:rsid w:val="006139F2"/>
    <w:rsid w:val="00614F1A"/>
    <w:rsid w:val="00615734"/>
    <w:rsid w:val="00616720"/>
    <w:rsid w:val="00616FB9"/>
    <w:rsid w:val="00620EAA"/>
    <w:rsid w:val="0062203F"/>
    <w:rsid w:val="0062276B"/>
    <w:rsid w:val="00626491"/>
    <w:rsid w:val="00626575"/>
    <w:rsid w:val="00626710"/>
    <w:rsid w:val="00630514"/>
    <w:rsid w:val="00630F6F"/>
    <w:rsid w:val="00630FBA"/>
    <w:rsid w:val="00632B67"/>
    <w:rsid w:val="006333A0"/>
    <w:rsid w:val="0063341D"/>
    <w:rsid w:val="00633982"/>
    <w:rsid w:val="00635960"/>
    <w:rsid w:val="0063600F"/>
    <w:rsid w:val="006365EF"/>
    <w:rsid w:val="00636EB3"/>
    <w:rsid w:val="006370FD"/>
    <w:rsid w:val="006378EE"/>
    <w:rsid w:val="006410D5"/>
    <w:rsid w:val="00642962"/>
    <w:rsid w:val="0064338F"/>
    <w:rsid w:val="00643E70"/>
    <w:rsid w:val="006440FB"/>
    <w:rsid w:val="006500BF"/>
    <w:rsid w:val="00651080"/>
    <w:rsid w:val="00651845"/>
    <w:rsid w:val="0065190E"/>
    <w:rsid w:val="0065196C"/>
    <w:rsid w:val="00652246"/>
    <w:rsid w:val="006568F5"/>
    <w:rsid w:val="00656EC8"/>
    <w:rsid w:val="00656FE3"/>
    <w:rsid w:val="006600FB"/>
    <w:rsid w:val="00660D4E"/>
    <w:rsid w:val="00661BB9"/>
    <w:rsid w:val="006620D4"/>
    <w:rsid w:val="00662E78"/>
    <w:rsid w:val="0066454B"/>
    <w:rsid w:val="00665D74"/>
    <w:rsid w:val="006666B7"/>
    <w:rsid w:val="006672C5"/>
    <w:rsid w:val="00667AF3"/>
    <w:rsid w:val="00671B43"/>
    <w:rsid w:val="00672354"/>
    <w:rsid w:val="006741D4"/>
    <w:rsid w:val="00674334"/>
    <w:rsid w:val="00674965"/>
    <w:rsid w:val="0067499B"/>
    <w:rsid w:val="00675047"/>
    <w:rsid w:val="006753B8"/>
    <w:rsid w:val="00681860"/>
    <w:rsid w:val="00681862"/>
    <w:rsid w:val="00682083"/>
    <w:rsid w:val="006820CA"/>
    <w:rsid w:val="006832B2"/>
    <w:rsid w:val="00683C8E"/>
    <w:rsid w:val="00684722"/>
    <w:rsid w:val="00686048"/>
    <w:rsid w:val="00686559"/>
    <w:rsid w:val="00686E97"/>
    <w:rsid w:val="006902CB"/>
    <w:rsid w:val="0069095F"/>
    <w:rsid w:val="0069133A"/>
    <w:rsid w:val="00695140"/>
    <w:rsid w:val="00696504"/>
    <w:rsid w:val="00697F1B"/>
    <w:rsid w:val="00697FEE"/>
    <w:rsid w:val="006A0A72"/>
    <w:rsid w:val="006A1182"/>
    <w:rsid w:val="006A1715"/>
    <w:rsid w:val="006A1904"/>
    <w:rsid w:val="006A1F49"/>
    <w:rsid w:val="006A3890"/>
    <w:rsid w:val="006A5495"/>
    <w:rsid w:val="006A5982"/>
    <w:rsid w:val="006A6C6A"/>
    <w:rsid w:val="006A75FB"/>
    <w:rsid w:val="006B0521"/>
    <w:rsid w:val="006B115B"/>
    <w:rsid w:val="006B2935"/>
    <w:rsid w:val="006B42B1"/>
    <w:rsid w:val="006B4848"/>
    <w:rsid w:val="006B499A"/>
    <w:rsid w:val="006B53CC"/>
    <w:rsid w:val="006B553C"/>
    <w:rsid w:val="006B563E"/>
    <w:rsid w:val="006B5727"/>
    <w:rsid w:val="006B5A45"/>
    <w:rsid w:val="006B5B7E"/>
    <w:rsid w:val="006B6735"/>
    <w:rsid w:val="006C0CFF"/>
    <w:rsid w:val="006C12D8"/>
    <w:rsid w:val="006C273F"/>
    <w:rsid w:val="006C3BEA"/>
    <w:rsid w:val="006C3DC7"/>
    <w:rsid w:val="006C4602"/>
    <w:rsid w:val="006C517F"/>
    <w:rsid w:val="006C59B1"/>
    <w:rsid w:val="006C5D14"/>
    <w:rsid w:val="006C5F4E"/>
    <w:rsid w:val="006C650D"/>
    <w:rsid w:val="006D0EE1"/>
    <w:rsid w:val="006D2CBA"/>
    <w:rsid w:val="006D2D12"/>
    <w:rsid w:val="006D4056"/>
    <w:rsid w:val="006D70BC"/>
    <w:rsid w:val="006D75AC"/>
    <w:rsid w:val="006D7995"/>
    <w:rsid w:val="006DCB8F"/>
    <w:rsid w:val="006E0582"/>
    <w:rsid w:val="006E1EC9"/>
    <w:rsid w:val="006E3D2B"/>
    <w:rsid w:val="006E3D7C"/>
    <w:rsid w:val="006E43B1"/>
    <w:rsid w:val="006E4C27"/>
    <w:rsid w:val="006E50F2"/>
    <w:rsid w:val="006E515B"/>
    <w:rsid w:val="006E55FE"/>
    <w:rsid w:val="006E6490"/>
    <w:rsid w:val="006E71B9"/>
    <w:rsid w:val="006E7BD0"/>
    <w:rsid w:val="006F1451"/>
    <w:rsid w:val="006F189B"/>
    <w:rsid w:val="006F1927"/>
    <w:rsid w:val="006F2AAE"/>
    <w:rsid w:val="006F45A9"/>
    <w:rsid w:val="006F49D1"/>
    <w:rsid w:val="006F4A0D"/>
    <w:rsid w:val="006F65CE"/>
    <w:rsid w:val="006F66A2"/>
    <w:rsid w:val="006F695A"/>
    <w:rsid w:val="0070425F"/>
    <w:rsid w:val="0070492D"/>
    <w:rsid w:val="007074BD"/>
    <w:rsid w:val="007076C7"/>
    <w:rsid w:val="0071047D"/>
    <w:rsid w:val="00710B06"/>
    <w:rsid w:val="007117EC"/>
    <w:rsid w:val="0071196B"/>
    <w:rsid w:val="0071216A"/>
    <w:rsid w:val="00712AD7"/>
    <w:rsid w:val="00712B1E"/>
    <w:rsid w:val="00712CCF"/>
    <w:rsid w:val="00712CF6"/>
    <w:rsid w:val="00713A97"/>
    <w:rsid w:val="00715596"/>
    <w:rsid w:val="007209C8"/>
    <w:rsid w:val="007209E4"/>
    <w:rsid w:val="007220B3"/>
    <w:rsid w:val="00723075"/>
    <w:rsid w:val="007238FB"/>
    <w:rsid w:val="00723F71"/>
    <w:rsid w:val="0072481C"/>
    <w:rsid w:val="00724ACE"/>
    <w:rsid w:val="00724B0D"/>
    <w:rsid w:val="007253C8"/>
    <w:rsid w:val="00725C23"/>
    <w:rsid w:val="0072753D"/>
    <w:rsid w:val="00727841"/>
    <w:rsid w:val="007311EF"/>
    <w:rsid w:val="00732A97"/>
    <w:rsid w:val="007335C5"/>
    <w:rsid w:val="007337E7"/>
    <w:rsid w:val="00734D46"/>
    <w:rsid w:val="007352BD"/>
    <w:rsid w:val="00740E8C"/>
    <w:rsid w:val="00741388"/>
    <w:rsid w:val="00741AF6"/>
    <w:rsid w:val="007420A1"/>
    <w:rsid w:val="00742284"/>
    <w:rsid w:val="00743EED"/>
    <w:rsid w:val="0074505F"/>
    <w:rsid w:val="00746680"/>
    <w:rsid w:val="00750037"/>
    <w:rsid w:val="00750B7B"/>
    <w:rsid w:val="00750DE9"/>
    <w:rsid w:val="00751495"/>
    <w:rsid w:val="007546BC"/>
    <w:rsid w:val="00754833"/>
    <w:rsid w:val="007549E8"/>
    <w:rsid w:val="007578C7"/>
    <w:rsid w:val="00761E20"/>
    <w:rsid w:val="0076263B"/>
    <w:rsid w:val="007645EB"/>
    <w:rsid w:val="00765480"/>
    <w:rsid w:val="00765BAE"/>
    <w:rsid w:val="00765CE9"/>
    <w:rsid w:val="00766C87"/>
    <w:rsid w:val="00770699"/>
    <w:rsid w:val="007710E7"/>
    <w:rsid w:val="007712D3"/>
    <w:rsid w:val="00771BC4"/>
    <w:rsid w:val="00775098"/>
    <w:rsid w:val="00775322"/>
    <w:rsid w:val="007753E8"/>
    <w:rsid w:val="00775E26"/>
    <w:rsid w:val="00777A84"/>
    <w:rsid w:val="00777DBA"/>
    <w:rsid w:val="007801A8"/>
    <w:rsid w:val="0078024E"/>
    <w:rsid w:val="00781301"/>
    <w:rsid w:val="007821E2"/>
    <w:rsid w:val="00782DC4"/>
    <w:rsid w:val="00782E4D"/>
    <w:rsid w:val="00783539"/>
    <w:rsid w:val="00783838"/>
    <w:rsid w:val="00784BA4"/>
    <w:rsid w:val="00784F22"/>
    <w:rsid w:val="00785BD6"/>
    <w:rsid w:val="007879CC"/>
    <w:rsid w:val="00787BAC"/>
    <w:rsid w:val="007911EB"/>
    <w:rsid w:val="007919E7"/>
    <w:rsid w:val="00792FE5"/>
    <w:rsid w:val="00793195"/>
    <w:rsid w:val="007936CC"/>
    <w:rsid w:val="007936FE"/>
    <w:rsid w:val="00793C3B"/>
    <w:rsid w:val="00793E64"/>
    <w:rsid w:val="0079589D"/>
    <w:rsid w:val="00795C19"/>
    <w:rsid w:val="00797128"/>
    <w:rsid w:val="007972F8"/>
    <w:rsid w:val="007A2E3C"/>
    <w:rsid w:val="007A3446"/>
    <w:rsid w:val="007A348C"/>
    <w:rsid w:val="007A36BA"/>
    <w:rsid w:val="007A5642"/>
    <w:rsid w:val="007A5CCB"/>
    <w:rsid w:val="007A6297"/>
    <w:rsid w:val="007A688D"/>
    <w:rsid w:val="007A6E4C"/>
    <w:rsid w:val="007A73D2"/>
    <w:rsid w:val="007A7E5B"/>
    <w:rsid w:val="007B3966"/>
    <w:rsid w:val="007B4A7B"/>
    <w:rsid w:val="007B55EB"/>
    <w:rsid w:val="007B5957"/>
    <w:rsid w:val="007B5E08"/>
    <w:rsid w:val="007B60BB"/>
    <w:rsid w:val="007B65E8"/>
    <w:rsid w:val="007B6B0E"/>
    <w:rsid w:val="007B7E95"/>
    <w:rsid w:val="007C0D69"/>
    <w:rsid w:val="007C23C2"/>
    <w:rsid w:val="007C2B30"/>
    <w:rsid w:val="007C3354"/>
    <w:rsid w:val="007C37C0"/>
    <w:rsid w:val="007C4B87"/>
    <w:rsid w:val="007C63C3"/>
    <w:rsid w:val="007C65C4"/>
    <w:rsid w:val="007C7C51"/>
    <w:rsid w:val="007C7E30"/>
    <w:rsid w:val="007D4F63"/>
    <w:rsid w:val="007D6E95"/>
    <w:rsid w:val="007D73D9"/>
    <w:rsid w:val="007E04B9"/>
    <w:rsid w:val="007E0586"/>
    <w:rsid w:val="007E39D7"/>
    <w:rsid w:val="007E3CC1"/>
    <w:rsid w:val="007E40E5"/>
    <w:rsid w:val="007E44C8"/>
    <w:rsid w:val="007E4834"/>
    <w:rsid w:val="007E4FF1"/>
    <w:rsid w:val="007E7DDD"/>
    <w:rsid w:val="007F037B"/>
    <w:rsid w:val="007F0562"/>
    <w:rsid w:val="007F2617"/>
    <w:rsid w:val="007F32EF"/>
    <w:rsid w:val="007F380F"/>
    <w:rsid w:val="007F430E"/>
    <w:rsid w:val="007F4526"/>
    <w:rsid w:val="007F53A5"/>
    <w:rsid w:val="007F6C84"/>
    <w:rsid w:val="0080001C"/>
    <w:rsid w:val="008017E6"/>
    <w:rsid w:val="00801A97"/>
    <w:rsid w:val="00803B52"/>
    <w:rsid w:val="00803E21"/>
    <w:rsid w:val="00804552"/>
    <w:rsid w:val="0080583A"/>
    <w:rsid w:val="00805F22"/>
    <w:rsid w:val="00806435"/>
    <w:rsid w:val="00806B02"/>
    <w:rsid w:val="0081012F"/>
    <w:rsid w:val="008105EE"/>
    <w:rsid w:val="00810819"/>
    <w:rsid w:val="00810BB9"/>
    <w:rsid w:val="00810F6E"/>
    <w:rsid w:val="00812779"/>
    <w:rsid w:val="00812947"/>
    <w:rsid w:val="00813CE6"/>
    <w:rsid w:val="0081543C"/>
    <w:rsid w:val="008157BD"/>
    <w:rsid w:val="008160DF"/>
    <w:rsid w:val="00816440"/>
    <w:rsid w:val="00816FE0"/>
    <w:rsid w:val="0081702D"/>
    <w:rsid w:val="008206C7"/>
    <w:rsid w:val="008207AE"/>
    <w:rsid w:val="00821B8F"/>
    <w:rsid w:val="00823027"/>
    <w:rsid w:val="00823C50"/>
    <w:rsid w:val="0082407E"/>
    <w:rsid w:val="00824360"/>
    <w:rsid w:val="00825A49"/>
    <w:rsid w:val="0082765B"/>
    <w:rsid w:val="00831912"/>
    <w:rsid w:val="00831C99"/>
    <w:rsid w:val="00831CB8"/>
    <w:rsid w:val="008320FB"/>
    <w:rsid w:val="008322A6"/>
    <w:rsid w:val="0083276A"/>
    <w:rsid w:val="00833E1A"/>
    <w:rsid w:val="008340E2"/>
    <w:rsid w:val="00835BFE"/>
    <w:rsid w:val="0083627B"/>
    <w:rsid w:val="00837972"/>
    <w:rsid w:val="00840063"/>
    <w:rsid w:val="0084089C"/>
    <w:rsid w:val="0084091F"/>
    <w:rsid w:val="00841173"/>
    <w:rsid w:val="008419C7"/>
    <w:rsid w:val="008435BD"/>
    <w:rsid w:val="0084416B"/>
    <w:rsid w:val="00844543"/>
    <w:rsid w:val="00844E85"/>
    <w:rsid w:val="0084730F"/>
    <w:rsid w:val="008475CC"/>
    <w:rsid w:val="00847F68"/>
    <w:rsid w:val="008520B3"/>
    <w:rsid w:val="0085288C"/>
    <w:rsid w:val="0085365C"/>
    <w:rsid w:val="008540A8"/>
    <w:rsid w:val="00854CA7"/>
    <w:rsid w:val="0085603E"/>
    <w:rsid w:val="00856C80"/>
    <w:rsid w:val="008574C7"/>
    <w:rsid w:val="00860541"/>
    <w:rsid w:val="00860F77"/>
    <w:rsid w:val="00861237"/>
    <w:rsid w:val="00861923"/>
    <w:rsid w:val="00861B54"/>
    <w:rsid w:val="008622B1"/>
    <w:rsid w:val="00862D15"/>
    <w:rsid w:val="00862E1B"/>
    <w:rsid w:val="008652C9"/>
    <w:rsid w:val="00865971"/>
    <w:rsid w:val="00870647"/>
    <w:rsid w:val="00871880"/>
    <w:rsid w:val="00872CFC"/>
    <w:rsid w:val="008730BB"/>
    <w:rsid w:val="008739E5"/>
    <w:rsid w:val="00874E37"/>
    <w:rsid w:val="00876BE8"/>
    <w:rsid w:val="00876CE5"/>
    <w:rsid w:val="00877A38"/>
    <w:rsid w:val="00877EBC"/>
    <w:rsid w:val="0088011C"/>
    <w:rsid w:val="00881ED8"/>
    <w:rsid w:val="00882B92"/>
    <w:rsid w:val="00882FF1"/>
    <w:rsid w:val="00884452"/>
    <w:rsid w:val="00884E1B"/>
    <w:rsid w:val="00885C8C"/>
    <w:rsid w:val="00886644"/>
    <w:rsid w:val="00886B04"/>
    <w:rsid w:val="00887A5F"/>
    <w:rsid w:val="00892419"/>
    <w:rsid w:val="00892A38"/>
    <w:rsid w:val="00892C18"/>
    <w:rsid w:val="008933C4"/>
    <w:rsid w:val="00893E55"/>
    <w:rsid w:val="00894BFB"/>
    <w:rsid w:val="00896132"/>
    <w:rsid w:val="0089754F"/>
    <w:rsid w:val="008A16A8"/>
    <w:rsid w:val="008A19F7"/>
    <w:rsid w:val="008A1ED8"/>
    <w:rsid w:val="008A20A5"/>
    <w:rsid w:val="008A2211"/>
    <w:rsid w:val="008A35B1"/>
    <w:rsid w:val="008A3757"/>
    <w:rsid w:val="008A3883"/>
    <w:rsid w:val="008A46F7"/>
    <w:rsid w:val="008A5D35"/>
    <w:rsid w:val="008A7BD9"/>
    <w:rsid w:val="008A7CF7"/>
    <w:rsid w:val="008B2246"/>
    <w:rsid w:val="008B3ABC"/>
    <w:rsid w:val="008B3E3F"/>
    <w:rsid w:val="008B46FF"/>
    <w:rsid w:val="008B4E60"/>
    <w:rsid w:val="008B655E"/>
    <w:rsid w:val="008B6F85"/>
    <w:rsid w:val="008B75C0"/>
    <w:rsid w:val="008B7680"/>
    <w:rsid w:val="008C1D9A"/>
    <w:rsid w:val="008C246B"/>
    <w:rsid w:val="008C2A1A"/>
    <w:rsid w:val="008C2DA4"/>
    <w:rsid w:val="008C50C5"/>
    <w:rsid w:val="008C66AB"/>
    <w:rsid w:val="008C7383"/>
    <w:rsid w:val="008C7771"/>
    <w:rsid w:val="008D380F"/>
    <w:rsid w:val="008D3E40"/>
    <w:rsid w:val="008D4AC5"/>
    <w:rsid w:val="008D4D67"/>
    <w:rsid w:val="008D67B0"/>
    <w:rsid w:val="008D76CD"/>
    <w:rsid w:val="008E01E5"/>
    <w:rsid w:val="008E143A"/>
    <w:rsid w:val="008E1DD9"/>
    <w:rsid w:val="008E4D32"/>
    <w:rsid w:val="008E5038"/>
    <w:rsid w:val="008E5CFC"/>
    <w:rsid w:val="008E6EF4"/>
    <w:rsid w:val="008E737D"/>
    <w:rsid w:val="008F047C"/>
    <w:rsid w:val="008F0579"/>
    <w:rsid w:val="008F080D"/>
    <w:rsid w:val="008F09D5"/>
    <w:rsid w:val="008F192C"/>
    <w:rsid w:val="008F3297"/>
    <w:rsid w:val="008F4490"/>
    <w:rsid w:val="008F4521"/>
    <w:rsid w:val="008F577B"/>
    <w:rsid w:val="008F7B90"/>
    <w:rsid w:val="0090051D"/>
    <w:rsid w:val="0090109F"/>
    <w:rsid w:val="009014DB"/>
    <w:rsid w:val="00901819"/>
    <w:rsid w:val="009025F8"/>
    <w:rsid w:val="00902C34"/>
    <w:rsid w:val="00903A88"/>
    <w:rsid w:val="00903D13"/>
    <w:rsid w:val="00904CEA"/>
    <w:rsid w:val="00904D53"/>
    <w:rsid w:val="009103DB"/>
    <w:rsid w:val="00913F5B"/>
    <w:rsid w:val="0091409F"/>
    <w:rsid w:val="009141C3"/>
    <w:rsid w:val="00914D52"/>
    <w:rsid w:val="009158CD"/>
    <w:rsid w:val="00915BA1"/>
    <w:rsid w:val="009160BE"/>
    <w:rsid w:val="00916700"/>
    <w:rsid w:val="00916E21"/>
    <w:rsid w:val="009204D6"/>
    <w:rsid w:val="00921723"/>
    <w:rsid w:val="009235AC"/>
    <w:rsid w:val="00925A12"/>
    <w:rsid w:val="00926487"/>
    <w:rsid w:val="00927AF9"/>
    <w:rsid w:val="0093005F"/>
    <w:rsid w:val="009306DA"/>
    <w:rsid w:val="009319DD"/>
    <w:rsid w:val="00931CF6"/>
    <w:rsid w:val="0093210B"/>
    <w:rsid w:val="00932A33"/>
    <w:rsid w:val="00933BA5"/>
    <w:rsid w:val="00933D2D"/>
    <w:rsid w:val="009346C6"/>
    <w:rsid w:val="009356D9"/>
    <w:rsid w:val="0093588D"/>
    <w:rsid w:val="00935E2D"/>
    <w:rsid w:val="00936ECB"/>
    <w:rsid w:val="009373A1"/>
    <w:rsid w:val="009401AC"/>
    <w:rsid w:val="00942B4E"/>
    <w:rsid w:val="009441CC"/>
    <w:rsid w:val="00944772"/>
    <w:rsid w:val="009458F1"/>
    <w:rsid w:val="00946721"/>
    <w:rsid w:val="00946CF6"/>
    <w:rsid w:val="0094705E"/>
    <w:rsid w:val="0094724E"/>
    <w:rsid w:val="00947D57"/>
    <w:rsid w:val="009502B0"/>
    <w:rsid w:val="009503C7"/>
    <w:rsid w:val="00952008"/>
    <w:rsid w:val="00952488"/>
    <w:rsid w:val="00952A3E"/>
    <w:rsid w:val="00952B5B"/>
    <w:rsid w:val="00952F38"/>
    <w:rsid w:val="0095348C"/>
    <w:rsid w:val="00953B73"/>
    <w:rsid w:val="009540F8"/>
    <w:rsid w:val="009552D8"/>
    <w:rsid w:val="00955AC4"/>
    <w:rsid w:val="00955C39"/>
    <w:rsid w:val="00960105"/>
    <w:rsid w:val="00961B58"/>
    <w:rsid w:val="009632E2"/>
    <w:rsid w:val="0096358E"/>
    <w:rsid w:val="0096396D"/>
    <w:rsid w:val="00964820"/>
    <w:rsid w:val="00964BDF"/>
    <w:rsid w:val="00965557"/>
    <w:rsid w:val="00965C06"/>
    <w:rsid w:val="0096642A"/>
    <w:rsid w:val="00967794"/>
    <w:rsid w:val="0096792B"/>
    <w:rsid w:val="00967E17"/>
    <w:rsid w:val="0097004C"/>
    <w:rsid w:val="00970B13"/>
    <w:rsid w:val="0097192F"/>
    <w:rsid w:val="00972972"/>
    <w:rsid w:val="00973A28"/>
    <w:rsid w:val="0097479E"/>
    <w:rsid w:val="00975061"/>
    <w:rsid w:val="009750A7"/>
    <w:rsid w:val="009753C8"/>
    <w:rsid w:val="00975EA3"/>
    <w:rsid w:val="00976312"/>
    <w:rsid w:val="0097676D"/>
    <w:rsid w:val="00976A1F"/>
    <w:rsid w:val="00976DD9"/>
    <w:rsid w:val="00977CD9"/>
    <w:rsid w:val="009808BD"/>
    <w:rsid w:val="0098144B"/>
    <w:rsid w:val="009829DE"/>
    <w:rsid w:val="00984B50"/>
    <w:rsid w:val="00985A43"/>
    <w:rsid w:val="00986577"/>
    <w:rsid w:val="0099123A"/>
    <w:rsid w:val="00992BA4"/>
    <w:rsid w:val="00992F96"/>
    <w:rsid w:val="00993085"/>
    <w:rsid w:val="00993B41"/>
    <w:rsid w:val="00994F94"/>
    <w:rsid w:val="00995342"/>
    <w:rsid w:val="0099584D"/>
    <w:rsid w:val="00995E73"/>
    <w:rsid w:val="00996C39"/>
    <w:rsid w:val="009A1402"/>
    <w:rsid w:val="009A1799"/>
    <w:rsid w:val="009A182D"/>
    <w:rsid w:val="009A1AB4"/>
    <w:rsid w:val="009A1B7D"/>
    <w:rsid w:val="009A4925"/>
    <w:rsid w:val="009A68B3"/>
    <w:rsid w:val="009A6A89"/>
    <w:rsid w:val="009A71B0"/>
    <w:rsid w:val="009B03EE"/>
    <w:rsid w:val="009B1960"/>
    <w:rsid w:val="009B2B3B"/>
    <w:rsid w:val="009B3007"/>
    <w:rsid w:val="009B3F76"/>
    <w:rsid w:val="009B45A5"/>
    <w:rsid w:val="009B4A3F"/>
    <w:rsid w:val="009B541D"/>
    <w:rsid w:val="009B5456"/>
    <w:rsid w:val="009B67B5"/>
    <w:rsid w:val="009B6B1E"/>
    <w:rsid w:val="009B6FD1"/>
    <w:rsid w:val="009B7249"/>
    <w:rsid w:val="009B73EF"/>
    <w:rsid w:val="009B74DA"/>
    <w:rsid w:val="009B7BD4"/>
    <w:rsid w:val="009C1464"/>
    <w:rsid w:val="009C2F60"/>
    <w:rsid w:val="009C326A"/>
    <w:rsid w:val="009C53C6"/>
    <w:rsid w:val="009C58B1"/>
    <w:rsid w:val="009C5A1C"/>
    <w:rsid w:val="009D1231"/>
    <w:rsid w:val="009D1550"/>
    <w:rsid w:val="009D22BE"/>
    <w:rsid w:val="009D29D3"/>
    <w:rsid w:val="009D2BBB"/>
    <w:rsid w:val="009D4466"/>
    <w:rsid w:val="009D4B3C"/>
    <w:rsid w:val="009D500B"/>
    <w:rsid w:val="009D503B"/>
    <w:rsid w:val="009D5C8A"/>
    <w:rsid w:val="009E2D69"/>
    <w:rsid w:val="009E4362"/>
    <w:rsid w:val="009E4A0E"/>
    <w:rsid w:val="009E4C81"/>
    <w:rsid w:val="009E71FF"/>
    <w:rsid w:val="009E780A"/>
    <w:rsid w:val="009E7D3D"/>
    <w:rsid w:val="009F12D3"/>
    <w:rsid w:val="009F2ABC"/>
    <w:rsid w:val="009F35C2"/>
    <w:rsid w:val="009F489D"/>
    <w:rsid w:val="009F55C4"/>
    <w:rsid w:val="009F62F4"/>
    <w:rsid w:val="009F6A5C"/>
    <w:rsid w:val="009F6ACD"/>
    <w:rsid w:val="009F7181"/>
    <w:rsid w:val="009F75AD"/>
    <w:rsid w:val="009F7A5D"/>
    <w:rsid w:val="00A00B68"/>
    <w:rsid w:val="00A01445"/>
    <w:rsid w:val="00A0289A"/>
    <w:rsid w:val="00A04673"/>
    <w:rsid w:val="00A04CB1"/>
    <w:rsid w:val="00A05634"/>
    <w:rsid w:val="00A0588D"/>
    <w:rsid w:val="00A058F0"/>
    <w:rsid w:val="00A07978"/>
    <w:rsid w:val="00A12492"/>
    <w:rsid w:val="00A13EBE"/>
    <w:rsid w:val="00A14A5E"/>
    <w:rsid w:val="00A15560"/>
    <w:rsid w:val="00A15A0F"/>
    <w:rsid w:val="00A17296"/>
    <w:rsid w:val="00A17721"/>
    <w:rsid w:val="00A20D65"/>
    <w:rsid w:val="00A221A8"/>
    <w:rsid w:val="00A227A1"/>
    <w:rsid w:val="00A24601"/>
    <w:rsid w:val="00A27218"/>
    <w:rsid w:val="00A27A20"/>
    <w:rsid w:val="00A305D8"/>
    <w:rsid w:val="00A313FE"/>
    <w:rsid w:val="00A31DFF"/>
    <w:rsid w:val="00A32109"/>
    <w:rsid w:val="00A32A55"/>
    <w:rsid w:val="00A33CD0"/>
    <w:rsid w:val="00A33D56"/>
    <w:rsid w:val="00A34F5E"/>
    <w:rsid w:val="00A35379"/>
    <w:rsid w:val="00A35443"/>
    <w:rsid w:val="00A358C4"/>
    <w:rsid w:val="00A35D48"/>
    <w:rsid w:val="00A368C0"/>
    <w:rsid w:val="00A36C5E"/>
    <w:rsid w:val="00A40F92"/>
    <w:rsid w:val="00A41414"/>
    <w:rsid w:val="00A4180F"/>
    <w:rsid w:val="00A424A3"/>
    <w:rsid w:val="00A424B6"/>
    <w:rsid w:val="00A424E8"/>
    <w:rsid w:val="00A43E27"/>
    <w:rsid w:val="00A44CC0"/>
    <w:rsid w:val="00A44DF4"/>
    <w:rsid w:val="00A45C08"/>
    <w:rsid w:val="00A501AB"/>
    <w:rsid w:val="00A50973"/>
    <w:rsid w:val="00A51601"/>
    <w:rsid w:val="00A51698"/>
    <w:rsid w:val="00A51AC3"/>
    <w:rsid w:val="00A51C4F"/>
    <w:rsid w:val="00A529C6"/>
    <w:rsid w:val="00A53820"/>
    <w:rsid w:val="00A53F38"/>
    <w:rsid w:val="00A548F2"/>
    <w:rsid w:val="00A54B5A"/>
    <w:rsid w:val="00A55A21"/>
    <w:rsid w:val="00A57192"/>
    <w:rsid w:val="00A571D3"/>
    <w:rsid w:val="00A5737C"/>
    <w:rsid w:val="00A57791"/>
    <w:rsid w:val="00A608A4"/>
    <w:rsid w:val="00A6161E"/>
    <w:rsid w:val="00A637A4"/>
    <w:rsid w:val="00A658CE"/>
    <w:rsid w:val="00A65968"/>
    <w:rsid w:val="00A66B74"/>
    <w:rsid w:val="00A67000"/>
    <w:rsid w:val="00A67EDC"/>
    <w:rsid w:val="00A70293"/>
    <w:rsid w:val="00A70F5A"/>
    <w:rsid w:val="00A71515"/>
    <w:rsid w:val="00A721FA"/>
    <w:rsid w:val="00A72764"/>
    <w:rsid w:val="00A7368C"/>
    <w:rsid w:val="00A73CF9"/>
    <w:rsid w:val="00A74425"/>
    <w:rsid w:val="00A74D48"/>
    <w:rsid w:val="00A7655F"/>
    <w:rsid w:val="00A77CC9"/>
    <w:rsid w:val="00A803EA"/>
    <w:rsid w:val="00A80B5C"/>
    <w:rsid w:val="00A80D26"/>
    <w:rsid w:val="00A82CF4"/>
    <w:rsid w:val="00A84783"/>
    <w:rsid w:val="00A8714A"/>
    <w:rsid w:val="00A90429"/>
    <w:rsid w:val="00A920F6"/>
    <w:rsid w:val="00A93887"/>
    <w:rsid w:val="00A94D26"/>
    <w:rsid w:val="00A95E51"/>
    <w:rsid w:val="00AA1217"/>
    <w:rsid w:val="00AA46D3"/>
    <w:rsid w:val="00AA4AB6"/>
    <w:rsid w:val="00AA4E5A"/>
    <w:rsid w:val="00AA515C"/>
    <w:rsid w:val="00AA56DC"/>
    <w:rsid w:val="00AA5C99"/>
    <w:rsid w:val="00AA601E"/>
    <w:rsid w:val="00AA6A3D"/>
    <w:rsid w:val="00AA6B0E"/>
    <w:rsid w:val="00AA6DCB"/>
    <w:rsid w:val="00AA755C"/>
    <w:rsid w:val="00AA7F46"/>
    <w:rsid w:val="00AB18F9"/>
    <w:rsid w:val="00AB1A23"/>
    <w:rsid w:val="00AB2E69"/>
    <w:rsid w:val="00AB3BE2"/>
    <w:rsid w:val="00AB3D38"/>
    <w:rsid w:val="00AB45BA"/>
    <w:rsid w:val="00AB5AA6"/>
    <w:rsid w:val="00AB6002"/>
    <w:rsid w:val="00AB60F2"/>
    <w:rsid w:val="00AB7354"/>
    <w:rsid w:val="00AB7B89"/>
    <w:rsid w:val="00AC11FB"/>
    <w:rsid w:val="00AC1512"/>
    <w:rsid w:val="00AC1C53"/>
    <w:rsid w:val="00AC4234"/>
    <w:rsid w:val="00AC49F3"/>
    <w:rsid w:val="00AC4B8A"/>
    <w:rsid w:val="00AC4CA5"/>
    <w:rsid w:val="00AC4E4D"/>
    <w:rsid w:val="00AC55C6"/>
    <w:rsid w:val="00AC5DA4"/>
    <w:rsid w:val="00AC6545"/>
    <w:rsid w:val="00AC6AB8"/>
    <w:rsid w:val="00AC6E0E"/>
    <w:rsid w:val="00AC6F0F"/>
    <w:rsid w:val="00AC7755"/>
    <w:rsid w:val="00AC7AF2"/>
    <w:rsid w:val="00AD0E18"/>
    <w:rsid w:val="00AD110E"/>
    <w:rsid w:val="00AD13C4"/>
    <w:rsid w:val="00AD348D"/>
    <w:rsid w:val="00AD362C"/>
    <w:rsid w:val="00AD4016"/>
    <w:rsid w:val="00AD4354"/>
    <w:rsid w:val="00AD60BE"/>
    <w:rsid w:val="00AD7B17"/>
    <w:rsid w:val="00AE0AD2"/>
    <w:rsid w:val="00AE10B1"/>
    <w:rsid w:val="00AE2919"/>
    <w:rsid w:val="00AE396F"/>
    <w:rsid w:val="00AE5A38"/>
    <w:rsid w:val="00AE5C99"/>
    <w:rsid w:val="00AE70B9"/>
    <w:rsid w:val="00AF00B9"/>
    <w:rsid w:val="00AF0DE7"/>
    <w:rsid w:val="00AF1579"/>
    <w:rsid w:val="00AF3724"/>
    <w:rsid w:val="00AF3C48"/>
    <w:rsid w:val="00AF3CC0"/>
    <w:rsid w:val="00AF426E"/>
    <w:rsid w:val="00AF4C50"/>
    <w:rsid w:val="00AF522F"/>
    <w:rsid w:val="00AF5532"/>
    <w:rsid w:val="00AF661F"/>
    <w:rsid w:val="00AF713D"/>
    <w:rsid w:val="00AF7616"/>
    <w:rsid w:val="00B01F45"/>
    <w:rsid w:val="00B02D39"/>
    <w:rsid w:val="00B044DC"/>
    <w:rsid w:val="00B07337"/>
    <w:rsid w:val="00B116F6"/>
    <w:rsid w:val="00B12504"/>
    <w:rsid w:val="00B13147"/>
    <w:rsid w:val="00B1324C"/>
    <w:rsid w:val="00B13CF1"/>
    <w:rsid w:val="00B13FD9"/>
    <w:rsid w:val="00B143BA"/>
    <w:rsid w:val="00B14BFE"/>
    <w:rsid w:val="00B14CF5"/>
    <w:rsid w:val="00B17291"/>
    <w:rsid w:val="00B17684"/>
    <w:rsid w:val="00B17DAC"/>
    <w:rsid w:val="00B20201"/>
    <w:rsid w:val="00B21721"/>
    <w:rsid w:val="00B218B7"/>
    <w:rsid w:val="00B21EAB"/>
    <w:rsid w:val="00B22633"/>
    <w:rsid w:val="00B2381D"/>
    <w:rsid w:val="00B245A6"/>
    <w:rsid w:val="00B24645"/>
    <w:rsid w:val="00B25886"/>
    <w:rsid w:val="00B25E9A"/>
    <w:rsid w:val="00B26BB2"/>
    <w:rsid w:val="00B27575"/>
    <w:rsid w:val="00B30660"/>
    <w:rsid w:val="00B31FAD"/>
    <w:rsid w:val="00B31FE6"/>
    <w:rsid w:val="00B3226C"/>
    <w:rsid w:val="00B351CA"/>
    <w:rsid w:val="00B36CE2"/>
    <w:rsid w:val="00B36DE8"/>
    <w:rsid w:val="00B374AE"/>
    <w:rsid w:val="00B41A3D"/>
    <w:rsid w:val="00B42B68"/>
    <w:rsid w:val="00B43B1D"/>
    <w:rsid w:val="00B4457F"/>
    <w:rsid w:val="00B456E5"/>
    <w:rsid w:val="00B463F6"/>
    <w:rsid w:val="00B477BC"/>
    <w:rsid w:val="00B50A5E"/>
    <w:rsid w:val="00B5173D"/>
    <w:rsid w:val="00B527E4"/>
    <w:rsid w:val="00B52D60"/>
    <w:rsid w:val="00B575B2"/>
    <w:rsid w:val="00B57CAB"/>
    <w:rsid w:val="00B6008B"/>
    <w:rsid w:val="00B60214"/>
    <w:rsid w:val="00B60A37"/>
    <w:rsid w:val="00B61D14"/>
    <w:rsid w:val="00B630E9"/>
    <w:rsid w:val="00B643BB"/>
    <w:rsid w:val="00B6462F"/>
    <w:rsid w:val="00B65E2C"/>
    <w:rsid w:val="00B66EEB"/>
    <w:rsid w:val="00B67C00"/>
    <w:rsid w:val="00B70370"/>
    <w:rsid w:val="00B70F1E"/>
    <w:rsid w:val="00B72027"/>
    <w:rsid w:val="00B730BB"/>
    <w:rsid w:val="00B747BA"/>
    <w:rsid w:val="00B75C16"/>
    <w:rsid w:val="00B76194"/>
    <w:rsid w:val="00B766D1"/>
    <w:rsid w:val="00B76909"/>
    <w:rsid w:val="00B80577"/>
    <w:rsid w:val="00B80641"/>
    <w:rsid w:val="00B807EB"/>
    <w:rsid w:val="00B8158E"/>
    <w:rsid w:val="00B81FD9"/>
    <w:rsid w:val="00B842EE"/>
    <w:rsid w:val="00B84E76"/>
    <w:rsid w:val="00B86AA3"/>
    <w:rsid w:val="00B86B84"/>
    <w:rsid w:val="00B86C46"/>
    <w:rsid w:val="00B90568"/>
    <w:rsid w:val="00B91293"/>
    <w:rsid w:val="00B91EA9"/>
    <w:rsid w:val="00B93B0F"/>
    <w:rsid w:val="00B94072"/>
    <w:rsid w:val="00B940FC"/>
    <w:rsid w:val="00B94157"/>
    <w:rsid w:val="00B94260"/>
    <w:rsid w:val="00B95BE5"/>
    <w:rsid w:val="00B96E1C"/>
    <w:rsid w:val="00B97124"/>
    <w:rsid w:val="00BA0022"/>
    <w:rsid w:val="00BA2879"/>
    <w:rsid w:val="00BA3124"/>
    <w:rsid w:val="00BA3752"/>
    <w:rsid w:val="00BA38B6"/>
    <w:rsid w:val="00BA4057"/>
    <w:rsid w:val="00BA4D0B"/>
    <w:rsid w:val="00BA644F"/>
    <w:rsid w:val="00BA6E4D"/>
    <w:rsid w:val="00BA7ABF"/>
    <w:rsid w:val="00BB111F"/>
    <w:rsid w:val="00BB1C6B"/>
    <w:rsid w:val="00BB2ED0"/>
    <w:rsid w:val="00BB3158"/>
    <w:rsid w:val="00BB4E60"/>
    <w:rsid w:val="00BB5265"/>
    <w:rsid w:val="00BB5CD5"/>
    <w:rsid w:val="00BB7059"/>
    <w:rsid w:val="00BC0423"/>
    <w:rsid w:val="00BC075C"/>
    <w:rsid w:val="00BC0BD9"/>
    <w:rsid w:val="00BC0EED"/>
    <w:rsid w:val="00BC13E4"/>
    <w:rsid w:val="00BC14BC"/>
    <w:rsid w:val="00BC1C56"/>
    <w:rsid w:val="00BC3573"/>
    <w:rsid w:val="00BC5461"/>
    <w:rsid w:val="00BC5ABE"/>
    <w:rsid w:val="00BC7271"/>
    <w:rsid w:val="00BC7A43"/>
    <w:rsid w:val="00BD0C4A"/>
    <w:rsid w:val="00BD16C1"/>
    <w:rsid w:val="00BD2A68"/>
    <w:rsid w:val="00BD4ADB"/>
    <w:rsid w:val="00BD67CB"/>
    <w:rsid w:val="00BD6DDE"/>
    <w:rsid w:val="00BD74B5"/>
    <w:rsid w:val="00BDD6BA"/>
    <w:rsid w:val="00BE1700"/>
    <w:rsid w:val="00BE379F"/>
    <w:rsid w:val="00BE3FEF"/>
    <w:rsid w:val="00BE4C93"/>
    <w:rsid w:val="00BE51EF"/>
    <w:rsid w:val="00BE68B2"/>
    <w:rsid w:val="00BE78FE"/>
    <w:rsid w:val="00BE7FBA"/>
    <w:rsid w:val="00BF0038"/>
    <w:rsid w:val="00BF1E37"/>
    <w:rsid w:val="00BF1F48"/>
    <w:rsid w:val="00BF20CD"/>
    <w:rsid w:val="00BF2428"/>
    <w:rsid w:val="00BF2C05"/>
    <w:rsid w:val="00BF2FF5"/>
    <w:rsid w:val="00BF3691"/>
    <w:rsid w:val="00BF4F57"/>
    <w:rsid w:val="00BF52C6"/>
    <w:rsid w:val="00BF76B8"/>
    <w:rsid w:val="00BF7D9C"/>
    <w:rsid w:val="00C004C2"/>
    <w:rsid w:val="00C00EEF"/>
    <w:rsid w:val="00C01F12"/>
    <w:rsid w:val="00C02323"/>
    <w:rsid w:val="00C02AE4"/>
    <w:rsid w:val="00C03BA4"/>
    <w:rsid w:val="00C049B3"/>
    <w:rsid w:val="00C05862"/>
    <w:rsid w:val="00C05F9D"/>
    <w:rsid w:val="00C0713A"/>
    <w:rsid w:val="00C07B12"/>
    <w:rsid w:val="00C108A7"/>
    <w:rsid w:val="00C10DE8"/>
    <w:rsid w:val="00C11F20"/>
    <w:rsid w:val="00C122A2"/>
    <w:rsid w:val="00C12B99"/>
    <w:rsid w:val="00C14A5B"/>
    <w:rsid w:val="00C14ACA"/>
    <w:rsid w:val="00C15B5F"/>
    <w:rsid w:val="00C16036"/>
    <w:rsid w:val="00C1663E"/>
    <w:rsid w:val="00C16676"/>
    <w:rsid w:val="00C167AA"/>
    <w:rsid w:val="00C1694F"/>
    <w:rsid w:val="00C16F59"/>
    <w:rsid w:val="00C17A76"/>
    <w:rsid w:val="00C20874"/>
    <w:rsid w:val="00C21002"/>
    <w:rsid w:val="00C21380"/>
    <w:rsid w:val="00C213E2"/>
    <w:rsid w:val="00C2162C"/>
    <w:rsid w:val="00C21B79"/>
    <w:rsid w:val="00C21EA9"/>
    <w:rsid w:val="00C21F82"/>
    <w:rsid w:val="00C2202D"/>
    <w:rsid w:val="00C22E1D"/>
    <w:rsid w:val="00C24524"/>
    <w:rsid w:val="00C259A8"/>
    <w:rsid w:val="00C261C1"/>
    <w:rsid w:val="00C271A5"/>
    <w:rsid w:val="00C272BB"/>
    <w:rsid w:val="00C30E13"/>
    <w:rsid w:val="00C3358A"/>
    <w:rsid w:val="00C338B1"/>
    <w:rsid w:val="00C33C99"/>
    <w:rsid w:val="00C34214"/>
    <w:rsid w:val="00C34905"/>
    <w:rsid w:val="00C35BCF"/>
    <w:rsid w:val="00C3722A"/>
    <w:rsid w:val="00C4045E"/>
    <w:rsid w:val="00C4262B"/>
    <w:rsid w:val="00C4418A"/>
    <w:rsid w:val="00C44992"/>
    <w:rsid w:val="00C44A7B"/>
    <w:rsid w:val="00C45085"/>
    <w:rsid w:val="00C46061"/>
    <w:rsid w:val="00C46D03"/>
    <w:rsid w:val="00C47ABD"/>
    <w:rsid w:val="00C50ABE"/>
    <w:rsid w:val="00C50EF0"/>
    <w:rsid w:val="00C51A65"/>
    <w:rsid w:val="00C51CF5"/>
    <w:rsid w:val="00C53B1C"/>
    <w:rsid w:val="00C53BBB"/>
    <w:rsid w:val="00C5603F"/>
    <w:rsid w:val="00C5672B"/>
    <w:rsid w:val="00C56B8B"/>
    <w:rsid w:val="00C57246"/>
    <w:rsid w:val="00C6217A"/>
    <w:rsid w:val="00C62443"/>
    <w:rsid w:val="00C62D96"/>
    <w:rsid w:val="00C64FE0"/>
    <w:rsid w:val="00C667EF"/>
    <w:rsid w:val="00C670DD"/>
    <w:rsid w:val="00C710BF"/>
    <w:rsid w:val="00C74E9B"/>
    <w:rsid w:val="00C7526D"/>
    <w:rsid w:val="00C76FE6"/>
    <w:rsid w:val="00C77C2F"/>
    <w:rsid w:val="00C81401"/>
    <w:rsid w:val="00C8152F"/>
    <w:rsid w:val="00C82491"/>
    <w:rsid w:val="00C82756"/>
    <w:rsid w:val="00C827A5"/>
    <w:rsid w:val="00C82C8C"/>
    <w:rsid w:val="00C82EDF"/>
    <w:rsid w:val="00C830EE"/>
    <w:rsid w:val="00C84332"/>
    <w:rsid w:val="00C85040"/>
    <w:rsid w:val="00C85076"/>
    <w:rsid w:val="00C85ED6"/>
    <w:rsid w:val="00C870E9"/>
    <w:rsid w:val="00C8779B"/>
    <w:rsid w:val="00C87837"/>
    <w:rsid w:val="00C87D14"/>
    <w:rsid w:val="00C91D39"/>
    <w:rsid w:val="00C92713"/>
    <w:rsid w:val="00C9298B"/>
    <w:rsid w:val="00C94D2A"/>
    <w:rsid w:val="00C96252"/>
    <w:rsid w:val="00C96F6E"/>
    <w:rsid w:val="00C975E1"/>
    <w:rsid w:val="00C97E0A"/>
    <w:rsid w:val="00C97E63"/>
    <w:rsid w:val="00CA01F0"/>
    <w:rsid w:val="00CA02D3"/>
    <w:rsid w:val="00CA1AB9"/>
    <w:rsid w:val="00CA1C62"/>
    <w:rsid w:val="00CA29AA"/>
    <w:rsid w:val="00CA3450"/>
    <w:rsid w:val="00CA6E01"/>
    <w:rsid w:val="00CB15FD"/>
    <w:rsid w:val="00CB194F"/>
    <w:rsid w:val="00CB25A2"/>
    <w:rsid w:val="00CB3421"/>
    <w:rsid w:val="00CB37D4"/>
    <w:rsid w:val="00CB3897"/>
    <w:rsid w:val="00CB6BEC"/>
    <w:rsid w:val="00CB7FF5"/>
    <w:rsid w:val="00CC1437"/>
    <w:rsid w:val="00CC2D26"/>
    <w:rsid w:val="00CC458F"/>
    <w:rsid w:val="00CC4993"/>
    <w:rsid w:val="00CC6031"/>
    <w:rsid w:val="00CC6148"/>
    <w:rsid w:val="00CC6894"/>
    <w:rsid w:val="00CC6D3A"/>
    <w:rsid w:val="00CC7D76"/>
    <w:rsid w:val="00CD1209"/>
    <w:rsid w:val="00CD3944"/>
    <w:rsid w:val="00CD3A02"/>
    <w:rsid w:val="00CD4E1B"/>
    <w:rsid w:val="00CD4F9F"/>
    <w:rsid w:val="00CD4FDB"/>
    <w:rsid w:val="00CD6433"/>
    <w:rsid w:val="00CD71AF"/>
    <w:rsid w:val="00CD735D"/>
    <w:rsid w:val="00CE33B5"/>
    <w:rsid w:val="00CE5818"/>
    <w:rsid w:val="00CE5C19"/>
    <w:rsid w:val="00CF0334"/>
    <w:rsid w:val="00CF0C24"/>
    <w:rsid w:val="00CF1482"/>
    <w:rsid w:val="00CF46C3"/>
    <w:rsid w:val="00CF518F"/>
    <w:rsid w:val="00CF5438"/>
    <w:rsid w:val="00CF558A"/>
    <w:rsid w:val="00CF56EB"/>
    <w:rsid w:val="00CF6777"/>
    <w:rsid w:val="00CF723C"/>
    <w:rsid w:val="00D011DD"/>
    <w:rsid w:val="00D020B1"/>
    <w:rsid w:val="00D033A0"/>
    <w:rsid w:val="00D04415"/>
    <w:rsid w:val="00D04FF6"/>
    <w:rsid w:val="00D06887"/>
    <w:rsid w:val="00D06BBA"/>
    <w:rsid w:val="00D1102C"/>
    <w:rsid w:val="00D11738"/>
    <w:rsid w:val="00D11972"/>
    <w:rsid w:val="00D130D9"/>
    <w:rsid w:val="00D131F3"/>
    <w:rsid w:val="00D13346"/>
    <w:rsid w:val="00D13582"/>
    <w:rsid w:val="00D13775"/>
    <w:rsid w:val="00D14B20"/>
    <w:rsid w:val="00D15046"/>
    <w:rsid w:val="00D150E0"/>
    <w:rsid w:val="00D15877"/>
    <w:rsid w:val="00D16036"/>
    <w:rsid w:val="00D16AF9"/>
    <w:rsid w:val="00D16BD8"/>
    <w:rsid w:val="00D17352"/>
    <w:rsid w:val="00D202AF"/>
    <w:rsid w:val="00D21DB5"/>
    <w:rsid w:val="00D21E25"/>
    <w:rsid w:val="00D228AD"/>
    <w:rsid w:val="00D247F1"/>
    <w:rsid w:val="00D24C53"/>
    <w:rsid w:val="00D25045"/>
    <w:rsid w:val="00D255E1"/>
    <w:rsid w:val="00D26521"/>
    <w:rsid w:val="00D266E2"/>
    <w:rsid w:val="00D26AD8"/>
    <w:rsid w:val="00D30DD7"/>
    <w:rsid w:val="00D31970"/>
    <w:rsid w:val="00D32AD1"/>
    <w:rsid w:val="00D3409A"/>
    <w:rsid w:val="00D34385"/>
    <w:rsid w:val="00D36924"/>
    <w:rsid w:val="00D36C58"/>
    <w:rsid w:val="00D37443"/>
    <w:rsid w:val="00D379A9"/>
    <w:rsid w:val="00D37DB5"/>
    <w:rsid w:val="00D40048"/>
    <w:rsid w:val="00D409D3"/>
    <w:rsid w:val="00D42602"/>
    <w:rsid w:val="00D42C3B"/>
    <w:rsid w:val="00D432C4"/>
    <w:rsid w:val="00D45149"/>
    <w:rsid w:val="00D473A9"/>
    <w:rsid w:val="00D4757C"/>
    <w:rsid w:val="00D50014"/>
    <w:rsid w:val="00D50879"/>
    <w:rsid w:val="00D50F7F"/>
    <w:rsid w:val="00D51349"/>
    <w:rsid w:val="00D51359"/>
    <w:rsid w:val="00D52133"/>
    <w:rsid w:val="00D536E5"/>
    <w:rsid w:val="00D542C0"/>
    <w:rsid w:val="00D553C4"/>
    <w:rsid w:val="00D56039"/>
    <w:rsid w:val="00D56480"/>
    <w:rsid w:val="00D57215"/>
    <w:rsid w:val="00D572EB"/>
    <w:rsid w:val="00D5736F"/>
    <w:rsid w:val="00D57CBE"/>
    <w:rsid w:val="00D57D17"/>
    <w:rsid w:val="00D60F85"/>
    <w:rsid w:val="00D61194"/>
    <w:rsid w:val="00D63E34"/>
    <w:rsid w:val="00D6466F"/>
    <w:rsid w:val="00D649E8"/>
    <w:rsid w:val="00D6540C"/>
    <w:rsid w:val="00D664E1"/>
    <w:rsid w:val="00D669CC"/>
    <w:rsid w:val="00D71C72"/>
    <w:rsid w:val="00D72308"/>
    <w:rsid w:val="00D72AA7"/>
    <w:rsid w:val="00D72F6A"/>
    <w:rsid w:val="00D7518F"/>
    <w:rsid w:val="00D757BF"/>
    <w:rsid w:val="00D75949"/>
    <w:rsid w:val="00D76A0C"/>
    <w:rsid w:val="00D76E58"/>
    <w:rsid w:val="00D8003A"/>
    <w:rsid w:val="00D800E9"/>
    <w:rsid w:val="00D80729"/>
    <w:rsid w:val="00D814E4"/>
    <w:rsid w:val="00D817C7"/>
    <w:rsid w:val="00D81836"/>
    <w:rsid w:val="00D8232A"/>
    <w:rsid w:val="00D832BC"/>
    <w:rsid w:val="00D84638"/>
    <w:rsid w:val="00D85F9E"/>
    <w:rsid w:val="00D87C4B"/>
    <w:rsid w:val="00D90513"/>
    <w:rsid w:val="00D909F6"/>
    <w:rsid w:val="00D91434"/>
    <w:rsid w:val="00D93B06"/>
    <w:rsid w:val="00D94621"/>
    <w:rsid w:val="00D94904"/>
    <w:rsid w:val="00DA0F48"/>
    <w:rsid w:val="00DA26F2"/>
    <w:rsid w:val="00DA278E"/>
    <w:rsid w:val="00DA2795"/>
    <w:rsid w:val="00DA2A45"/>
    <w:rsid w:val="00DA32F7"/>
    <w:rsid w:val="00DA3F63"/>
    <w:rsid w:val="00DA4769"/>
    <w:rsid w:val="00DA4B02"/>
    <w:rsid w:val="00DA5F63"/>
    <w:rsid w:val="00DA62E9"/>
    <w:rsid w:val="00DA7B2D"/>
    <w:rsid w:val="00DA7CBD"/>
    <w:rsid w:val="00DB11DB"/>
    <w:rsid w:val="00DB28CB"/>
    <w:rsid w:val="00DB2B75"/>
    <w:rsid w:val="00DB460D"/>
    <w:rsid w:val="00DB660E"/>
    <w:rsid w:val="00DB6696"/>
    <w:rsid w:val="00DBB49E"/>
    <w:rsid w:val="00DC16BC"/>
    <w:rsid w:val="00DC3435"/>
    <w:rsid w:val="00DC3F4D"/>
    <w:rsid w:val="00DC3FB0"/>
    <w:rsid w:val="00DC4C22"/>
    <w:rsid w:val="00DC533C"/>
    <w:rsid w:val="00DC75F7"/>
    <w:rsid w:val="00DD09BA"/>
    <w:rsid w:val="00DD26C2"/>
    <w:rsid w:val="00DD284F"/>
    <w:rsid w:val="00DD5016"/>
    <w:rsid w:val="00DD573C"/>
    <w:rsid w:val="00DE0597"/>
    <w:rsid w:val="00DE0FA6"/>
    <w:rsid w:val="00DE1151"/>
    <w:rsid w:val="00DE1940"/>
    <w:rsid w:val="00DE2148"/>
    <w:rsid w:val="00DE3DBB"/>
    <w:rsid w:val="00DE42D8"/>
    <w:rsid w:val="00DE4C18"/>
    <w:rsid w:val="00DE58A4"/>
    <w:rsid w:val="00DE71EE"/>
    <w:rsid w:val="00DE7BFD"/>
    <w:rsid w:val="00DF0E11"/>
    <w:rsid w:val="00DF1D98"/>
    <w:rsid w:val="00DF21E1"/>
    <w:rsid w:val="00DF42EA"/>
    <w:rsid w:val="00DF5890"/>
    <w:rsid w:val="00DF5E66"/>
    <w:rsid w:val="00DF72AD"/>
    <w:rsid w:val="00DF7320"/>
    <w:rsid w:val="00DF7510"/>
    <w:rsid w:val="00DF7562"/>
    <w:rsid w:val="00DF7CB5"/>
    <w:rsid w:val="00DF7E9C"/>
    <w:rsid w:val="00E00910"/>
    <w:rsid w:val="00E0096B"/>
    <w:rsid w:val="00E01A1F"/>
    <w:rsid w:val="00E02072"/>
    <w:rsid w:val="00E05B29"/>
    <w:rsid w:val="00E07C3F"/>
    <w:rsid w:val="00E108C9"/>
    <w:rsid w:val="00E11598"/>
    <w:rsid w:val="00E11A0F"/>
    <w:rsid w:val="00E11E62"/>
    <w:rsid w:val="00E12669"/>
    <w:rsid w:val="00E13018"/>
    <w:rsid w:val="00E1470D"/>
    <w:rsid w:val="00E15ED1"/>
    <w:rsid w:val="00E16363"/>
    <w:rsid w:val="00E16FC8"/>
    <w:rsid w:val="00E176D1"/>
    <w:rsid w:val="00E17FA0"/>
    <w:rsid w:val="00E2028B"/>
    <w:rsid w:val="00E20C72"/>
    <w:rsid w:val="00E213BE"/>
    <w:rsid w:val="00E21744"/>
    <w:rsid w:val="00E220BA"/>
    <w:rsid w:val="00E22C55"/>
    <w:rsid w:val="00E258F4"/>
    <w:rsid w:val="00E26FE2"/>
    <w:rsid w:val="00E2705B"/>
    <w:rsid w:val="00E271B3"/>
    <w:rsid w:val="00E2740F"/>
    <w:rsid w:val="00E27B3E"/>
    <w:rsid w:val="00E27FCE"/>
    <w:rsid w:val="00E31640"/>
    <w:rsid w:val="00E32F2C"/>
    <w:rsid w:val="00E33C5C"/>
    <w:rsid w:val="00E3452C"/>
    <w:rsid w:val="00E352B8"/>
    <w:rsid w:val="00E36540"/>
    <w:rsid w:val="00E373F1"/>
    <w:rsid w:val="00E3766B"/>
    <w:rsid w:val="00E40F5A"/>
    <w:rsid w:val="00E42B7C"/>
    <w:rsid w:val="00E43146"/>
    <w:rsid w:val="00E44F30"/>
    <w:rsid w:val="00E45943"/>
    <w:rsid w:val="00E47988"/>
    <w:rsid w:val="00E512F4"/>
    <w:rsid w:val="00E52119"/>
    <w:rsid w:val="00E5241C"/>
    <w:rsid w:val="00E5329F"/>
    <w:rsid w:val="00E53310"/>
    <w:rsid w:val="00E539D0"/>
    <w:rsid w:val="00E544FC"/>
    <w:rsid w:val="00E56E24"/>
    <w:rsid w:val="00E57707"/>
    <w:rsid w:val="00E57882"/>
    <w:rsid w:val="00E60343"/>
    <w:rsid w:val="00E60CDB"/>
    <w:rsid w:val="00E617F4"/>
    <w:rsid w:val="00E624C7"/>
    <w:rsid w:val="00E6547E"/>
    <w:rsid w:val="00E65736"/>
    <w:rsid w:val="00E65965"/>
    <w:rsid w:val="00E66047"/>
    <w:rsid w:val="00E676D3"/>
    <w:rsid w:val="00E679F5"/>
    <w:rsid w:val="00E71B31"/>
    <w:rsid w:val="00E72BD4"/>
    <w:rsid w:val="00E74037"/>
    <w:rsid w:val="00E74889"/>
    <w:rsid w:val="00E77167"/>
    <w:rsid w:val="00E777B7"/>
    <w:rsid w:val="00E82027"/>
    <w:rsid w:val="00E82145"/>
    <w:rsid w:val="00E82B00"/>
    <w:rsid w:val="00E83446"/>
    <w:rsid w:val="00E83928"/>
    <w:rsid w:val="00E84598"/>
    <w:rsid w:val="00E848F8"/>
    <w:rsid w:val="00E85661"/>
    <w:rsid w:val="00E90ACA"/>
    <w:rsid w:val="00E92226"/>
    <w:rsid w:val="00E92294"/>
    <w:rsid w:val="00E9460C"/>
    <w:rsid w:val="00E970DB"/>
    <w:rsid w:val="00E9722F"/>
    <w:rsid w:val="00E97A42"/>
    <w:rsid w:val="00E97C6A"/>
    <w:rsid w:val="00EA0ED3"/>
    <w:rsid w:val="00EA12F8"/>
    <w:rsid w:val="00EA1C95"/>
    <w:rsid w:val="00EA33AB"/>
    <w:rsid w:val="00EA4101"/>
    <w:rsid w:val="00EA4C91"/>
    <w:rsid w:val="00EA547C"/>
    <w:rsid w:val="00EA5BCC"/>
    <w:rsid w:val="00EA5D06"/>
    <w:rsid w:val="00EA5DE4"/>
    <w:rsid w:val="00EA67CD"/>
    <w:rsid w:val="00EA6FA3"/>
    <w:rsid w:val="00EA79D3"/>
    <w:rsid w:val="00EB0B3D"/>
    <w:rsid w:val="00EB1768"/>
    <w:rsid w:val="00EB1BB8"/>
    <w:rsid w:val="00EB277B"/>
    <w:rsid w:val="00EB3B52"/>
    <w:rsid w:val="00EB42A1"/>
    <w:rsid w:val="00EB4639"/>
    <w:rsid w:val="00EB6F36"/>
    <w:rsid w:val="00EB747F"/>
    <w:rsid w:val="00EC0B93"/>
    <w:rsid w:val="00EC0BD8"/>
    <w:rsid w:val="00EC0E7E"/>
    <w:rsid w:val="00EC17B8"/>
    <w:rsid w:val="00EC1FC0"/>
    <w:rsid w:val="00EC2303"/>
    <w:rsid w:val="00EC2C90"/>
    <w:rsid w:val="00EC432F"/>
    <w:rsid w:val="00EC4AF5"/>
    <w:rsid w:val="00EC51B3"/>
    <w:rsid w:val="00EC5C2D"/>
    <w:rsid w:val="00EC5DC6"/>
    <w:rsid w:val="00EC6B99"/>
    <w:rsid w:val="00ED268E"/>
    <w:rsid w:val="00ED2CB4"/>
    <w:rsid w:val="00ED33C7"/>
    <w:rsid w:val="00ED38B9"/>
    <w:rsid w:val="00ED5217"/>
    <w:rsid w:val="00ED5F48"/>
    <w:rsid w:val="00ED62AF"/>
    <w:rsid w:val="00ED62C0"/>
    <w:rsid w:val="00ED70E1"/>
    <w:rsid w:val="00EE08AF"/>
    <w:rsid w:val="00EE13DB"/>
    <w:rsid w:val="00EE1F8F"/>
    <w:rsid w:val="00EE2687"/>
    <w:rsid w:val="00EE27FD"/>
    <w:rsid w:val="00EE3D54"/>
    <w:rsid w:val="00EE40FE"/>
    <w:rsid w:val="00EE4EAA"/>
    <w:rsid w:val="00EE69BC"/>
    <w:rsid w:val="00EE778B"/>
    <w:rsid w:val="00EE7F9F"/>
    <w:rsid w:val="00EF125D"/>
    <w:rsid w:val="00EF2246"/>
    <w:rsid w:val="00EF2D98"/>
    <w:rsid w:val="00EF47B9"/>
    <w:rsid w:val="00EF4ADF"/>
    <w:rsid w:val="00EF6597"/>
    <w:rsid w:val="00EF7988"/>
    <w:rsid w:val="00F00F69"/>
    <w:rsid w:val="00F01375"/>
    <w:rsid w:val="00F019EB"/>
    <w:rsid w:val="00F01A5C"/>
    <w:rsid w:val="00F02255"/>
    <w:rsid w:val="00F04A15"/>
    <w:rsid w:val="00F05247"/>
    <w:rsid w:val="00F0576F"/>
    <w:rsid w:val="00F07721"/>
    <w:rsid w:val="00F0CBDA"/>
    <w:rsid w:val="00F10267"/>
    <w:rsid w:val="00F122C4"/>
    <w:rsid w:val="00F13306"/>
    <w:rsid w:val="00F13DC8"/>
    <w:rsid w:val="00F142C7"/>
    <w:rsid w:val="00F14750"/>
    <w:rsid w:val="00F15106"/>
    <w:rsid w:val="00F152E4"/>
    <w:rsid w:val="00F17940"/>
    <w:rsid w:val="00F200EF"/>
    <w:rsid w:val="00F20B29"/>
    <w:rsid w:val="00F20C98"/>
    <w:rsid w:val="00F21026"/>
    <w:rsid w:val="00F22242"/>
    <w:rsid w:val="00F228CA"/>
    <w:rsid w:val="00F270A9"/>
    <w:rsid w:val="00F2718D"/>
    <w:rsid w:val="00F30232"/>
    <w:rsid w:val="00F307B3"/>
    <w:rsid w:val="00F3163B"/>
    <w:rsid w:val="00F33300"/>
    <w:rsid w:val="00F338EF"/>
    <w:rsid w:val="00F34CC5"/>
    <w:rsid w:val="00F3526F"/>
    <w:rsid w:val="00F367C0"/>
    <w:rsid w:val="00F36F15"/>
    <w:rsid w:val="00F4022F"/>
    <w:rsid w:val="00F40295"/>
    <w:rsid w:val="00F445EC"/>
    <w:rsid w:val="00F44B8E"/>
    <w:rsid w:val="00F4585A"/>
    <w:rsid w:val="00F46B47"/>
    <w:rsid w:val="00F46C01"/>
    <w:rsid w:val="00F511EC"/>
    <w:rsid w:val="00F51668"/>
    <w:rsid w:val="00F5220C"/>
    <w:rsid w:val="00F522A4"/>
    <w:rsid w:val="00F54710"/>
    <w:rsid w:val="00F56755"/>
    <w:rsid w:val="00F56A5A"/>
    <w:rsid w:val="00F56EE4"/>
    <w:rsid w:val="00F578ED"/>
    <w:rsid w:val="00F621CC"/>
    <w:rsid w:val="00F634FD"/>
    <w:rsid w:val="00F63ABE"/>
    <w:rsid w:val="00F63B87"/>
    <w:rsid w:val="00F63C43"/>
    <w:rsid w:val="00F66E95"/>
    <w:rsid w:val="00F67593"/>
    <w:rsid w:val="00F67A89"/>
    <w:rsid w:val="00F7041C"/>
    <w:rsid w:val="00F70A75"/>
    <w:rsid w:val="00F70D08"/>
    <w:rsid w:val="00F7114E"/>
    <w:rsid w:val="00F73472"/>
    <w:rsid w:val="00F742AA"/>
    <w:rsid w:val="00F77915"/>
    <w:rsid w:val="00F7CDB2"/>
    <w:rsid w:val="00F819BE"/>
    <w:rsid w:val="00F8273E"/>
    <w:rsid w:val="00F82CBE"/>
    <w:rsid w:val="00F831FD"/>
    <w:rsid w:val="00F8348B"/>
    <w:rsid w:val="00F834A1"/>
    <w:rsid w:val="00F83DA2"/>
    <w:rsid w:val="00F8501B"/>
    <w:rsid w:val="00F85F5B"/>
    <w:rsid w:val="00F86974"/>
    <w:rsid w:val="00F86F64"/>
    <w:rsid w:val="00F879F7"/>
    <w:rsid w:val="00F87A4D"/>
    <w:rsid w:val="00F91592"/>
    <w:rsid w:val="00F93860"/>
    <w:rsid w:val="00F93B97"/>
    <w:rsid w:val="00F94264"/>
    <w:rsid w:val="00F9617D"/>
    <w:rsid w:val="00FA04A9"/>
    <w:rsid w:val="00FA248E"/>
    <w:rsid w:val="00FA3C7F"/>
    <w:rsid w:val="00FA44E7"/>
    <w:rsid w:val="00FA49C8"/>
    <w:rsid w:val="00FA4BDB"/>
    <w:rsid w:val="00FA57F7"/>
    <w:rsid w:val="00FA668B"/>
    <w:rsid w:val="00FA68D8"/>
    <w:rsid w:val="00FB03C4"/>
    <w:rsid w:val="00FB065E"/>
    <w:rsid w:val="00FB0E86"/>
    <w:rsid w:val="00FB1C67"/>
    <w:rsid w:val="00FB2276"/>
    <w:rsid w:val="00FB2350"/>
    <w:rsid w:val="00FB3468"/>
    <w:rsid w:val="00FB3659"/>
    <w:rsid w:val="00FB4493"/>
    <w:rsid w:val="00FB5B55"/>
    <w:rsid w:val="00FB5D75"/>
    <w:rsid w:val="00FB617E"/>
    <w:rsid w:val="00FB678F"/>
    <w:rsid w:val="00FB689C"/>
    <w:rsid w:val="00FB6926"/>
    <w:rsid w:val="00FB7AFC"/>
    <w:rsid w:val="00FB7C56"/>
    <w:rsid w:val="00FC0EC2"/>
    <w:rsid w:val="00FC14F5"/>
    <w:rsid w:val="00FC2682"/>
    <w:rsid w:val="00FC52E5"/>
    <w:rsid w:val="00FC5B50"/>
    <w:rsid w:val="00FC617C"/>
    <w:rsid w:val="00FC62DD"/>
    <w:rsid w:val="00FD008D"/>
    <w:rsid w:val="00FD04B3"/>
    <w:rsid w:val="00FD0AAC"/>
    <w:rsid w:val="00FD267C"/>
    <w:rsid w:val="00FD2D95"/>
    <w:rsid w:val="00FD3F88"/>
    <w:rsid w:val="00FD4158"/>
    <w:rsid w:val="00FD4282"/>
    <w:rsid w:val="00FD43B7"/>
    <w:rsid w:val="00FD5234"/>
    <w:rsid w:val="00FD6372"/>
    <w:rsid w:val="00FD7143"/>
    <w:rsid w:val="00FD779C"/>
    <w:rsid w:val="00FE07CF"/>
    <w:rsid w:val="00FE0E5B"/>
    <w:rsid w:val="00FE1474"/>
    <w:rsid w:val="00FE1B20"/>
    <w:rsid w:val="00FE1D67"/>
    <w:rsid w:val="00FE256B"/>
    <w:rsid w:val="00FE3711"/>
    <w:rsid w:val="00FE4101"/>
    <w:rsid w:val="00FE48D1"/>
    <w:rsid w:val="00FE7C00"/>
    <w:rsid w:val="00FE7C76"/>
    <w:rsid w:val="00FF05B9"/>
    <w:rsid w:val="00FF08AE"/>
    <w:rsid w:val="00FF14FB"/>
    <w:rsid w:val="00FF20EE"/>
    <w:rsid w:val="00FF2124"/>
    <w:rsid w:val="00FF2584"/>
    <w:rsid w:val="00FF25E3"/>
    <w:rsid w:val="00FF74E2"/>
    <w:rsid w:val="011A4363"/>
    <w:rsid w:val="011E41B7"/>
    <w:rsid w:val="01371958"/>
    <w:rsid w:val="013F18FD"/>
    <w:rsid w:val="015E540A"/>
    <w:rsid w:val="017FE9F4"/>
    <w:rsid w:val="01BCAA3F"/>
    <w:rsid w:val="01D3EA5E"/>
    <w:rsid w:val="01D575A1"/>
    <w:rsid w:val="01EFBAB9"/>
    <w:rsid w:val="0216BAED"/>
    <w:rsid w:val="0310FB77"/>
    <w:rsid w:val="0314E1FD"/>
    <w:rsid w:val="0364A5CC"/>
    <w:rsid w:val="03AA20FE"/>
    <w:rsid w:val="04043662"/>
    <w:rsid w:val="04135117"/>
    <w:rsid w:val="043D856F"/>
    <w:rsid w:val="04ACBAE1"/>
    <w:rsid w:val="04F3AF4F"/>
    <w:rsid w:val="04FAEEA5"/>
    <w:rsid w:val="05399F0B"/>
    <w:rsid w:val="0559F838"/>
    <w:rsid w:val="05AB0B5D"/>
    <w:rsid w:val="05CEE301"/>
    <w:rsid w:val="0608D563"/>
    <w:rsid w:val="0619302F"/>
    <w:rsid w:val="06356E88"/>
    <w:rsid w:val="06FC9BD5"/>
    <w:rsid w:val="070B9EF9"/>
    <w:rsid w:val="0712126D"/>
    <w:rsid w:val="0718A51E"/>
    <w:rsid w:val="07463EAC"/>
    <w:rsid w:val="0770A46F"/>
    <w:rsid w:val="0774F7CA"/>
    <w:rsid w:val="078901E0"/>
    <w:rsid w:val="079CAFA9"/>
    <w:rsid w:val="07D07532"/>
    <w:rsid w:val="08A492B6"/>
    <w:rsid w:val="08DA9F22"/>
    <w:rsid w:val="08DEEE2E"/>
    <w:rsid w:val="09027218"/>
    <w:rsid w:val="09030DE2"/>
    <w:rsid w:val="09169D7D"/>
    <w:rsid w:val="0977D9D7"/>
    <w:rsid w:val="09DF8F86"/>
    <w:rsid w:val="0A017E30"/>
    <w:rsid w:val="0A098127"/>
    <w:rsid w:val="0A1B4B05"/>
    <w:rsid w:val="0A2788CA"/>
    <w:rsid w:val="0AC4AB1C"/>
    <w:rsid w:val="0AC5C588"/>
    <w:rsid w:val="0ACEEBF4"/>
    <w:rsid w:val="0AD25532"/>
    <w:rsid w:val="0AD87FAC"/>
    <w:rsid w:val="0AFBF568"/>
    <w:rsid w:val="0B273F23"/>
    <w:rsid w:val="0B2A3281"/>
    <w:rsid w:val="0B583A3E"/>
    <w:rsid w:val="0B5BC03B"/>
    <w:rsid w:val="0B776984"/>
    <w:rsid w:val="0BF76AC2"/>
    <w:rsid w:val="0C076E7A"/>
    <w:rsid w:val="0C1107ED"/>
    <w:rsid w:val="0C185BA4"/>
    <w:rsid w:val="0C5830AD"/>
    <w:rsid w:val="0C669646"/>
    <w:rsid w:val="0C720543"/>
    <w:rsid w:val="0CD01B50"/>
    <w:rsid w:val="0CD61234"/>
    <w:rsid w:val="0D04B18F"/>
    <w:rsid w:val="0D090958"/>
    <w:rsid w:val="0D154EAB"/>
    <w:rsid w:val="0D2F75A8"/>
    <w:rsid w:val="0D4FEEB5"/>
    <w:rsid w:val="0D7B7F64"/>
    <w:rsid w:val="0E01F7A4"/>
    <w:rsid w:val="0E161EF2"/>
    <w:rsid w:val="0E2BE073"/>
    <w:rsid w:val="0E3430D7"/>
    <w:rsid w:val="0E35876F"/>
    <w:rsid w:val="0E5650FF"/>
    <w:rsid w:val="0E606C31"/>
    <w:rsid w:val="0EB50AB8"/>
    <w:rsid w:val="0ED5BE42"/>
    <w:rsid w:val="0F51B66C"/>
    <w:rsid w:val="0FAF6DBE"/>
    <w:rsid w:val="0FC7B0D4"/>
    <w:rsid w:val="0FD86428"/>
    <w:rsid w:val="101B9292"/>
    <w:rsid w:val="10779E5F"/>
    <w:rsid w:val="10802ED0"/>
    <w:rsid w:val="108C83E4"/>
    <w:rsid w:val="10EA34D4"/>
    <w:rsid w:val="1116A1CE"/>
    <w:rsid w:val="1120365A"/>
    <w:rsid w:val="11423A05"/>
    <w:rsid w:val="11B3F7AF"/>
    <w:rsid w:val="11D833B4"/>
    <w:rsid w:val="1206D2F0"/>
    <w:rsid w:val="1215CBBB"/>
    <w:rsid w:val="121A532F"/>
    <w:rsid w:val="1234C5A2"/>
    <w:rsid w:val="1237EE4B"/>
    <w:rsid w:val="12391F5F"/>
    <w:rsid w:val="12655B88"/>
    <w:rsid w:val="126C450D"/>
    <w:rsid w:val="1270712D"/>
    <w:rsid w:val="1279631C"/>
    <w:rsid w:val="128AAEEF"/>
    <w:rsid w:val="12BE3142"/>
    <w:rsid w:val="12DC3FEA"/>
    <w:rsid w:val="12E94D95"/>
    <w:rsid w:val="131B6E43"/>
    <w:rsid w:val="13235AB3"/>
    <w:rsid w:val="135CD830"/>
    <w:rsid w:val="138E20D8"/>
    <w:rsid w:val="13B32BE9"/>
    <w:rsid w:val="13D4A7C7"/>
    <w:rsid w:val="13FA966A"/>
    <w:rsid w:val="14856076"/>
    <w:rsid w:val="149DA3F8"/>
    <w:rsid w:val="14ACC178"/>
    <w:rsid w:val="14C090A6"/>
    <w:rsid w:val="14DC5489"/>
    <w:rsid w:val="14E3362C"/>
    <w:rsid w:val="14F3996B"/>
    <w:rsid w:val="1505DF61"/>
    <w:rsid w:val="155430BB"/>
    <w:rsid w:val="15954C72"/>
    <w:rsid w:val="159937A4"/>
    <w:rsid w:val="15A9E3DE"/>
    <w:rsid w:val="15B1A233"/>
    <w:rsid w:val="15C2D29D"/>
    <w:rsid w:val="15FC8D97"/>
    <w:rsid w:val="16116259"/>
    <w:rsid w:val="1660F77A"/>
    <w:rsid w:val="166327C1"/>
    <w:rsid w:val="168ACF98"/>
    <w:rsid w:val="171BCFE6"/>
    <w:rsid w:val="176118DB"/>
    <w:rsid w:val="177EFB48"/>
    <w:rsid w:val="1781A372"/>
    <w:rsid w:val="178ADC93"/>
    <w:rsid w:val="17BDAE98"/>
    <w:rsid w:val="18192AC1"/>
    <w:rsid w:val="18447A0B"/>
    <w:rsid w:val="186344CD"/>
    <w:rsid w:val="18710EE6"/>
    <w:rsid w:val="188D8C3A"/>
    <w:rsid w:val="1895353E"/>
    <w:rsid w:val="18AC7E86"/>
    <w:rsid w:val="18D034BA"/>
    <w:rsid w:val="194083C7"/>
    <w:rsid w:val="194FAD89"/>
    <w:rsid w:val="1964E26C"/>
    <w:rsid w:val="19744543"/>
    <w:rsid w:val="19B44D31"/>
    <w:rsid w:val="19B83CBC"/>
    <w:rsid w:val="19CA8907"/>
    <w:rsid w:val="19DEBCD6"/>
    <w:rsid w:val="19FC1D0C"/>
    <w:rsid w:val="1A749882"/>
    <w:rsid w:val="1A7B11C3"/>
    <w:rsid w:val="1A91555D"/>
    <w:rsid w:val="1AAE28F3"/>
    <w:rsid w:val="1B1503E3"/>
    <w:rsid w:val="1B2E9A4A"/>
    <w:rsid w:val="1B820EE1"/>
    <w:rsid w:val="1BA47C39"/>
    <w:rsid w:val="1BCE45BC"/>
    <w:rsid w:val="1BD6326D"/>
    <w:rsid w:val="1C4A5CF5"/>
    <w:rsid w:val="1C5981D9"/>
    <w:rsid w:val="1CA87B60"/>
    <w:rsid w:val="1CAD71B2"/>
    <w:rsid w:val="1CC7858E"/>
    <w:rsid w:val="1D0296B9"/>
    <w:rsid w:val="1D04BE9C"/>
    <w:rsid w:val="1D0C7F4F"/>
    <w:rsid w:val="1D9982BD"/>
    <w:rsid w:val="1E45D366"/>
    <w:rsid w:val="1E4AA715"/>
    <w:rsid w:val="1E6D5484"/>
    <w:rsid w:val="1E779980"/>
    <w:rsid w:val="1E980800"/>
    <w:rsid w:val="1EB4B714"/>
    <w:rsid w:val="1EC5DFBB"/>
    <w:rsid w:val="1EC756C4"/>
    <w:rsid w:val="1EFBCBA2"/>
    <w:rsid w:val="1F377D8C"/>
    <w:rsid w:val="1F597666"/>
    <w:rsid w:val="1F5B52D8"/>
    <w:rsid w:val="1F5FCB75"/>
    <w:rsid w:val="1F750640"/>
    <w:rsid w:val="1F81D2C2"/>
    <w:rsid w:val="1FA32E8E"/>
    <w:rsid w:val="1FB02528"/>
    <w:rsid w:val="1FCC207D"/>
    <w:rsid w:val="1FE90B5F"/>
    <w:rsid w:val="20549573"/>
    <w:rsid w:val="207266DC"/>
    <w:rsid w:val="20867224"/>
    <w:rsid w:val="209DD438"/>
    <w:rsid w:val="20C68CF3"/>
    <w:rsid w:val="20E1A0D7"/>
    <w:rsid w:val="2110D6A1"/>
    <w:rsid w:val="21181D32"/>
    <w:rsid w:val="21345882"/>
    <w:rsid w:val="2178DA25"/>
    <w:rsid w:val="218008FB"/>
    <w:rsid w:val="2196418E"/>
    <w:rsid w:val="21CA0580"/>
    <w:rsid w:val="21DB79CC"/>
    <w:rsid w:val="21E45AE8"/>
    <w:rsid w:val="21E47594"/>
    <w:rsid w:val="21E74188"/>
    <w:rsid w:val="21E9C190"/>
    <w:rsid w:val="2228D46B"/>
    <w:rsid w:val="2244BBC4"/>
    <w:rsid w:val="227E6E77"/>
    <w:rsid w:val="2281181E"/>
    <w:rsid w:val="22A850E4"/>
    <w:rsid w:val="22D65258"/>
    <w:rsid w:val="23145081"/>
    <w:rsid w:val="231585C2"/>
    <w:rsid w:val="231932A4"/>
    <w:rsid w:val="235B58BE"/>
    <w:rsid w:val="237DC831"/>
    <w:rsid w:val="23923035"/>
    <w:rsid w:val="239D929E"/>
    <w:rsid w:val="24084749"/>
    <w:rsid w:val="24392F38"/>
    <w:rsid w:val="2442668F"/>
    <w:rsid w:val="24AA931D"/>
    <w:rsid w:val="24D0C334"/>
    <w:rsid w:val="24EEF5B0"/>
    <w:rsid w:val="24F41FD4"/>
    <w:rsid w:val="252D7FB3"/>
    <w:rsid w:val="254B6005"/>
    <w:rsid w:val="256FC3D4"/>
    <w:rsid w:val="2588494B"/>
    <w:rsid w:val="258A288D"/>
    <w:rsid w:val="25A1F7EA"/>
    <w:rsid w:val="25E38FE5"/>
    <w:rsid w:val="25E62897"/>
    <w:rsid w:val="25F86241"/>
    <w:rsid w:val="260BAF76"/>
    <w:rsid w:val="2626786C"/>
    <w:rsid w:val="263D8D9E"/>
    <w:rsid w:val="26450F36"/>
    <w:rsid w:val="26712C5D"/>
    <w:rsid w:val="267815D9"/>
    <w:rsid w:val="267CFBE5"/>
    <w:rsid w:val="26844E46"/>
    <w:rsid w:val="26D80AB7"/>
    <w:rsid w:val="26E7262C"/>
    <w:rsid w:val="27056474"/>
    <w:rsid w:val="27137CD0"/>
    <w:rsid w:val="27291DDC"/>
    <w:rsid w:val="273F77FA"/>
    <w:rsid w:val="275AD32E"/>
    <w:rsid w:val="2762C7EC"/>
    <w:rsid w:val="276F9A5E"/>
    <w:rsid w:val="2770FB3F"/>
    <w:rsid w:val="27AD5DF1"/>
    <w:rsid w:val="27C7E9C8"/>
    <w:rsid w:val="27CC217D"/>
    <w:rsid w:val="27E7A887"/>
    <w:rsid w:val="280B38AD"/>
    <w:rsid w:val="2818E70D"/>
    <w:rsid w:val="281F3E74"/>
    <w:rsid w:val="285A959E"/>
    <w:rsid w:val="28978E57"/>
    <w:rsid w:val="28A1A42E"/>
    <w:rsid w:val="28B409AE"/>
    <w:rsid w:val="28B976CC"/>
    <w:rsid w:val="28BB529E"/>
    <w:rsid w:val="28D08FF3"/>
    <w:rsid w:val="28D18F4F"/>
    <w:rsid w:val="28E8A260"/>
    <w:rsid w:val="290E48A3"/>
    <w:rsid w:val="294F71FA"/>
    <w:rsid w:val="296F8936"/>
    <w:rsid w:val="29988D6E"/>
    <w:rsid w:val="29B471B5"/>
    <w:rsid w:val="29C106F3"/>
    <w:rsid w:val="29C2B67A"/>
    <w:rsid w:val="29C418DE"/>
    <w:rsid w:val="2A59C90A"/>
    <w:rsid w:val="2A688BF8"/>
    <w:rsid w:val="2A769214"/>
    <w:rsid w:val="2A7D1476"/>
    <w:rsid w:val="2A8A8BA7"/>
    <w:rsid w:val="2AA415F4"/>
    <w:rsid w:val="2AA8FD31"/>
    <w:rsid w:val="2AD341C6"/>
    <w:rsid w:val="2AE9B3A0"/>
    <w:rsid w:val="2B05B8A0"/>
    <w:rsid w:val="2B28B09A"/>
    <w:rsid w:val="2B2A092B"/>
    <w:rsid w:val="2B3DD9A9"/>
    <w:rsid w:val="2B5B0F9B"/>
    <w:rsid w:val="2B728B6D"/>
    <w:rsid w:val="2B94BBBA"/>
    <w:rsid w:val="2BB46916"/>
    <w:rsid w:val="2BBDB2C6"/>
    <w:rsid w:val="2BD7478C"/>
    <w:rsid w:val="2BFF8737"/>
    <w:rsid w:val="2C08FD38"/>
    <w:rsid w:val="2C09EC34"/>
    <w:rsid w:val="2C1777C2"/>
    <w:rsid w:val="2C35A75B"/>
    <w:rsid w:val="2C6E8620"/>
    <w:rsid w:val="2D93F1CB"/>
    <w:rsid w:val="2D9C8427"/>
    <w:rsid w:val="2DEA4065"/>
    <w:rsid w:val="2DEC6737"/>
    <w:rsid w:val="2DECC2CB"/>
    <w:rsid w:val="2DED6FD3"/>
    <w:rsid w:val="2E391019"/>
    <w:rsid w:val="2E3C2816"/>
    <w:rsid w:val="2E8BDBA2"/>
    <w:rsid w:val="2F6668C1"/>
    <w:rsid w:val="2F71D44D"/>
    <w:rsid w:val="2F9C4B38"/>
    <w:rsid w:val="2FDB286D"/>
    <w:rsid w:val="2FDBF321"/>
    <w:rsid w:val="2FDF4237"/>
    <w:rsid w:val="2FF58217"/>
    <w:rsid w:val="300818CE"/>
    <w:rsid w:val="3021FCA1"/>
    <w:rsid w:val="30402FEA"/>
    <w:rsid w:val="305C231C"/>
    <w:rsid w:val="306BA6FD"/>
    <w:rsid w:val="306CA1F3"/>
    <w:rsid w:val="307EECFD"/>
    <w:rsid w:val="317ACEAD"/>
    <w:rsid w:val="31A9FF01"/>
    <w:rsid w:val="31E4CA6A"/>
    <w:rsid w:val="323300CE"/>
    <w:rsid w:val="32527912"/>
    <w:rsid w:val="3252BF98"/>
    <w:rsid w:val="3265294F"/>
    <w:rsid w:val="32B2D1A3"/>
    <w:rsid w:val="32D24259"/>
    <w:rsid w:val="32D35482"/>
    <w:rsid w:val="32EB3C3F"/>
    <w:rsid w:val="335FD812"/>
    <w:rsid w:val="33776547"/>
    <w:rsid w:val="33B77F92"/>
    <w:rsid w:val="33CE22D6"/>
    <w:rsid w:val="33E0F73D"/>
    <w:rsid w:val="33E51F32"/>
    <w:rsid w:val="33F75F9A"/>
    <w:rsid w:val="33FC1487"/>
    <w:rsid w:val="341B45B2"/>
    <w:rsid w:val="3422F310"/>
    <w:rsid w:val="342B86CE"/>
    <w:rsid w:val="343BE2DE"/>
    <w:rsid w:val="343F8542"/>
    <w:rsid w:val="345B01DC"/>
    <w:rsid w:val="34729CCF"/>
    <w:rsid w:val="34A8B1E4"/>
    <w:rsid w:val="34B25AEE"/>
    <w:rsid w:val="34B2B6A1"/>
    <w:rsid w:val="34B43C92"/>
    <w:rsid w:val="34B7FC6B"/>
    <w:rsid w:val="34C9EBE0"/>
    <w:rsid w:val="351B39E0"/>
    <w:rsid w:val="352C5834"/>
    <w:rsid w:val="352DB178"/>
    <w:rsid w:val="3541258E"/>
    <w:rsid w:val="358A1F7C"/>
    <w:rsid w:val="358F06A0"/>
    <w:rsid w:val="35990325"/>
    <w:rsid w:val="35B512A3"/>
    <w:rsid w:val="36428985"/>
    <w:rsid w:val="3663F3DB"/>
    <w:rsid w:val="368FF4C0"/>
    <w:rsid w:val="36A3AAC9"/>
    <w:rsid w:val="36B0BFD2"/>
    <w:rsid w:val="36C9C421"/>
    <w:rsid w:val="36EECFF9"/>
    <w:rsid w:val="36F0AF81"/>
    <w:rsid w:val="36F9311F"/>
    <w:rsid w:val="37091BAC"/>
    <w:rsid w:val="3714C26C"/>
    <w:rsid w:val="372991B3"/>
    <w:rsid w:val="37BA6236"/>
    <w:rsid w:val="37EBBE95"/>
    <w:rsid w:val="37FB6417"/>
    <w:rsid w:val="38105C6D"/>
    <w:rsid w:val="3819B900"/>
    <w:rsid w:val="383FC56A"/>
    <w:rsid w:val="38645B6A"/>
    <w:rsid w:val="38671D24"/>
    <w:rsid w:val="386818DB"/>
    <w:rsid w:val="396A03CF"/>
    <w:rsid w:val="399C4692"/>
    <w:rsid w:val="39ABBAD4"/>
    <w:rsid w:val="39B31AC5"/>
    <w:rsid w:val="39B6F93E"/>
    <w:rsid w:val="39F00B24"/>
    <w:rsid w:val="3A02AB6E"/>
    <w:rsid w:val="3A3EE86D"/>
    <w:rsid w:val="3A8813A3"/>
    <w:rsid w:val="3AAF9BBA"/>
    <w:rsid w:val="3AF309AA"/>
    <w:rsid w:val="3B0FC49F"/>
    <w:rsid w:val="3B163DD1"/>
    <w:rsid w:val="3B1FCFAE"/>
    <w:rsid w:val="3B27BBDF"/>
    <w:rsid w:val="3B2E4DAB"/>
    <w:rsid w:val="3B632DFF"/>
    <w:rsid w:val="3B66572D"/>
    <w:rsid w:val="3B7C983E"/>
    <w:rsid w:val="3B902288"/>
    <w:rsid w:val="3BD51075"/>
    <w:rsid w:val="3BDC2226"/>
    <w:rsid w:val="3BE0AE8E"/>
    <w:rsid w:val="3C0871BB"/>
    <w:rsid w:val="3C0CB274"/>
    <w:rsid w:val="3C263011"/>
    <w:rsid w:val="3C68E533"/>
    <w:rsid w:val="3C7A01DC"/>
    <w:rsid w:val="3C9F4B1D"/>
    <w:rsid w:val="3CCA126C"/>
    <w:rsid w:val="3CCC8AFF"/>
    <w:rsid w:val="3CD61121"/>
    <w:rsid w:val="3CDDD9F9"/>
    <w:rsid w:val="3CE64678"/>
    <w:rsid w:val="3CE8492F"/>
    <w:rsid w:val="3CFDE500"/>
    <w:rsid w:val="3D05A174"/>
    <w:rsid w:val="3D185BDA"/>
    <w:rsid w:val="3D1ECC07"/>
    <w:rsid w:val="3D272AC5"/>
    <w:rsid w:val="3D35EB4C"/>
    <w:rsid w:val="3D4EDDF7"/>
    <w:rsid w:val="3DA1B7C0"/>
    <w:rsid w:val="3DCE67B8"/>
    <w:rsid w:val="3DE7DE96"/>
    <w:rsid w:val="3E309EB8"/>
    <w:rsid w:val="3E3D610E"/>
    <w:rsid w:val="3E5FF123"/>
    <w:rsid w:val="3E66D7BE"/>
    <w:rsid w:val="3E97284B"/>
    <w:rsid w:val="3E97DC42"/>
    <w:rsid w:val="3EAC4571"/>
    <w:rsid w:val="3EE3A389"/>
    <w:rsid w:val="3EED6CCD"/>
    <w:rsid w:val="3F0B6110"/>
    <w:rsid w:val="3F16CB50"/>
    <w:rsid w:val="3F22446A"/>
    <w:rsid w:val="3F23285E"/>
    <w:rsid w:val="3F38E6D0"/>
    <w:rsid w:val="3F49B4F4"/>
    <w:rsid w:val="3F858E56"/>
    <w:rsid w:val="3F85B6D4"/>
    <w:rsid w:val="3FA2793F"/>
    <w:rsid w:val="3FCF4273"/>
    <w:rsid w:val="40086E95"/>
    <w:rsid w:val="4017C61F"/>
    <w:rsid w:val="40388E0D"/>
    <w:rsid w:val="4050BBF5"/>
    <w:rsid w:val="405DAE41"/>
    <w:rsid w:val="40711043"/>
    <w:rsid w:val="40721510"/>
    <w:rsid w:val="407B308B"/>
    <w:rsid w:val="407F3EE0"/>
    <w:rsid w:val="40B96490"/>
    <w:rsid w:val="40CF2AFF"/>
    <w:rsid w:val="4139A2F1"/>
    <w:rsid w:val="4144C53E"/>
    <w:rsid w:val="4155B5DC"/>
    <w:rsid w:val="4160CFB1"/>
    <w:rsid w:val="41635837"/>
    <w:rsid w:val="416FAB5D"/>
    <w:rsid w:val="41763929"/>
    <w:rsid w:val="419E8709"/>
    <w:rsid w:val="41B46E53"/>
    <w:rsid w:val="41C1C7AE"/>
    <w:rsid w:val="41C34D6D"/>
    <w:rsid w:val="41D4ECE4"/>
    <w:rsid w:val="41D75823"/>
    <w:rsid w:val="41D89D35"/>
    <w:rsid w:val="41D8EA28"/>
    <w:rsid w:val="41E6FFE3"/>
    <w:rsid w:val="4240B343"/>
    <w:rsid w:val="42738F5A"/>
    <w:rsid w:val="42CBD0C5"/>
    <w:rsid w:val="42CEF55A"/>
    <w:rsid w:val="4308C1D1"/>
    <w:rsid w:val="430C063C"/>
    <w:rsid w:val="43109D6D"/>
    <w:rsid w:val="433F40FB"/>
    <w:rsid w:val="4361E24F"/>
    <w:rsid w:val="43831CF7"/>
    <w:rsid w:val="4384A61F"/>
    <w:rsid w:val="43B326CA"/>
    <w:rsid w:val="43C72144"/>
    <w:rsid w:val="441622D9"/>
    <w:rsid w:val="44ACDA4D"/>
    <w:rsid w:val="45422D83"/>
    <w:rsid w:val="456DA176"/>
    <w:rsid w:val="45B09BF8"/>
    <w:rsid w:val="45B9B143"/>
    <w:rsid w:val="45BFFCF6"/>
    <w:rsid w:val="45C09CDD"/>
    <w:rsid w:val="45C26F8A"/>
    <w:rsid w:val="463B1C22"/>
    <w:rsid w:val="46684EA4"/>
    <w:rsid w:val="4672CCE4"/>
    <w:rsid w:val="46D786FB"/>
    <w:rsid w:val="47513651"/>
    <w:rsid w:val="478CFD1F"/>
    <w:rsid w:val="479F52BC"/>
    <w:rsid w:val="47A90616"/>
    <w:rsid w:val="47B908AF"/>
    <w:rsid w:val="47BCE144"/>
    <w:rsid w:val="47DED5AA"/>
    <w:rsid w:val="47E7054B"/>
    <w:rsid w:val="4822C13D"/>
    <w:rsid w:val="483CBEB8"/>
    <w:rsid w:val="484260DC"/>
    <w:rsid w:val="488A0B47"/>
    <w:rsid w:val="48D00773"/>
    <w:rsid w:val="48D0F86D"/>
    <w:rsid w:val="491EBCC2"/>
    <w:rsid w:val="493320CB"/>
    <w:rsid w:val="49434350"/>
    <w:rsid w:val="49747313"/>
    <w:rsid w:val="49A4076D"/>
    <w:rsid w:val="49FFCEF9"/>
    <w:rsid w:val="4A34A40A"/>
    <w:rsid w:val="4A562BC2"/>
    <w:rsid w:val="4AA92A42"/>
    <w:rsid w:val="4AE03B2E"/>
    <w:rsid w:val="4AF5F8EA"/>
    <w:rsid w:val="4B07A157"/>
    <w:rsid w:val="4B1654E3"/>
    <w:rsid w:val="4B22ADCC"/>
    <w:rsid w:val="4B351933"/>
    <w:rsid w:val="4B49743B"/>
    <w:rsid w:val="4B4F0C8A"/>
    <w:rsid w:val="4B522583"/>
    <w:rsid w:val="4B97B09D"/>
    <w:rsid w:val="4BBFAEA9"/>
    <w:rsid w:val="4BD399FA"/>
    <w:rsid w:val="4BDF6759"/>
    <w:rsid w:val="4C063A26"/>
    <w:rsid w:val="4C312756"/>
    <w:rsid w:val="4C39DDCE"/>
    <w:rsid w:val="4C79A659"/>
    <w:rsid w:val="4CE497B5"/>
    <w:rsid w:val="4D0F9F37"/>
    <w:rsid w:val="4D2355B7"/>
    <w:rsid w:val="4D376FBB"/>
    <w:rsid w:val="4D3968B9"/>
    <w:rsid w:val="4D397B4B"/>
    <w:rsid w:val="4D6FFC86"/>
    <w:rsid w:val="4D724F2B"/>
    <w:rsid w:val="4D8C6EFA"/>
    <w:rsid w:val="4DA20DAE"/>
    <w:rsid w:val="4DA62887"/>
    <w:rsid w:val="4DFB19F8"/>
    <w:rsid w:val="4E026E8A"/>
    <w:rsid w:val="4E3A8B72"/>
    <w:rsid w:val="4E82F93F"/>
    <w:rsid w:val="4E87552A"/>
    <w:rsid w:val="4EC8AA19"/>
    <w:rsid w:val="4EFD0385"/>
    <w:rsid w:val="4F10FBBD"/>
    <w:rsid w:val="4F114AF8"/>
    <w:rsid w:val="4F40555A"/>
    <w:rsid w:val="4F6DD817"/>
    <w:rsid w:val="4F9B5C72"/>
    <w:rsid w:val="4FB65B52"/>
    <w:rsid w:val="5016E29F"/>
    <w:rsid w:val="5033CA1D"/>
    <w:rsid w:val="5068B08F"/>
    <w:rsid w:val="50DF227F"/>
    <w:rsid w:val="50E02490"/>
    <w:rsid w:val="5111D741"/>
    <w:rsid w:val="512C970B"/>
    <w:rsid w:val="515F9280"/>
    <w:rsid w:val="51934D12"/>
    <w:rsid w:val="51E27500"/>
    <w:rsid w:val="51F54D0A"/>
    <w:rsid w:val="52028B1A"/>
    <w:rsid w:val="5202BDEB"/>
    <w:rsid w:val="529806E8"/>
    <w:rsid w:val="52A95F51"/>
    <w:rsid w:val="52CA029D"/>
    <w:rsid w:val="52FF1CEE"/>
    <w:rsid w:val="530338A7"/>
    <w:rsid w:val="5304569B"/>
    <w:rsid w:val="530DFC95"/>
    <w:rsid w:val="530F766A"/>
    <w:rsid w:val="531FE644"/>
    <w:rsid w:val="535E6ECF"/>
    <w:rsid w:val="53E199BA"/>
    <w:rsid w:val="5469AEC1"/>
    <w:rsid w:val="547DA35A"/>
    <w:rsid w:val="548218A9"/>
    <w:rsid w:val="54903CF9"/>
    <w:rsid w:val="54D61862"/>
    <w:rsid w:val="54E2939E"/>
    <w:rsid w:val="5547009C"/>
    <w:rsid w:val="55A83D4C"/>
    <w:rsid w:val="55D5F761"/>
    <w:rsid w:val="55DBBA82"/>
    <w:rsid w:val="55E56FA2"/>
    <w:rsid w:val="55F3293C"/>
    <w:rsid w:val="560409C0"/>
    <w:rsid w:val="560D715F"/>
    <w:rsid w:val="561BBE96"/>
    <w:rsid w:val="563256A0"/>
    <w:rsid w:val="569B7E1A"/>
    <w:rsid w:val="570925C3"/>
    <w:rsid w:val="575373A9"/>
    <w:rsid w:val="57785565"/>
    <w:rsid w:val="577A32F1"/>
    <w:rsid w:val="57A942D1"/>
    <w:rsid w:val="57B87CBE"/>
    <w:rsid w:val="57D9EF4C"/>
    <w:rsid w:val="57E86353"/>
    <w:rsid w:val="57FF0242"/>
    <w:rsid w:val="58144903"/>
    <w:rsid w:val="58EA221C"/>
    <w:rsid w:val="590B175B"/>
    <w:rsid w:val="59145374"/>
    <w:rsid w:val="59C2E494"/>
    <w:rsid w:val="59C8BBCB"/>
    <w:rsid w:val="5A1A9F59"/>
    <w:rsid w:val="5A2F0FAD"/>
    <w:rsid w:val="5A60DBFC"/>
    <w:rsid w:val="5A6CBE6E"/>
    <w:rsid w:val="5A84F22A"/>
    <w:rsid w:val="5AFFE61D"/>
    <w:rsid w:val="5B7E4FE9"/>
    <w:rsid w:val="5B8085AF"/>
    <w:rsid w:val="5B8563D8"/>
    <w:rsid w:val="5BCFB350"/>
    <w:rsid w:val="5C12CF99"/>
    <w:rsid w:val="5C9D0C89"/>
    <w:rsid w:val="5CD3E69A"/>
    <w:rsid w:val="5CEA830A"/>
    <w:rsid w:val="5D0D4C3F"/>
    <w:rsid w:val="5D3AFA28"/>
    <w:rsid w:val="5D3D9EF8"/>
    <w:rsid w:val="5D66F2DC"/>
    <w:rsid w:val="5D70A1DA"/>
    <w:rsid w:val="5DA98638"/>
    <w:rsid w:val="5DC9EDF7"/>
    <w:rsid w:val="5DCC5104"/>
    <w:rsid w:val="5E1A733C"/>
    <w:rsid w:val="5E420504"/>
    <w:rsid w:val="5E7C7FB8"/>
    <w:rsid w:val="5E7EE748"/>
    <w:rsid w:val="5E9A6334"/>
    <w:rsid w:val="5EAD105A"/>
    <w:rsid w:val="5EC049BC"/>
    <w:rsid w:val="5EC89ADE"/>
    <w:rsid w:val="5F544B06"/>
    <w:rsid w:val="5F55A9A0"/>
    <w:rsid w:val="5F561F29"/>
    <w:rsid w:val="5FA4A358"/>
    <w:rsid w:val="5FC3752F"/>
    <w:rsid w:val="5FFD189C"/>
    <w:rsid w:val="601CC97B"/>
    <w:rsid w:val="6031E224"/>
    <w:rsid w:val="603C774D"/>
    <w:rsid w:val="607D8BA9"/>
    <w:rsid w:val="60AC1F70"/>
    <w:rsid w:val="60B86DB5"/>
    <w:rsid w:val="60F91B5D"/>
    <w:rsid w:val="61204BE9"/>
    <w:rsid w:val="61975C12"/>
    <w:rsid w:val="619C1C55"/>
    <w:rsid w:val="61B0C687"/>
    <w:rsid w:val="61CC01D2"/>
    <w:rsid w:val="626AF02E"/>
    <w:rsid w:val="627E6243"/>
    <w:rsid w:val="628358E8"/>
    <w:rsid w:val="62960F2A"/>
    <w:rsid w:val="62C181DF"/>
    <w:rsid w:val="62C77D25"/>
    <w:rsid w:val="62E4AEEE"/>
    <w:rsid w:val="632A5201"/>
    <w:rsid w:val="6334CB47"/>
    <w:rsid w:val="63412E19"/>
    <w:rsid w:val="6374985B"/>
    <w:rsid w:val="63821716"/>
    <w:rsid w:val="63A18800"/>
    <w:rsid w:val="63CA103A"/>
    <w:rsid w:val="63D2C29D"/>
    <w:rsid w:val="640842F0"/>
    <w:rsid w:val="640F6454"/>
    <w:rsid w:val="6472050F"/>
    <w:rsid w:val="6473241B"/>
    <w:rsid w:val="648AD842"/>
    <w:rsid w:val="64E78EC7"/>
    <w:rsid w:val="64FB3623"/>
    <w:rsid w:val="650620DB"/>
    <w:rsid w:val="652BB227"/>
    <w:rsid w:val="654670D7"/>
    <w:rsid w:val="654B2996"/>
    <w:rsid w:val="655905A3"/>
    <w:rsid w:val="65789263"/>
    <w:rsid w:val="659F404F"/>
    <w:rsid w:val="65B21CCE"/>
    <w:rsid w:val="65B3F16F"/>
    <w:rsid w:val="65C99D2B"/>
    <w:rsid w:val="65DDBA01"/>
    <w:rsid w:val="65E307A6"/>
    <w:rsid w:val="65EE57D1"/>
    <w:rsid w:val="66157FFF"/>
    <w:rsid w:val="669DF86D"/>
    <w:rsid w:val="66AF5890"/>
    <w:rsid w:val="6710EA79"/>
    <w:rsid w:val="67327AE6"/>
    <w:rsid w:val="6732E428"/>
    <w:rsid w:val="6743A35A"/>
    <w:rsid w:val="674BE52C"/>
    <w:rsid w:val="675E8555"/>
    <w:rsid w:val="6789BE79"/>
    <w:rsid w:val="6849A91B"/>
    <w:rsid w:val="6882DED4"/>
    <w:rsid w:val="688C7418"/>
    <w:rsid w:val="68972A18"/>
    <w:rsid w:val="68A98D1D"/>
    <w:rsid w:val="68D579EB"/>
    <w:rsid w:val="68D6297E"/>
    <w:rsid w:val="6940A55C"/>
    <w:rsid w:val="6942F433"/>
    <w:rsid w:val="69468632"/>
    <w:rsid w:val="6967D144"/>
    <w:rsid w:val="696DFA71"/>
    <w:rsid w:val="69BD10E9"/>
    <w:rsid w:val="6A1FEA0F"/>
    <w:rsid w:val="6AB42956"/>
    <w:rsid w:val="6B24F026"/>
    <w:rsid w:val="6BAB5AD8"/>
    <w:rsid w:val="6BE70A6B"/>
    <w:rsid w:val="6D5FBC82"/>
    <w:rsid w:val="6D7EC4B9"/>
    <w:rsid w:val="6DCA619F"/>
    <w:rsid w:val="6DF303F9"/>
    <w:rsid w:val="6E782B21"/>
    <w:rsid w:val="6E989251"/>
    <w:rsid w:val="6ED094D4"/>
    <w:rsid w:val="6EF13C11"/>
    <w:rsid w:val="6F9C7DCE"/>
    <w:rsid w:val="6FCBF752"/>
    <w:rsid w:val="6FE99DB1"/>
    <w:rsid w:val="6FECD299"/>
    <w:rsid w:val="70272E0C"/>
    <w:rsid w:val="703B3CAD"/>
    <w:rsid w:val="708EED18"/>
    <w:rsid w:val="70A51205"/>
    <w:rsid w:val="70CCB3F3"/>
    <w:rsid w:val="71020261"/>
    <w:rsid w:val="7112C021"/>
    <w:rsid w:val="711350CD"/>
    <w:rsid w:val="7116E289"/>
    <w:rsid w:val="712A4B05"/>
    <w:rsid w:val="7169C90D"/>
    <w:rsid w:val="71736DF6"/>
    <w:rsid w:val="717617FE"/>
    <w:rsid w:val="717D7EEF"/>
    <w:rsid w:val="71AA14B5"/>
    <w:rsid w:val="71C107ED"/>
    <w:rsid w:val="71E11917"/>
    <w:rsid w:val="72658CC2"/>
    <w:rsid w:val="728C4A75"/>
    <w:rsid w:val="7290579F"/>
    <w:rsid w:val="73112269"/>
    <w:rsid w:val="7345E683"/>
    <w:rsid w:val="7384091D"/>
    <w:rsid w:val="738C076A"/>
    <w:rsid w:val="73D58170"/>
    <w:rsid w:val="73DE8DCB"/>
    <w:rsid w:val="73E2CA95"/>
    <w:rsid w:val="73E43702"/>
    <w:rsid w:val="740EB4EE"/>
    <w:rsid w:val="741546BE"/>
    <w:rsid w:val="74397720"/>
    <w:rsid w:val="7444D748"/>
    <w:rsid w:val="748B09B2"/>
    <w:rsid w:val="748D4EB3"/>
    <w:rsid w:val="74BA15C5"/>
    <w:rsid w:val="74BFFC97"/>
    <w:rsid w:val="74C05489"/>
    <w:rsid w:val="74E6252F"/>
    <w:rsid w:val="74E6980A"/>
    <w:rsid w:val="74F38A6F"/>
    <w:rsid w:val="74F607FE"/>
    <w:rsid w:val="751870FD"/>
    <w:rsid w:val="755D0CBF"/>
    <w:rsid w:val="75A629A5"/>
    <w:rsid w:val="760D8A1B"/>
    <w:rsid w:val="761DE62B"/>
    <w:rsid w:val="76291FA3"/>
    <w:rsid w:val="76849452"/>
    <w:rsid w:val="7690103F"/>
    <w:rsid w:val="76FD8197"/>
    <w:rsid w:val="772BE31F"/>
    <w:rsid w:val="775238D4"/>
    <w:rsid w:val="77BD25D0"/>
    <w:rsid w:val="77C6C524"/>
    <w:rsid w:val="77ECD3F8"/>
    <w:rsid w:val="77F1B687"/>
    <w:rsid w:val="77F5230A"/>
    <w:rsid w:val="782D548B"/>
    <w:rsid w:val="786033A3"/>
    <w:rsid w:val="789B6445"/>
    <w:rsid w:val="78D8B9E8"/>
    <w:rsid w:val="791D682F"/>
    <w:rsid w:val="79387670"/>
    <w:rsid w:val="7942D8F8"/>
    <w:rsid w:val="794B2802"/>
    <w:rsid w:val="79CA64C8"/>
    <w:rsid w:val="7A09133B"/>
    <w:rsid w:val="7A11EEF6"/>
    <w:rsid w:val="7A2CC96D"/>
    <w:rsid w:val="7AEEC542"/>
    <w:rsid w:val="7AFB783F"/>
    <w:rsid w:val="7B20BFCB"/>
    <w:rsid w:val="7B704E90"/>
    <w:rsid w:val="7BB1740A"/>
    <w:rsid w:val="7BC32444"/>
    <w:rsid w:val="7BD396BE"/>
    <w:rsid w:val="7BE56784"/>
    <w:rsid w:val="7BF12511"/>
    <w:rsid w:val="7BF882C8"/>
    <w:rsid w:val="7C71FEC1"/>
    <w:rsid w:val="7CC5CA6A"/>
    <w:rsid w:val="7CC99089"/>
    <w:rsid w:val="7CC9AF64"/>
    <w:rsid w:val="7CDA27D9"/>
    <w:rsid w:val="7D57935C"/>
    <w:rsid w:val="7DDB8345"/>
    <w:rsid w:val="7E33545D"/>
    <w:rsid w:val="7E8B3F33"/>
    <w:rsid w:val="7EC0FEBE"/>
    <w:rsid w:val="7EDEAB6B"/>
    <w:rsid w:val="7EFF6232"/>
    <w:rsid w:val="7F2BD448"/>
    <w:rsid w:val="7F383C8A"/>
    <w:rsid w:val="7F40CCB0"/>
    <w:rsid w:val="7F4A91FC"/>
    <w:rsid w:val="7F8A65C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FEB0D"/>
  <w15:docId w15:val="{2EFF2C09-6D03-4FA5-9D0D-B38ECFFB6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626"/>
    <w:pPr>
      <w:spacing w:after="0"/>
    </w:pPr>
    <w:rPr>
      <w:lang w:val="en-US"/>
    </w:rPr>
  </w:style>
  <w:style w:type="paragraph" w:styleId="Heading1">
    <w:name w:val="heading 1"/>
    <w:basedOn w:val="Normal"/>
    <w:next w:val="Normal"/>
    <w:link w:val="Heading1Char"/>
    <w:uiPriority w:val="9"/>
    <w:qFormat/>
    <w:rsid w:val="005A7249"/>
    <w:pPr>
      <w:keepNext/>
      <w:keepLines/>
      <w:numPr>
        <w:numId w:val="21"/>
      </w:numPr>
      <w:spacing w:line="240" w:lineRule="auto"/>
      <w:outlineLvl w:val="0"/>
    </w:pPr>
    <w:rPr>
      <w:rFonts w:asciiTheme="majorHAnsi" w:eastAsiaTheme="majorEastAsia" w:hAnsiTheme="majorHAnsi" w:cstheme="majorBidi"/>
      <w:b/>
      <w:sz w:val="32"/>
      <w:szCs w:val="32"/>
      <w:lang w:val="en-GB"/>
    </w:rPr>
  </w:style>
  <w:style w:type="paragraph" w:styleId="Heading2">
    <w:name w:val="heading 2"/>
    <w:basedOn w:val="Heading1"/>
    <w:next w:val="Normal"/>
    <w:link w:val="Heading2Char"/>
    <w:uiPriority w:val="9"/>
    <w:unhideWhenUsed/>
    <w:qFormat/>
    <w:rsid w:val="00391D6E"/>
    <w:pPr>
      <w:numPr>
        <w:ilvl w:val="1"/>
      </w:numPr>
      <w:spacing w:before="120"/>
      <w:outlineLvl w:val="1"/>
    </w:pPr>
    <w:rPr>
      <w:color w:val="1F4E79" w:themeColor="accent1" w:themeShade="80"/>
      <w:sz w:val="28"/>
    </w:rPr>
  </w:style>
  <w:style w:type="paragraph" w:styleId="Heading3">
    <w:name w:val="heading 3"/>
    <w:basedOn w:val="Normal"/>
    <w:next w:val="Normal"/>
    <w:link w:val="Heading3Char"/>
    <w:uiPriority w:val="9"/>
    <w:unhideWhenUsed/>
    <w:qFormat/>
    <w:rsid w:val="002A7797"/>
    <w:pPr>
      <w:numPr>
        <w:ilvl w:val="2"/>
        <w:numId w:val="21"/>
      </w:numPr>
      <w:outlineLvl w:val="2"/>
    </w:pPr>
    <w:rPr>
      <w:rFonts w:asciiTheme="majorHAnsi" w:eastAsiaTheme="majorEastAsia" w:hAnsiTheme="majorHAnsi"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49722E"/>
    <w:pPr>
      <w:keepNext/>
      <w:keepLines/>
      <w:numPr>
        <w:ilvl w:val="3"/>
        <w:numId w:val="2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9722E"/>
    <w:pPr>
      <w:keepNext/>
      <w:keepLines/>
      <w:numPr>
        <w:ilvl w:val="4"/>
        <w:numId w:val="2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9722E"/>
    <w:pPr>
      <w:keepNext/>
      <w:keepLines/>
      <w:numPr>
        <w:ilvl w:val="5"/>
        <w:numId w:val="2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9722E"/>
    <w:pPr>
      <w:keepNext/>
      <w:keepLines/>
      <w:numPr>
        <w:ilvl w:val="6"/>
        <w:numId w:val="2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9722E"/>
    <w:pPr>
      <w:keepNext/>
      <w:keepLines/>
      <w:numPr>
        <w:ilvl w:val="7"/>
        <w:numId w:val="2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722E"/>
    <w:pPr>
      <w:keepNext/>
      <w:keepLines/>
      <w:numPr>
        <w:ilvl w:val="8"/>
        <w:numId w:val="2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249"/>
    <w:rPr>
      <w:rFonts w:asciiTheme="majorHAnsi" w:eastAsiaTheme="majorEastAsia" w:hAnsiTheme="majorHAnsi" w:cstheme="majorBidi"/>
      <w:b/>
      <w:sz w:val="32"/>
      <w:szCs w:val="32"/>
      <w:lang w:val="en-GB"/>
    </w:rPr>
  </w:style>
  <w:style w:type="table" w:styleId="TableGrid">
    <w:name w:val="Table Grid"/>
    <w:basedOn w:val="TableNormal"/>
    <w:uiPriority w:val="39"/>
    <w:rsid w:val="00CD71AF"/>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sid w:val="00CC458F"/>
    <w:rPr>
      <w:rFonts w:eastAsia="Times New Roman" w:cs="Times New Roman"/>
      <w:sz w:val="20"/>
      <w:szCs w:val="20"/>
      <w:lang w:eastAsia="nl-NL"/>
    </w:rPr>
  </w:style>
  <w:style w:type="character" w:styleId="FootnoteReference">
    <w:name w:val="footnote reference"/>
    <w:basedOn w:val="DefaultParagraphFont"/>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FootnoteText">
    <w:name w:val="footnote text"/>
    <w:basedOn w:val="Normal"/>
    <w:link w:val="FootnoteTextChar"/>
    <w:uiPriority w:val="99"/>
    <w:qFormat/>
    <w:rsid w:val="00CC458F"/>
    <w:pPr>
      <w:spacing w:line="240" w:lineRule="auto"/>
    </w:pPr>
    <w:rPr>
      <w:rFonts w:eastAsia="Times New Roman" w:cs="Times New Roman"/>
      <w:sz w:val="20"/>
      <w:szCs w:val="20"/>
      <w:lang w:val="nl-NL" w:eastAsia="nl-NL"/>
    </w:rPr>
  </w:style>
  <w:style w:type="character" w:customStyle="1" w:styleId="VoetnoottekstChar1">
    <w:name w:val="Voetnoottekst Char1"/>
    <w:basedOn w:val="DefaultParagraphFont"/>
    <w:uiPriority w:val="99"/>
    <w:semiHidden/>
    <w:rsid w:val="00CD71AF"/>
    <w:rPr>
      <w:sz w:val="20"/>
      <w:szCs w:val="20"/>
      <w:lang w:val="en-US"/>
    </w:rPr>
  </w:style>
  <w:style w:type="paragraph" w:styleId="ListParagraph">
    <w:name w:val="List Paragraph"/>
    <w:basedOn w:val="Normal"/>
    <w:link w:val="ListParagraphChar"/>
    <w:uiPriority w:val="34"/>
    <w:qFormat/>
    <w:rsid w:val="00CD71AF"/>
    <w:pPr>
      <w:ind w:left="720"/>
      <w:contextualSpacing/>
    </w:pPr>
    <w:rPr>
      <w:rFonts w:ascii="Calibri" w:eastAsiaTheme="minorEastAsia" w:hAnsi="Calibri"/>
      <w:color w:val="00000A"/>
      <w:lang w:val="en-GB"/>
    </w:rPr>
  </w:style>
  <w:style w:type="paragraph" w:customStyle="1" w:styleId="TableContents">
    <w:name w:val="Table Contents"/>
    <w:basedOn w:val="Normal"/>
    <w:qFormat/>
    <w:rsid w:val="00CD71AF"/>
    <w:rPr>
      <w:rFonts w:ascii="Calibri" w:eastAsiaTheme="minorEastAsia" w:hAnsi="Calibri"/>
      <w:color w:val="00000A"/>
      <w:lang w:val="en-GB"/>
    </w:rPr>
  </w:style>
  <w:style w:type="character" w:customStyle="1" w:styleId="ListParagraphChar">
    <w:name w:val="List Paragraph Char"/>
    <w:link w:val="ListParagraph"/>
    <w:uiPriority w:val="34"/>
    <w:qFormat/>
    <w:rsid w:val="00CD71AF"/>
    <w:rPr>
      <w:rFonts w:ascii="Calibri" w:eastAsiaTheme="minorEastAsia" w:hAnsi="Calibri"/>
      <w:color w:val="00000A"/>
      <w:lang w:val="en-GB"/>
    </w:rPr>
  </w:style>
  <w:style w:type="paragraph" w:styleId="Footer">
    <w:name w:val="footer"/>
    <w:basedOn w:val="Normal"/>
    <w:link w:val="FooterChar"/>
    <w:uiPriority w:val="99"/>
    <w:unhideWhenUsed/>
    <w:rsid w:val="00CD71AF"/>
    <w:pPr>
      <w:tabs>
        <w:tab w:val="center" w:pos="4536"/>
        <w:tab w:val="right" w:pos="9072"/>
      </w:tabs>
      <w:spacing w:line="240" w:lineRule="auto"/>
    </w:pPr>
  </w:style>
  <w:style w:type="character" w:customStyle="1" w:styleId="FooterChar">
    <w:name w:val="Footer Char"/>
    <w:basedOn w:val="DefaultParagraphFont"/>
    <w:link w:val="Footer"/>
    <w:uiPriority w:val="99"/>
    <w:rsid w:val="00CD71AF"/>
    <w:rPr>
      <w:sz w:val="20"/>
      <w:lang w:val="en-US"/>
    </w:rPr>
  </w:style>
  <w:style w:type="paragraph" w:styleId="Title">
    <w:name w:val="Title"/>
    <w:basedOn w:val="Normal"/>
    <w:next w:val="Normal"/>
    <w:link w:val="TitleChar"/>
    <w:uiPriority w:val="10"/>
    <w:qFormat/>
    <w:rsid w:val="00B75C16"/>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TitleChar">
    <w:name w:val="Title Char"/>
    <w:basedOn w:val="DefaultParagraphFont"/>
    <w:link w:val="Title"/>
    <w:uiPriority w:val="10"/>
    <w:rsid w:val="00B75C16"/>
    <w:rPr>
      <w:rFonts w:asciiTheme="majorHAnsi" w:eastAsiaTheme="majorEastAsia" w:hAnsiTheme="majorHAnsi" w:cstheme="majorBidi"/>
      <w:b/>
      <w:color w:val="000000" w:themeColor="text1"/>
      <w:spacing w:val="-10"/>
      <w:kern w:val="28"/>
      <w:sz w:val="32"/>
      <w:szCs w:val="32"/>
      <w:lang w:val="en-GB"/>
    </w:rPr>
  </w:style>
  <w:style w:type="character" w:customStyle="1" w:styleId="Heading2Char">
    <w:name w:val="Heading 2 Char"/>
    <w:basedOn w:val="DefaultParagraphFont"/>
    <w:link w:val="Heading2"/>
    <w:uiPriority w:val="9"/>
    <w:rsid w:val="00391D6E"/>
    <w:rPr>
      <w:rFonts w:asciiTheme="majorHAnsi" w:eastAsiaTheme="majorEastAsia" w:hAnsiTheme="majorHAnsi" w:cstheme="majorBidi"/>
      <w:b/>
      <w:color w:val="1F4E79" w:themeColor="accent1" w:themeShade="80"/>
      <w:sz w:val="28"/>
      <w:szCs w:val="32"/>
      <w:lang w:val="en-GB"/>
    </w:rPr>
  </w:style>
  <w:style w:type="character" w:customStyle="1" w:styleId="Heading3Char">
    <w:name w:val="Heading 3 Char"/>
    <w:basedOn w:val="DefaultParagraphFont"/>
    <w:link w:val="Heading3"/>
    <w:uiPriority w:val="9"/>
    <w:rsid w:val="002A7797"/>
    <w:rPr>
      <w:rFonts w:asciiTheme="majorHAnsi" w:eastAsiaTheme="majorEastAsia" w:hAnsiTheme="majorHAnsi" w:cstheme="majorBidi"/>
      <w:b/>
      <w:color w:val="1F4D78" w:themeColor="accent1" w:themeShade="7F"/>
      <w:sz w:val="24"/>
      <w:szCs w:val="24"/>
      <w:lang w:val="en-US"/>
    </w:rPr>
  </w:style>
  <w:style w:type="paragraph" w:styleId="NoSpacing">
    <w:name w:val="No Spacing"/>
    <w:link w:val="NoSpacingChar"/>
    <w:uiPriority w:val="1"/>
    <w:qFormat/>
    <w:rsid w:val="00BD67CB"/>
    <w:pPr>
      <w:spacing w:after="0" w:line="240" w:lineRule="auto"/>
    </w:pPr>
    <w:rPr>
      <w:rFonts w:ascii="Century Gothic" w:eastAsiaTheme="minorEastAsia" w:hAnsi="Century Gothic"/>
      <w:sz w:val="20"/>
      <w:lang w:val="en-US"/>
    </w:rPr>
  </w:style>
  <w:style w:type="character" w:customStyle="1" w:styleId="NoSpacingChar">
    <w:name w:val="No Spacing Char"/>
    <w:basedOn w:val="DefaultParagraphFont"/>
    <w:link w:val="NoSpacing"/>
    <w:uiPriority w:val="1"/>
    <w:rsid w:val="00BD67CB"/>
    <w:rPr>
      <w:rFonts w:ascii="Century Gothic" w:eastAsiaTheme="minorEastAsia" w:hAnsi="Century Gothic"/>
      <w:sz w:val="20"/>
      <w:lang w:val="en-US"/>
    </w:rPr>
  </w:style>
  <w:style w:type="paragraph" w:customStyle="1" w:styleId="Body">
    <w:name w:val="Body"/>
    <w:rsid w:val="00BD67CB"/>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styleId="Header">
    <w:name w:val="header"/>
    <w:basedOn w:val="Normal"/>
    <w:link w:val="HeaderChar"/>
    <w:uiPriority w:val="99"/>
    <w:unhideWhenUsed/>
    <w:rsid w:val="0082765B"/>
    <w:pPr>
      <w:tabs>
        <w:tab w:val="center" w:pos="4536"/>
        <w:tab w:val="right" w:pos="9072"/>
      </w:tabs>
      <w:spacing w:line="240" w:lineRule="auto"/>
    </w:pPr>
  </w:style>
  <w:style w:type="character" w:customStyle="1" w:styleId="HeaderChar">
    <w:name w:val="Header Char"/>
    <w:basedOn w:val="DefaultParagraphFont"/>
    <w:link w:val="Header"/>
    <w:uiPriority w:val="99"/>
    <w:rsid w:val="0082765B"/>
    <w:rPr>
      <w:lang w:val="en-US"/>
    </w:rPr>
  </w:style>
  <w:style w:type="table" w:customStyle="1" w:styleId="Tabelraster1">
    <w:name w:val="Tabelraster1"/>
    <w:basedOn w:val="TableNormal"/>
    <w:next w:val="TableGrid"/>
    <w:uiPriority w:val="39"/>
    <w:rsid w:val="003A5952"/>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B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BC4"/>
    <w:rPr>
      <w:rFonts w:ascii="Segoe UI" w:hAnsi="Segoe UI" w:cs="Segoe UI"/>
      <w:sz w:val="18"/>
      <w:szCs w:val="18"/>
      <w:lang w:val="en-US"/>
    </w:rPr>
  </w:style>
  <w:style w:type="character" w:styleId="CommentReference">
    <w:name w:val="annotation reference"/>
    <w:basedOn w:val="DefaultParagraphFont"/>
    <w:uiPriority w:val="99"/>
    <w:semiHidden/>
    <w:unhideWhenUsed/>
    <w:rsid w:val="007A7E5B"/>
    <w:rPr>
      <w:sz w:val="16"/>
      <w:szCs w:val="16"/>
    </w:rPr>
  </w:style>
  <w:style w:type="paragraph" w:styleId="CommentText">
    <w:name w:val="annotation text"/>
    <w:basedOn w:val="Normal"/>
    <w:link w:val="CommentTextChar"/>
    <w:uiPriority w:val="99"/>
    <w:unhideWhenUsed/>
    <w:rsid w:val="007A7E5B"/>
    <w:pPr>
      <w:spacing w:line="240" w:lineRule="auto"/>
    </w:pPr>
    <w:rPr>
      <w:sz w:val="20"/>
      <w:szCs w:val="20"/>
    </w:rPr>
  </w:style>
  <w:style w:type="character" w:customStyle="1" w:styleId="CommentTextChar">
    <w:name w:val="Comment Text Char"/>
    <w:basedOn w:val="DefaultParagraphFont"/>
    <w:link w:val="CommentText"/>
    <w:uiPriority w:val="99"/>
    <w:rsid w:val="007A7E5B"/>
    <w:rPr>
      <w:sz w:val="20"/>
      <w:szCs w:val="20"/>
      <w:lang w:val="en-US"/>
    </w:rPr>
  </w:style>
  <w:style w:type="paragraph" w:styleId="CommentSubject">
    <w:name w:val="annotation subject"/>
    <w:basedOn w:val="CommentText"/>
    <w:next w:val="CommentText"/>
    <w:link w:val="CommentSubjectChar"/>
    <w:uiPriority w:val="99"/>
    <w:semiHidden/>
    <w:unhideWhenUsed/>
    <w:rsid w:val="007A7E5B"/>
    <w:rPr>
      <w:b/>
      <w:bCs/>
    </w:rPr>
  </w:style>
  <w:style w:type="character" w:customStyle="1" w:styleId="CommentSubjectChar">
    <w:name w:val="Comment Subject Char"/>
    <w:basedOn w:val="CommentTextChar"/>
    <w:link w:val="CommentSubject"/>
    <w:uiPriority w:val="99"/>
    <w:semiHidden/>
    <w:rsid w:val="007A7E5B"/>
    <w:rPr>
      <w:b/>
      <w:bCs/>
      <w:sz w:val="20"/>
      <w:szCs w:val="20"/>
      <w:lang w:val="en-US"/>
    </w:rPr>
  </w:style>
  <w:style w:type="character" w:styleId="Hyperlink">
    <w:name w:val="Hyperlink"/>
    <w:basedOn w:val="DefaultParagraphFont"/>
    <w:uiPriority w:val="99"/>
    <w:unhideWhenUsed/>
    <w:rsid w:val="00FC14F5"/>
    <w:rPr>
      <w:color w:val="0563C1" w:themeColor="hyperlink"/>
      <w:u w:val="single"/>
    </w:rPr>
  </w:style>
  <w:style w:type="paragraph" w:styleId="NormalWeb">
    <w:name w:val="Normal (Web)"/>
    <w:basedOn w:val="Normal"/>
    <w:uiPriority w:val="99"/>
    <w:semiHidden/>
    <w:unhideWhenUsed/>
    <w:rsid w:val="004A5A8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Revision">
    <w:name w:val="Revision"/>
    <w:hidden/>
    <w:uiPriority w:val="99"/>
    <w:semiHidden/>
    <w:rsid w:val="00AA7F46"/>
    <w:pPr>
      <w:spacing w:after="0" w:line="240" w:lineRule="auto"/>
    </w:pPr>
    <w:rPr>
      <w:lang w:val="en-US"/>
    </w:rPr>
  </w:style>
  <w:style w:type="character" w:customStyle="1" w:styleId="FootnoteCharacters">
    <w:name w:val="Footnote Characters"/>
    <w:uiPriority w:val="99"/>
    <w:qFormat/>
    <w:rsid w:val="00C667EF"/>
    <w:rPr>
      <w:vertAlign w:val="superscript"/>
    </w:rPr>
  </w:style>
  <w:style w:type="character" w:customStyle="1" w:styleId="normaltextrun">
    <w:name w:val="normaltextrun"/>
    <w:basedOn w:val="DefaultParagraphFont"/>
    <w:rsid w:val="00AD7B17"/>
  </w:style>
  <w:style w:type="character" w:styleId="UnresolvedMention">
    <w:name w:val="Unresolved Mention"/>
    <w:basedOn w:val="DefaultParagraphFont"/>
    <w:uiPriority w:val="99"/>
    <w:semiHidden/>
    <w:unhideWhenUsed/>
    <w:rsid w:val="00810819"/>
    <w:rPr>
      <w:color w:val="605E5C"/>
      <w:shd w:val="clear" w:color="auto" w:fill="E1DFDD"/>
    </w:rPr>
  </w:style>
  <w:style w:type="character" w:customStyle="1" w:styleId="Heading4Char">
    <w:name w:val="Heading 4 Char"/>
    <w:basedOn w:val="DefaultParagraphFont"/>
    <w:link w:val="Heading4"/>
    <w:uiPriority w:val="9"/>
    <w:rsid w:val="0049722E"/>
    <w:rPr>
      <w:rFonts w:asciiTheme="majorHAnsi" w:eastAsiaTheme="majorEastAsia" w:hAnsiTheme="majorHAnsi" w:cstheme="majorBidi"/>
      <w:i/>
      <w:iCs/>
      <w:color w:val="2E74B5" w:themeColor="accent1" w:themeShade="BF"/>
      <w:lang w:val="en-US"/>
    </w:rPr>
  </w:style>
  <w:style w:type="character" w:customStyle="1" w:styleId="Heading5Char">
    <w:name w:val="Heading 5 Char"/>
    <w:basedOn w:val="DefaultParagraphFont"/>
    <w:link w:val="Heading5"/>
    <w:uiPriority w:val="9"/>
    <w:semiHidden/>
    <w:rsid w:val="0049722E"/>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49722E"/>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49722E"/>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49722E"/>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49722E"/>
    <w:rPr>
      <w:rFonts w:asciiTheme="majorHAnsi" w:eastAsiaTheme="majorEastAsia" w:hAnsiTheme="majorHAnsi" w:cstheme="majorBidi"/>
      <w:i/>
      <w:iCs/>
      <w:color w:val="272727" w:themeColor="text1" w:themeTint="D8"/>
      <w:sz w:val="21"/>
      <w:szCs w:val="21"/>
      <w:lang w:val="en-US"/>
    </w:rPr>
  </w:style>
  <w:style w:type="paragraph" w:customStyle="1" w:styleId="Table">
    <w:name w:val="Table"/>
    <w:basedOn w:val="Normal"/>
    <w:qFormat/>
    <w:rsid w:val="001E1A4D"/>
    <w:pPr>
      <w:spacing w:before="120" w:line="240" w:lineRule="auto"/>
    </w:pPr>
    <w:rPr>
      <w:rFonts w:eastAsiaTheme="minorEastAsia"/>
      <w:b/>
      <w:lang w:eastAsia="nl-NL"/>
    </w:rPr>
  </w:style>
  <w:style w:type="table" w:styleId="PlainTable4">
    <w:name w:val="Plain Table 4"/>
    <w:basedOn w:val="TableNormal"/>
    <w:uiPriority w:val="44"/>
    <w:rsid w:val="00B26BB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26B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9F62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2">
    <w:name w:val="Table Grid2"/>
    <w:basedOn w:val="TableNormal"/>
    <w:next w:val="TableGrid"/>
    <w:uiPriority w:val="39"/>
    <w:rsid w:val="003323A7"/>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13CE6"/>
    <w:rPr>
      <w:rFonts w:ascii="TwCenMT-Regular" w:hAnsi="TwCenMT-Regular"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33758">
      <w:bodyDiv w:val="1"/>
      <w:marLeft w:val="0"/>
      <w:marRight w:val="0"/>
      <w:marTop w:val="0"/>
      <w:marBottom w:val="0"/>
      <w:divBdr>
        <w:top w:val="none" w:sz="0" w:space="0" w:color="auto"/>
        <w:left w:val="none" w:sz="0" w:space="0" w:color="auto"/>
        <w:bottom w:val="none" w:sz="0" w:space="0" w:color="auto"/>
        <w:right w:val="none" w:sz="0" w:space="0" w:color="auto"/>
      </w:divBdr>
    </w:div>
    <w:div w:id="491412435">
      <w:bodyDiv w:val="1"/>
      <w:marLeft w:val="0"/>
      <w:marRight w:val="0"/>
      <w:marTop w:val="0"/>
      <w:marBottom w:val="0"/>
      <w:divBdr>
        <w:top w:val="none" w:sz="0" w:space="0" w:color="auto"/>
        <w:left w:val="none" w:sz="0" w:space="0" w:color="auto"/>
        <w:bottom w:val="none" w:sz="0" w:space="0" w:color="auto"/>
        <w:right w:val="none" w:sz="0" w:space="0" w:color="auto"/>
      </w:divBdr>
    </w:div>
    <w:div w:id="758796519">
      <w:bodyDiv w:val="1"/>
      <w:marLeft w:val="0"/>
      <w:marRight w:val="0"/>
      <w:marTop w:val="0"/>
      <w:marBottom w:val="0"/>
      <w:divBdr>
        <w:top w:val="none" w:sz="0" w:space="0" w:color="auto"/>
        <w:left w:val="none" w:sz="0" w:space="0" w:color="auto"/>
        <w:bottom w:val="none" w:sz="0" w:space="0" w:color="auto"/>
        <w:right w:val="none" w:sz="0" w:space="0" w:color="auto"/>
      </w:divBdr>
    </w:div>
    <w:div w:id="797064691">
      <w:bodyDiv w:val="1"/>
      <w:marLeft w:val="0"/>
      <w:marRight w:val="0"/>
      <w:marTop w:val="0"/>
      <w:marBottom w:val="0"/>
      <w:divBdr>
        <w:top w:val="none" w:sz="0" w:space="0" w:color="auto"/>
        <w:left w:val="none" w:sz="0" w:space="0" w:color="auto"/>
        <w:bottom w:val="none" w:sz="0" w:space="0" w:color="auto"/>
        <w:right w:val="none" w:sz="0" w:space="0" w:color="auto"/>
      </w:divBdr>
      <w:divsChild>
        <w:div w:id="504982661">
          <w:marLeft w:val="446"/>
          <w:marRight w:val="0"/>
          <w:marTop w:val="120"/>
          <w:marBottom w:val="0"/>
          <w:divBdr>
            <w:top w:val="none" w:sz="0" w:space="0" w:color="auto"/>
            <w:left w:val="none" w:sz="0" w:space="0" w:color="auto"/>
            <w:bottom w:val="none" w:sz="0" w:space="0" w:color="auto"/>
            <w:right w:val="none" w:sz="0" w:space="0" w:color="auto"/>
          </w:divBdr>
        </w:div>
        <w:div w:id="1233006074">
          <w:marLeft w:val="446"/>
          <w:marRight w:val="0"/>
          <w:marTop w:val="120"/>
          <w:marBottom w:val="0"/>
          <w:divBdr>
            <w:top w:val="none" w:sz="0" w:space="0" w:color="auto"/>
            <w:left w:val="none" w:sz="0" w:space="0" w:color="auto"/>
            <w:bottom w:val="none" w:sz="0" w:space="0" w:color="auto"/>
            <w:right w:val="none" w:sz="0" w:space="0" w:color="auto"/>
          </w:divBdr>
        </w:div>
        <w:div w:id="1389768546">
          <w:marLeft w:val="446"/>
          <w:marRight w:val="0"/>
          <w:marTop w:val="120"/>
          <w:marBottom w:val="0"/>
          <w:divBdr>
            <w:top w:val="none" w:sz="0" w:space="0" w:color="auto"/>
            <w:left w:val="none" w:sz="0" w:space="0" w:color="auto"/>
            <w:bottom w:val="none" w:sz="0" w:space="0" w:color="auto"/>
            <w:right w:val="none" w:sz="0" w:space="0" w:color="auto"/>
          </w:divBdr>
        </w:div>
        <w:div w:id="1513491354">
          <w:marLeft w:val="446"/>
          <w:marRight w:val="0"/>
          <w:marTop w:val="120"/>
          <w:marBottom w:val="0"/>
          <w:divBdr>
            <w:top w:val="none" w:sz="0" w:space="0" w:color="auto"/>
            <w:left w:val="none" w:sz="0" w:space="0" w:color="auto"/>
            <w:bottom w:val="none" w:sz="0" w:space="0" w:color="auto"/>
            <w:right w:val="none" w:sz="0" w:space="0" w:color="auto"/>
          </w:divBdr>
        </w:div>
        <w:div w:id="1579510345">
          <w:marLeft w:val="446"/>
          <w:marRight w:val="0"/>
          <w:marTop w:val="120"/>
          <w:marBottom w:val="0"/>
          <w:divBdr>
            <w:top w:val="none" w:sz="0" w:space="0" w:color="auto"/>
            <w:left w:val="none" w:sz="0" w:space="0" w:color="auto"/>
            <w:bottom w:val="none" w:sz="0" w:space="0" w:color="auto"/>
            <w:right w:val="none" w:sz="0" w:space="0" w:color="auto"/>
          </w:divBdr>
        </w:div>
        <w:div w:id="1743798592">
          <w:marLeft w:val="446"/>
          <w:marRight w:val="0"/>
          <w:marTop w:val="120"/>
          <w:marBottom w:val="0"/>
          <w:divBdr>
            <w:top w:val="none" w:sz="0" w:space="0" w:color="auto"/>
            <w:left w:val="none" w:sz="0" w:space="0" w:color="auto"/>
            <w:bottom w:val="none" w:sz="0" w:space="0" w:color="auto"/>
            <w:right w:val="none" w:sz="0" w:space="0" w:color="auto"/>
          </w:divBdr>
        </w:div>
        <w:div w:id="1975476918">
          <w:marLeft w:val="446"/>
          <w:marRight w:val="0"/>
          <w:marTop w:val="120"/>
          <w:marBottom w:val="0"/>
          <w:divBdr>
            <w:top w:val="none" w:sz="0" w:space="0" w:color="auto"/>
            <w:left w:val="none" w:sz="0" w:space="0" w:color="auto"/>
            <w:bottom w:val="none" w:sz="0" w:space="0" w:color="auto"/>
            <w:right w:val="none" w:sz="0" w:space="0" w:color="auto"/>
          </w:divBdr>
        </w:div>
        <w:div w:id="2024934515">
          <w:marLeft w:val="446"/>
          <w:marRight w:val="0"/>
          <w:marTop w:val="120"/>
          <w:marBottom w:val="0"/>
          <w:divBdr>
            <w:top w:val="none" w:sz="0" w:space="0" w:color="auto"/>
            <w:left w:val="none" w:sz="0" w:space="0" w:color="auto"/>
            <w:bottom w:val="none" w:sz="0" w:space="0" w:color="auto"/>
            <w:right w:val="none" w:sz="0" w:space="0" w:color="auto"/>
          </w:divBdr>
        </w:div>
      </w:divsChild>
    </w:div>
    <w:div w:id="1258446670">
      <w:bodyDiv w:val="1"/>
      <w:marLeft w:val="0"/>
      <w:marRight w:val="0"/>
      <w:marTop w:val="0"/>
      <w:marBottom w:val="0"/>
      <w:divBdr>
        <w:top w:val="none" w:sz="0" w:space="0" w:color="auto"/>
        <w:left w:val="none" w:sz="0" w:space="0" w:color="auto"/>
        <w:bottom w:val="none" w:sz="0" w:space="0" w:color="auto"/>
        <w:right w:val="none" w:sz="0" w:space="0" w:color="auto"/>
      </w:divBdr>
      <w:divsChild>
        <w:div w:id="1716349928">
          <w:marLeft w:val="-75"/>
          <w:marRight w:val="0"/>
          <w:marTop w:val="0"/>
          <w:marBottom w:val="0"/>
          <w:divBdr>
            <w:top w:val="none" w:sz="0" w:space="0" w:color="auto"/>
            <w:left w:val="none" w:sz="0" w:space="0" w:color="auto"/>
            <w:bottom w:val="none" w:sz="0" w:space="0" w:color="auto"/>
            <w:right w:val="none" w:sz="0" w:space="0" w:color="auto"/>
          </w:divBdr>
        </w:div>
      </w:divsChild>
    </w:div>
    <w:div w:id="1301153552">
      <w:bodyDiv w:val="1"/>
      <w:marLeft w:val="0"/>
      <w:marRight w:val="0"/>
      <w:marTop w:val="0"/>
      <w:marBottom w:val="0"/>
      <w:divBdr>
        <w:top w:val="none" w:sz="0" w:space="0" w:color="auto"/>
        <w:left w:val="none" w:sz="0" w:space="0" w:color="auto"/>
        <w:bottom w:val="none" w:sz="0" w:space="0" w:color="auto"/>
        <w:right w:val="none" w:sz="0" w:space="0" w:color="auto"/>
      </w:divBdr>
    </w:div>
    <w:div w:id="1551575724">
      <w:bodyDiv w:val="1"/>
      <w:marLeft w:val="0"/>
      <w:marRight w:val="0"/>
      <w:marTop w:val="0"/>
      <w:marBottom w:val="0"/>
      <w:divBdr>
        <w:top w:val="none" w:sz="0" w:space="0" w:color="auto"/>
        <w:left w:val="none" w:sz="0" w:space="0" w:color="auto"/>
        <w:bottom w:val="none" w:sz="0" w:space="0" w:color="auto"/>
        <w:right w:val="none" w:sz="0" w:space="0" w:color="auto"/>
      </w:divBdr>
    </w:div>
    <w:div w:id="1567648488">
      <w:bodyDiv w:val="1"/>
      <w:marLeft w:val="0"/>
      <w:marRight w:val="0"/>
      <w:marTop w:val="0"/>
      <w:marBottom w:val="0"/>
      <w:divBdr>
        <w:top w:val="none" w:sz="0" w:space="0" w:color="auto"/>
        <w:left w:val="none" w:sz="0" w:space="0" w:color="auto"/>
        <w:bottom w:val="none" w:sz="0" w:space="0" w:color="auto"/>
        <w:right w:val="none" w:sz="0" w:space="0" w:color="auto"/>
      </w:divBdr>
    </w:div>
    <w:div w:id="1907759340">
      <w:bodyDiv w:val="1"/>
      <w:marLeft w:val="0"/>
      <w:marRight w:val="0"/>
      <w:marTop w:val="0"/>
      <w:marBottom w:val="0"/>
      <w:divBdr>
        <w:top w:val="none" w:sz="0" w:space="0" w:color="auto"/>
        <w:left w:val="none" w:sz="0" w:space="0" w:color="auto"/>
        <w:bottom w:val="none" w:sz="0" w:space="0" w:color="auto"/>
        <w:right w:val="none" w:sz="0" w:space="0" w:color="auto"/>
      </w:divBdr>
    </w:div>
    <w:div w:id="1943146379">
      <w:bodyDiv w:val="1"/>
      <w:marLeft w:val="0"/>
      <w:marRight w:val="0"/>
      <w:marTop w:val="0"/>
      <w:marBottom w:val="0"/>
      <w:divBdr>
        <w:top w:val="none" w:sz="0" w:space="0" w:color="auto"/>
        <w:left w:val="none" w:sz="0" w:space="0" w:color="auto"/>
        <w:bottom w:val="none" w:sz="0" w:space="0" w:color="auto"/>
        <w:right w:val="none" w:sz="0" w:space="0" w:color="auto"/>
      </w:divBdr>
    </w:div>
    <w:div w:id="198816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hyperlink" Target="https://rspo.org/certification/remediation-and-compens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miro.com/app/board/o9J_kice8J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ipurwanto@tropenbos-indonesia.org"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ro.com/app/board/o9J_kice8J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rive.google.com/drive/folders/1ENlAFAvN8K8W3j3r7PD2RjDHbJhGJlPi" TargetMode="External"/><Relationship Id="rId1" Type="http://schemas.openxmlformats.org/officeDocument/2006/relationships/hyperlink" Target="https://docs.google.com/document/d/1Fb4rU_IdoXCXrufFZLaoQKZmnWQo5FuY/edit?usp=sharing&amp;ouid=106910927913923247334&amp;rtpof=true&amp;sd=tru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80CEF9048A7240B61C338CC14FD559" ma:contentTypeVersion="16" ma:contentTypeDescription="Create a new document." ma:contentTypeScope="" ma:versionID="fc85972aa2dc85d1d01bd3bb80c3c58e">
  <xsd:schema xmlns:xsd="http://www.w3.org/2001/XMLSchema" xmlns:xs="http://www.w3.org/2001/XMLSchema" xmlns:p="http://schemas.microsoft.com/office/2006/metadata/properties" xmlns:ns2="e4008d55-914d-4899-8f8b-81cadb380cf8" xmlns:ns3="239947d2-152d-45dd-9c7e-6b5e269a12be" targetNamespace="http://schemas.microsoft.com/office/2006/metadata/properties" ma:root="true" ma:fieldsID="49e952c081da79c3ce0d78d15a6e6372" ns2:_="" ns3:_="">
    <xsd:import namespace="e4008d55-914d-4899-8f8b-81cadb380cf8"/>
    <xsd:import namespace="239947d2-152d-45dd-9c7e-6b5e269a12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08d55-914d-4899-8f8b-81cadb380c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a7f9f14-19c4-4a84-abfe-2cc872010fdd}" ma:internalName="TaxCatchAll" ma:showField="CatchAllData" ma:web="e4008d55-914d-4899-8f8b-81cadb380c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947d2-152d-45dd-9c7e-6b5e269a12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3eb0cff-5838-4c47-b72c-d9739c90a15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4008d55-914d-4899-8f8b-81cadb380cf8" xsi:nil="true"/>
    <lcf76f155ced4ddcb4097134ff3c332f xmlns="239947d2-152d-45dd-9c7e-6b5e269a12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921606-BC95-4DA8-BA46-E4C108CF946A}">
  <ds:schemaRefs>
    <ds:schemaRef ds:uri="http://schemas.microsoft.com/sharepoint/v3/contenttype/forms"/>
  </ds:schemaRefs>
</ds:datastoreItem>
</file>

<file path=customXml/itemProps2.xml><?xml version="1.0" encoding="utf-8"?>
<ds:datastoreItem xmlns:ds="http://schemas.openxmlformats.org/officeDocument/2006/customXml" ds:itemID="{79C5AC39-BFBD-4F50-9A07-1C3A8862B69C}"/>
</file>

<file path=customXml/itemProps3.xml><?xml version="1.0" encoding="utf-8"?>
<ds:datastoreItem xmlns:ds="http://schemas.openxmlformats.org/officeDocument/2006/customXml" ds:itemID="{170E5E44-17B4-4447-8472-5FB230D6AF65}">
  <ds:schemaRefs>
    <ds:schemaRef ds:uri="http://schemas.openxmlformats.org/officeDocument/2006/bibliography"/>
  </ds:schemaRefs>
</ds:datastoreItem>
</file>

<file path=customXml/itemProps4.xml><?xml version="1.0" encoding="utf-8"?>
<ds:datastoreItem xmlns:ds="http://schemas.openxmlformats.org/officeDocument/2006/customXml" ds:itemID="{C47C1B1F-46C5-4B35-AC89-753E2AE06B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56</Pages>
  <Words>20846</Words>
  <Characters>118825</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
    </vt:vector>
  </TitlesOfParts>
  <Company>Rosenboom</Company>
  <LinksUpToDate>false</LinksUpToDate>
  <CharactersWithSpaces>139393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 van Ingen</dc:creator>
  <cp:keywords/>
  <dc:description/>
  <cp:lastModifiedBy>Roderick Zagt</cp:lastModifiedBy>
  <cp:revision>22</cp:revision>
  <cp:lastPrinted>2019-07-02T17:46:00Z</cp:lastPrinted>
  <dcterms:created xsi:type="dcterms:W3CDTF">2022-03-07T03:39:00Z</dcterms:created>
  <dcterms:modified xsi:type="dcterms:W3CDTF">2022-03-25T15:19:00Z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0x010100F780CEF9048A7240B61C338CC14FD559</vt:lpwstr>
  </property>
  <property fmtid="{D5CDD505-2E9C-101B-9397-08002B2CF9AE}" pid="3" name="MediaServiceImageTags">
    <vt:lpwstr/>
  </property>
</Properties>
</file>