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D876B" w14:textId="663CCB3A" w:rsidR="00CD71AF" w:rsidRPr="00055320" w:rsidRDefault="00E108C9" w:rsidP="00232FBF">
      <w:r w:rsidRPr="00055320">
        <w:t xml:space="preserve">WORK PLAN </w:t>
      </w:r>
      <w:r w:rsidR="003D5CEF" w:rsidRPr="00055320">
        <w:t xml:space="preserve">WL </w:t>
      </w:r>
      <w:r w:rsidR="00FA248E" w:rsidRPr="00055320">
        <w:t>202</w:t>
      </w:r>
      <w:r w:rsidR="00952B5B" w:rsidRPr="00055320">
        <w:t>2</w:t>
      </w:r>
      <w:r w:rsidR="008320FB" w:rsidRPr="00055320">
        <w:t xml:space="preserve"> </w:t>
      </w:r>
      <w:r w:rsidR="00B75C16" w:rsidRPr="00055320">
        <w:t>[</w:t>
      </w:r>
      <w:r w:rsidR="00AD319B" w:rsidRPr="00055320">
        <w:rPr>
          <w:i/>
        </w:rPr>
        <w:t>Ghana</w:t>
      </w:r>
      <w:r w:rsidR="00B75C16" w:rsidRPr="00055320">
        <w:t>]</w:t>
      </w:r>
      <w:r w:rsidR="00882FF1" w:rsidRPr="00055320">
        <w:t xml:space="preserve"> </w:t>
      </w:r>
    </w:p>
    <w:p w14:paraId="2E04B132" w14:textId="77777777" w:rsidR="008320FB" w:rsidRPr="00055320" w:rsidRDefault="008320FB" w:rsidP="008320FB">
      <w:pPr>
        <w:rPr>
          <w:i/>
          <w:sz w:val="24"/>
          <w:lang w:val="en-GB"/>
        </w:rPr>
      </w:pPr>
    </w:p>
    <w:tbl>
      <w:tblPr>
        <w:tblStyle w:val="TableGrid"/>
        <w:tblW w:w="5000" w:type="pct"/>
        <w:tblCellMar>
          <w:left w:w="98" w:type="dxa"/>
        </w:tblCellMar>
        <w:tblLook w:val="04A0" w:firstRow="1" w:lastRow="0" w:firstColumn="1" w:lastColumn="0" w:noHBand="0" w:noVBand="1"/>
      </w:tblPr>
      <w:tblGrid>
        <w:gridCol w:w="3821"/>
        <w:gridCol w:w="6635"/>
      </w:tblGrid>
      <w:tr w:rsidR="00C25E58" w:rsidRPr="00055320" w14:paraId="057F8718" w14:textId="77777777" w:rsidTr="008320FB">
        <w:trPr>
          <w:trHeight w:val="57"/>
        </w:trPr>
        <w:tc>
          <w:tcPr>
            <w:tcW w:w="1827" w:type="pct"/>
            <w:shd w:val="clear" w:color="auto" w:fill="BDD6EE" w:themeFill="accent1" w:themeFillTint="66"/>
            <w:tcMar>
              <w:left w:w="98" w:type="dxa"/>
            </w:tcMar>
          </w:tcPr>
          <w:p w14:paraId="050E913A" w14:textId="6EAB6F79" w:rsidR="00C25E58" w:rsidRPr="00055320" w:rsidRDefault="00C25E58" w:rsidP="00C25E58">
            <w:pPr>
              <w:rPr>
                <w:b/>
                <w:sz w:val="22"/>
              </w:rPr>
            </w:pPr>
            <w:r w:rsidRPr="00055320">
              <w:rPr>
                <w:b/>
                <w:sz w:val="22"/>
              </w:rPr>
              <w:t>Name of TBI partner</w:t>
            </w:r>
          </w:p>
        </w:tc>
        <w:tc>
          <w:tcPr>
            <w:tcW w:w="3173" w:type="pct"/>
          </w:tcPr>
          <w:p w14:paraId="56442DF5" w14:textId="77777777" w:rsidR="00C25E58" w:rsidRPr="00055320" w:rsidRDefault="00C25E58" w:rsidP="00C25E58">
            <w:r w:rsidRPr="00055320">
              <w:t>Tropenbos Ghana, TBG</w:t>
            </w:r>
          </w:p>
          <w:p w14:paraId="0647A487" w14:textId="41E055B1" w:rsidR="00C25E58" w:rsidRPr="00055320" w:rsidRDefault="00C25E58" w:rsidP="00C25E58"/>
        </w:tc>
      </w:tr>
      <w:tr w:rsidR="00C25E58" w:rsidRPr="00055320" w14:paraId="0A64B1CB" w14:textId="77777777" w:rsidTr="008320FB">
        <w:trPr>
          <w:trHeight w:val="57"/>
        </w:trPr>
        <w:tc>
          <w:tcPr>
            <w:tcW w:w="1827" w:type="pct"/>
            <w:shd w:val="clear" w:color="auto" w:fill="BDD6EE" w:themeFill="accent1" w:themeFillTint="66"/>
            <w:tcMar>
              <w:left w:w="98" w:type="dxa"/>
            </w:tcMar>
          </w:tcPr>
          <w:p w14:paraId="086E521A" w14:textId="7CF56220" w:rsidR="00C25E58" w:rsidRPr="00055320" w:rsidRDefault="00C25E58" w:rsidP="00C25E58">
            <w:pPr>
              <w:rPr>
                <w:b/>
                <w:sz w:val="22"/>
              </w:rPr>
            </w:pPr>
            <w:r w:rsidRPr="00055320">
              <w:rPr>
                <w:b/>
                <w:sz w:val="22"/>
              </w:rPr>
              <w:t>Location of TBI partner</w:t>
            </w:r>
          </w:p>
        </w:tc>
        <w:tc>
          <w:tcPr>
            <w:tcW w:w="3173" w:type="pct"/>
          </w:tcPr>
          <w:p w14:paraId="6CC26D65" w14:textId="77777777" w:rsidR="00C25E58" w:rsidRPr="00055320" w:rsidRDefault="00C25E58" w:rsidP="00C25E58">
            <w:r w:rsidRPr="00055320">
              <w:t xml:space="preserve">P.O. Box UP982 KNUST </w:t>
            </w:r>
          </w:p>
          <w:p w14:paraId="2870CC91" w14:textId="79EB9A9F" w:rsidR="00C25E58" w:rsidRPr="00055320" w:rsidRDefault="00C25E58" w:rsidP="00C25E58">
            <w:r w:rsidRPr="00055320">
              <w:t xml:space="preserve">Forestry Research Institute of Ghana (FORIG) Campus, </w:t>
            </w:r>
            <w:proofErr w:type="gramStart"/>
            <w:r w:rsidRPr="00055320">
              <w:t>Fumesua ,</w:t>
            </w:r>
            <w:proofErr w:type="gramEnd"/>
            <w:r w:rsidRPr="00055320">
              <w:t xml:space="preserve"> Ghana</w:t>
            </w:r>
          </w:p>
        </w:tc>
      </w:tr>
      <w:tr w:rsidR="00C25E58" w:rsidRPr="00055320" w14:paraId="42BBD3D0" w14:textId="77777777" w:rsidTr="008320FB">
        <w:trPr>
          <w:trHeight w:val="57"/>
        </w:trPr>
        <w:tc>
          <w:tcPr>
            <w:tcW w:w="1827" w:type="pct"/>
            <w:tcBorders>
              <w:top w:val="nil"/>
            </w:tcBorders>
            <w:shd w:val="clear" w:color="auto" w:fill="BDD6EE" w:themeFill="accent1" w:themeFillTint="66"/>
            <w:tcMar>
              <w:left w:w="98" w:type="dxa"/>
            </w:tcMar>
          </w:tcPr>
          <w:p w14:paraId="5405676D" w14:textId="00615D2C" w:rsidR="00C25E58" w:rsidRPr="00055320" w:rsidRDefault="00C25E58" w:rsidP="00C25E58">
            <w:pPr>
              <w:rPr>
                <w:b/>
                <w:sz w:val="22"/>
              </w:rPr>
            </w:pPr>
            <w:r w:rsidRPr="00055320">
              <w:rPr>
                <w:b/>
                <w:sz w:val="22"/>
              </w:rPr>
              <w:t>Email address</w:t>
            </w:r>
          </w:p>
        </w:tc>
        <w:tc>
          <w:tcPr>
            <w:tcW w:w="3173" w:type="pct"/>
            <w:tcBorders>
              <w:top w:val="nil"/>
            </w:tcBorders>
          </w:tcPr>
          <w:p w14:paraId="18E921A1" w14:textId="323FFECF" w:rsidR="00C25E58" w:rsidRPr="00055320" w:rsidRDefault="00C25E58" w:rsidP="00C25E58">
            <w:r w:rsidRPr="00055320">
              <w:t>info@tropenbosgh.org</w:t>
            </w:r>
          </w:p>
        </w:tc>
      </w:tr>
      <w:tr w:rsidR="00C25E58" w:rsidRPr="00055320" w14:paraId="6AFD4185" w14:textId="77777777" w:rsidTr="008320FB">
        <w:trPr>
          <w:trHeight w:val="57"/>
        </w:trPr>
        <w:tc>
          <w:tcPr>
            <w:tcW w:w="1827" w:type="pct"/>
            <w:tcBorders>
              <w:top w:val="nil"/>
            </w:tcBorders>
            <w:shd w:val="clear" w:color="auto" w:fill="BDD6EE" w:themeFill="accent1" w:themeFillTint="66"/>
            <w:tcMar>
              <w:left w:w="98" w:type="dxa"/>
            </w:tcMar>
          </w:tcPr>
          <w:p w14:paraId="3AB9A07D" w14:textId="2DCC3F82" w:rsidR="00C25E58" w:rsidRPr="00055320" w:rsidRDefault="00C25E58" w:rsidP="00C25E58">
            <w:pPr>
              <w:rPr>
                <w:b/>
                <w:sz w:val="22"/>
              </w:rPr>
            </w:pPr>
            <w:r w:rsidRPr="00055320">
              <w:rPr>
                <w:b/>
                <w:sz w:val="22"/>
              </w:rPr>
              <w:t>Primary Contact person for WL</w:t>
            </w:r>
          </w:p>
        </w:tc>
        <w:tc>
          <w:tcPr>
            <w:tcW w:w="3173" w:type="pct"/>
            <w:tcBorders>
              <w:top w:val="nil"/>
            </w:tcBorders>
          </w:tcPr>
          <w:p w14:paraId="2C023022" w14:textId="04AC676D" w:rsidR="00C25E58" w:rsidRPr="00055320" w:rsidRDefault="00C25E58" w:rsidP="00C25E58">
            <w:r w:rsidRPr="00055320">
              <w:t xml:space="preserve">Kwame Appiah Owusu, </w:t>
            </w:r>
            <w:hyperlink r:id="rId11" w:history="1">
              <w:r w:rsidRPr="00055320">
                <w:rPr>
                  <w:rStyle w:val="Hyperlink"/>
                </w:rPr>
                <w:t>kaowusu@tropenbosgh.org</w:t>
              </w:r>
            </w:hyperlink>
            <w:r w:rsidRPr="00055320">
              <w:t xml:space="preserve">. +233-543-285-145 </w:t>
            </w:r>
          </w:p>
        </w:tc>
      </w:tr>
      <w:tr w:rsidR="00C25E58" w:rsidRPr="00055320" w14:paraId="74F13699" w14:textId="77777777" w:rsidTr="008320FB">
        <w:trPr>
          <w:trHeight w:val="57"/>
        </w:trPr>
        <w:tc>
          <w:tcPr>
            <w:tcW w:w="1827" w:type="pct"/>
            <w:shd w:val="clear" w:color="auto" w:fill="BDD6EE" w:themeFill="accent1" w:themeFillTint="66"/>
            <w:tcMar>
              <w:left w:w="98" w:type="dxa"/>
            </w:tcMar>
          </w:tcPr>
          <w:p w14:paraId="4FE77A2B" w14:textId="0DB42D38" w:rsidR="00C25E58" w:rsidRPr="00055320" w:rsidRDefault="00C25E58" w:rsidP="00C25E58">
            <w:pPr>
              <w:rPr>
                <w:b/>
                <w:sz w:val="22"/>
              </w:rPr>
            </w:pPr>
            <w:r w:rsidRPr="00055320">
              <w:rPr>
                <w:b/>
                <w:sz w:val="22"/>
              </w:rPr>
              <w:t>Location of activities</w:t>
            </w:r>
          </w:p>
        </w:tc>
        <w:tc>
          <w:tcPr>
            <w:tcW w:w="3173" w:type="pct"/>
          </w:tcPr>
          <w:p w14:paraId="7E4695E4" w14:textId="70825358" w:rsidR="00C25E58" w:rsidRPr="00055320" w:rsidRDefault="00C25E58" w:rsidP="00C25E58">
            <w:proofErr w:type="spellStart"/>
            <w:r w:rsidRPr="00055320">
              <w:t>Juabeso</w:t>
            </w:r>
            <w:proofErr w:type="spellEnd"/>
            <w:r w:rsidRPr="00055320">
              <w:t xml:space="preserve">-Bia (JB) and </w:t>
            </w:r>
            <w:proofErr w:type="spellStart"/>
            <w:r w:rsidRPr="00055320">
              <w:t>Sefwi-Wiawso</w:t>
            </w:r>
            <w:proofErr w:type="spellEnd"/>
            <w:r w:rsidRPr="00055320">
              <w:t xml:space="preserve"> (SW) landscapes, Ghana</w:t>
            </w:r>
          </w:p>
        </w:tc>
      </w:tr>
      <w:tr w:rsidR="00C25E58" w:rsidRPr="00055320" w14:paraId="7DCCB7C9" w14:textId="77777777" w:rsidTr="008320FB">
        <w:trPr>
          <w:trHeight w:val="57"/>
        </w:trPr>
        <w:tc>
          <w:tcPr>
            <w:tcW w:w="1827" w:type="pct"/>
            <w:tcBorders>
              <w:top w:val="nil"/>
            </w:tcBorders>
            <w:shd w:val="clear" w:color="auto" w:fill="BDD6EE" w:themeFill="accent1" w:themeFillTint="66"/>
            <w:tcMar>
              <w:left w:w="98" w:type="dxa"/>
            </w:tcMar>
          </w:tcPr>
          <w:p w14:paraId="64C885A3" w14:textId="52313AA5" w:rsidR="00C25E58" w:rsidRPr="00055320" w:rsidRDefault="00C25E58" w:rsidP="00C25E58">
            <w:pPr>
              <w:rPr>
                <w:b/>
                <w:sz w:val="22"/>
              </w:rPr>
            </w:pPr>
            <w:r w:rsidRPr="00055320">
              <w:rPr>
                <w:b/>
                <w:sz w:val="22"/>
              </w:rPr>
              <w:t>Project Title</w:t>
            </w:r>
          </w:p>
        </w:tc>
        <w:tc>
          <w:tcPr>
            <w:tcW w:w="3173" w:type="pct"/>
            <w:tcBorders>
              <w:top w:val="nil"/>
            </w:tcBorders>
          </w:tcPr>
          <w:p w14:paraId="6BE9A786" w14:textId="3E9B7999" w:rsidR="00C25E58" w:rsidRPr="00055320" w:rsidRDefault="00C25E58" w:rsidP="00C25E58">
            <w:r w:rsidRPr="00055320">
              <w:t xml:space="preserve">Transforming </w:t>
            </w:r>
            <w:proofErr w:type="spellStart"/>
            <w:r w:rsidRPr="00055320">
              <w:t>Juabeso</w:t>
            </w:r>
            <w:proofErr w:type="spellEnd"/>
            <w:r w:rsidRPr="00055320">
              <w:t xml:space="preserve">-Bia and </w:t>
            </w:r>
            <w:proofErr w:type="spellStart"/>
            <w:r w:rsidRPr="00055320">
              <w:t>Sefwi</w:t>
            </w:r>
            <w:r w:rsidR="00102B25" w:rsidRPr="00055320">
              <w:t>-</w:t>
            </w:r>
            <w:r w:rsidRPr="00055320">
              <w:t>Wiawso</w:t>
            </w:r>
            <w:proofErr w:type="spellEnd"/>
            <w:r w:rsidRPr="00055320">
              <w:t xml:space="preserve"> from high climate risk into climate-smart landscapes</w:t>
            </w:r>
          </w:p>
        </w:tc>
      </w:tr>
    </w:tbl>
    <w:p w14:paraId="0A72FEE1" w14:textId="77777777" w:rsidR="00CD71AF" w:rsidRPr="00055320" w:rsidRDefault="00CD71AF" w:rsidP="002A7797"/>
    <w:p w14:paraId="3146860A" w14:textId="77777777" w:rsidR="00C25E58" w:rsidRPr="00055320" w:rsidRDefault="00C25E58" w:rsidP="00C25E58">
      <w:pPr>
        <w:pStyle w:val="Heading1"/>
      </w:pPr>
      <w:r w:rsidRPr="00055320">
        <w:rPr>
          <w:u w:val="single"/>
        </w:rPr>
        <w:t>List of abbreviations</w:t>
      </w:r>
      <w:r w:rsidRPr="00055320">
        <w:t>________________________________________</w:t>
      </w:r>
    </w:p>
    <w:p w14:paraId="7991048C" w14:textId="01D01578" w:rsidR="00C25E58" w:rsidRPr="00055320" w:rsidRDefault="00C25E58" w:rsidP="00C25E58">
      <w:pPr>
        <w:spacing w:line="240" w:lineRule="auto"/>
        <w:jc w:val="both"/>
        <w:rPr>
          <w:sz w:val="20"/>
          <w:szCs w:val="20"/>
        </w:rPr>
      </w:pPr>
      <w:bookmarkStart w:id="0" w:name="_Hlk41449569"/>
      <w:r w:rsidRPr="00055320">
        <w:rPr>
          <w:sz w:val="20"/>
          <w:szCs w:val="20"/>
        </w:rPr>
        <w:t>BAC</w:t>
      </w:r>
      <w:r w:rsidR="00771338" w:rsidRPr="00055320">
        <w:rPr>
          <w:sz w:val="20"/>
          <w:szCs w:val="20"/>
        </w:rPr>
        <w:t>s</w:t>
      </w:r>
      <w:r w:rsidRPr="00055320">
        <w:rPr>
          <w:sz w:val="20"/>
          <w:szCs w:val="20"/>
        </w:rPr>
        <w:tab/>
      </w:r>
      <w:r w:rsidRPr="00055320">
        <w:rPr>
          <w:sz w:val="20"/>
          <w:szCs w:val="20"/>
        </w:rPr>
        <w:tab/>
        <w:t xml:space="preserve">Business Advisory </w:t>
      </w:r>
      <w:proofErr w:type="spellStart"/>
      <w:r w:rsidRPr="00055320">
        <w:rPr>
          <w:sz w:val="20"/>
          <w:szCs w:val="20"/>
        </w:rPr>
        <w:t>Centre</w:t>
      </w:r>
      <w:r w:rsidR="00771338" w:rsidRPr="00055320">
        <w:rPr>
          <w:sz w:val="20"/>
          <w:szCs w:val="20"/>
        </w:rPr>
        <w:t>s</w:t>
      </w:r>
      <w:proofErr w:type="spellEnd"/>
    </w:p>
    <w:p w14:paraId="4B6863AC" w14:textId="6758E731" w:rsidR="00C25E58" w:rsidRPr="00055320" w:rsidRDefault="00C25E58" w:rsidP="00C25E58">
      <w:pPr>
        <w:spacing w:line="240" w:lineRule="auto"/>
        <w:jc w:val="both"/>
        <w:rPr>
          <w:sz w:val="20"/>
          <w:szCs w:val="20"/>
        </w:rPr>
      </w:pPr>
      <w:r w:rsidRPr="00055320">
        <w:rPr>
          <w:sz w:val="20"/>
          <w:szCs w:val="20"/>
        </w:rPr>
        <w:t>CHED</w:t>
      </w:r>
      <w:r w:rsidRPr="00055320">
        <w:rPr>
          <w:sz w:val="20"/>
          <w:szCs w:val="20"/>
        </w:rPr>
        <w:tab/>
      </w:r>
      <w:r w:rsidRPr="00055320">
        <w:rPr>
          <w:sz w:val="20"/>
          <w:szCs w:val="20"/>
        </w:rPr>
        <w:tab/>
        <w:t xml:space="preserve">Cocoa Health and Extension Division of COCOBOD </w:t>
      </w:r>
    </w:p>
    <w:p w14:paraId="58AA3165" w14:textId="569FA4E7" w:rsidR="00DF1BA6" w:rsidRPr="00055320" w:rsidRDefault="00DF1BA6" w:rsidP="00C25E58">
      <w:pPr>
        <w:spacing w:line="240" w:lineRule="auto"/>
        <w:jc w:val="both"/>
        <w:rPr>
          <w:sz w:val="20"/>
          <w:szCs w:val="20"/>
        </w:rPr>
      </w:pPr>
      <w:r w:rsidRPr="00055320">
        <w:rPr>
          <w:sz w:val="20"/>
          <w:szCs w:val="20"/>
        </w:rPr>
        <w:t>CMS</w:t>
      </w:r>
      <w:r w:rsidRPr="00055320">
        <w:rPr>
          <w:sz w:val="20"/>
          <w:szCs w:val="20"/>
        </w:rPr>
        <w:tab/>
      </w:r>
      <w:r w:rsidRPr="00055320">
        <w:rPr>
          <w:sz w:val="20"/>
          <w:szCs w:val="20"/>
        </w:rPr>
        <w:tab/>
      </w:r>
      <w:r w:rsidRPr="00055320">
        <w:rPr>
          <w:rFonts w:ascii="Tw Cen MT" w:hAnsi="Tw Cen MT"/>
          <w:sz w:val="20"/>
          <w:szCs w:val="20"/>
        </w:rPr>
        <w:t xml:space="preserve">Cocoa Management System </w:t>
      </w:r>
    </w:p>
    <w:p w14:paraId="7EC49E37" w14:textId="77777777" w:rsidR="00C25E58" w:rsidRPr="00055320" w:rsidRDefault="00C25E58" w:rsidP="00C25E58">
      <w:pPr>
        <w:spacing w:line="240" w:lineRule="auto"/>
        <w:jc w:val="both"/>
        <w:rPr>
          <w:sz w:val="20"/>
          <w:szCs w:val="20"/>
        </w:rPr>
      </w:pPr>
      <w:r w:rsidRPr="00055320">
        <w:rPr>
          <w:sz w:val="20"/>
          <w:szCs w:val="20"/>
        </w:rPr>
        <w:t>COCOBOD</w:t>
      </w:r>
      <w:r w:rsidRPr="00055320">
        <w:rPr>
          <w:sz w:val="20"/>
          <w:szCs w:val="20"/>
        </w:rPr>
        <w:tab/>
        <w:t>Cocoa Board of Ghana</w:t>
      </w:r>
    </w:p>
    <w:p w14:paraId="57F690ED" w14:textId="77777777" w:rsidR="00C25E58" w:rsidRPr="00055320" w:rsidRDefault="00C25E58" w:rsidP="00C25E58">
      <w:pPr>
        <w:spacing w:line="240" w:lineRule="auto"/>
        <w:jc w:val="both"/>
        <w:rPr>
          <w:sz w:val="20"/>
          <w:szCs w:val="20"/>
        </w:rPr>
      </w:pPr>
      <w:r w:rsidRPr="00055320">
        <w:rPr>
          <w:sz w:val="20"/>
          <w:szCs w:val="20"/>
        </w:rPr>
        <w:t>CREMA</w:t>
      </w:r>
      <w:r w:rsidRPr="00055320">
        <w:rPr>
          <w:sz w:val="20"/>
          <w:szCs w:val="20"/>
        </w:rPr>
        <w:tab/>
      </w:r>
      <w:r w:rsidRPr="00055320">
        <w:rPr>
          <w:sz w:val="20"/>
          <w:szCs w:val="20"/>
        </w:rPr>
        <w:tab/>
        <w:t>Community Resource Management Areas</w:t>
      </w:r>
    </w:p>
    <w:p w14:paraId="2922B222" w14:textId="77777777" w:rsidR="00C25E58" w:rsidRPr="00055320" w:rsidRDefault="00C25E58" w:rsidP="00C25E58">
      <w:pPr>
        <w:spacing w:line="240" w:lineRule="auto"/>
        <w:jc w:val="both"/>
        <w:rPr>
          <w:sz w:val="20"/>
          <w:szCs w:val="20"/>
        </w:rPr>
      </w:pPr>
      <w:r w:rsidRPr="00055320">
        <w:rPr>
          <w:sz w:val="20"/>
          <w:szCs w:val="20"/>
        </w:rPr>
        <w:t>CSA</w:t>
      </w:r>
      <w:r w:rsidRPr="00055320">
        <w:rPr>
          <w:sz w:val="20"/>
          <w:szCs w:val="20"/>
        </w:rPr>
        <w:tab/>
      </w:r>
      <w:r w:rsidRPr="00055320">
        <w:rPr>
          <w:sz w:val="20"/>
          <w:szCs w:val="20"/>
        </w:rPr>
        <w:tab/>
        <w:t>Climate Smart Agriculture</w:t>
      </w:r>
    </w:p>
    <w:p w14:paraId="33189A9E" w14:textId="77777777" w:rsidR="00C25E58" w:rsidRPr="00055320" w:rsidRDefault="00C25E58" w:rsidP="00C25E58">
      <w:pPr>
        <w:spacing w:line="240" w:lineRule="auto"/>
        <w:jc w:val="both"/>
        <w:rPr>
          <w:sz w:val="20"/>
          <w:szCs w:val="20"/>
        </w:rPr>
      </w:pPr>
      <w:r w:rsidRPr="00055320">
        <w:rPr>
          <w:sz w:val="20"/>
          <w:szCs w:val="20"/>
        </w:rPr>
        <w:t>CSO</w:t>
      </w:r>
      <w:r w:rsidRPr="00055320">
        <w:rPr>
          <w:sz w:val="20"/>
          <w:szCs w:val="20"/>
        </w:rPr>
        <w:tab/>
      </w:r>
      <w:r w:rsidRPr="00055320">
        <w:rPr>
          <w:sz w:val="20"/>
          <w:szCs w:val="20"/>
        </w:rPr>
        <w:tab/>
        <w:t>Civil Society Organizations</w:t>
      </w:r>
    </w:p>
    <w:p w14:paraId="51F07830" w14:textId="77777777" w:rsidR="00C25E58" w:rsidRPr="00055320" w:rsidRDefault="00C25E58" w:rsidP="00C25E58">
      <w:pPr>
        <w:spacing w:line="240" w:lineRule="auto"/>
        <w:jc w:val="both"/>
        <w:rPr>
          <w:sz w:val="20"/>
          <w:szCs w:val="20"/>
        </w:rPr>
      </w:pPr>
      <w:r w:rsidRPr="00055320">
        <w:rPr>
          <w:sz w:val="20"/>
          <w:szCs w:val="20"/>
        </w:rPr>
        <w:t>DFCM</w:t>
      </w:r>
      <w:r w:rsidRPr="00055320">
        <w:rPr>
          <w:sz w:val="20"/>
          <w:szCs w:val="20"/>
        </w:rPr>
        <w:tab/>
      </w:r>
      <w:r w:rsidRPr="00055320">
        <w:rPr>
          <w:sz w:val="20"/>
          <w:szCs w:val="20"/>
        </w:rPr>
        <w:tab/>
        <w:t>Deforestation Free Cocoa Measures</w:t>
      </w:r>
    </w:p>
    <w:p w14:paraId="113FACA5" w14:textId="77777777" w:rsidR="00C25E58" w:rsidRPr="00055320" w:rsidRDefault="00C25E58" w:rsidP="00C25E58">
      <w:pPr>
        <w:spacing w:line="240" w:lineRule="auto"/>
        <w:jc w:val="both"/>
        <w:rPr>
          <w:sz w:val="20"/>
          <w:szCs w:val="20"/>
        </w:rPr>
      </w:pPr>
      <w:r w:rsidRPr="00055320">
        <w:rPr>
          <w:sz w:val="20"/>
          <w:szCs w:val="20"/>
        </w:rPr>
        <w:t>DoFA</w:t>
      </w:r>
      <w:r w:rsidRPr="00055320">
        <w:rPr>
          <w:sz w:val="20"/>
          <w:szCs w:val="20"/>
        </w:rPr>
        <w:tab/>
      </w:r>
      <w:r w:rsidRPr="00055320">
        <w:rPr>
          <w:sz w:val="20"/>
          <w:szCs w:val="20"/>
        </w:rPr>
        <w:tab/>
        <w:t>Department of Food and Agriculture</w:t>
      </w:r>
    </w:p>
    <w:p w14:paraId="52CEFC4C" w14:textId="77777777" w:rsidR="00C25E58" w:rsidRPr="00055320" w:rsidRDefault="00C25E58" w:rsidP="00C25E58">
      <w:pPr>
        <w:spacing w:line="240" w:lineRule="auto"/>
        <w:jc w:val="both"/>
        <w:rPr>
          <w:sz w:val="20"/>
          <w:szCs w:val="20"/>
        </w:rPr>
      </w:pPr>
      <w:r w:rsidRPr="00055320">
        <w:rPr>
          <w:sz w:val="20"/>
          <w:szCs w:val="20"/>
        </w:rPr>
        <w:t>EPA</w:t>
      </w:r>
      <w:r w:rsidRPr="00055320">
        <w:rPr>
          <w:sz w:val="20"/>
          <w:szCs w:val="20"/>
        </w:rPr>
        <w:tab/>
      </w:r>
      <w:r w:rsidRPr="00055320">
        <w:rPr>
          <w:sz w:val="20"/>
          <w:szCs w:val="20"/>
        </w:rPr>
        <w:tab/>
        <w:t>Environmental Protection Agency</w:t>
      </w:r>
    </w:p>
    <w:p w14:paraId="69B1DEF3" w14:textId="77777777" w:rsidR="00C25E58" w:rsidRPr="00055320" w:rsidRDefault="00C25E58" w:rsidP="00C25E58">
      <w:pPr>
        <w:spacing w:line="240" w:lineRule="auto"/>
        <w:jc w:val="both"/>
        <w:rPr>
          <w:sz w:val="20"/>
          <w:szCs w:val="20"/>
        </w:rPr>
      </w:pPr>
      <w:r w:rsidRPr="00055320">
        <w:rPr>
          <w:sz w:val="20"/>
          <w:szCs w:val="20"/>
        </w:rPr>
        <w:t>ERPA</w:t>
      </w:r>
      <w:r w:rsidRPr="00055320">
        <w:rPr>
          <w:sz w:val="20"/>
          <w:szCs w:val="20"/>
        </w:rPr>
        <w:tab/>
      </w:r>
      <w:r w:rsidRPr="00055320">
        <w:rPr>
          <w:sz w:val="20"/>
          <w:szCs w:val="20"/>
        </w:rPr>
        <w:tab/>
        <w:t>Emissions Reduction Payment Agreement</w:t>
      </w:r>
    </w:p>
    <w:p w14:paraId="67C30D55" w14:textId="77777777" w:rsidR="00C25E58" w:rsidRPr="00055320" w:rsidRDefault="00C25E58" w:rsidP="00C25E58">
      <w:pPr>
        <w:spacing w:line="240" w:lineRule="auto"/>
        <w:jc w:val="both"/>
        <w:rPr>
          <w:sz w:val="20"/>
          <w:szCs w:val="20"/>
        </w:rPr>
      </w:pPr>
      <w:r w:rsidRPr="00055320">
        <w:rPr>
          <w:sz w:val="20"/>
          <w:szCs w:val="20"/>
        </w:rPr>
        <w:t>FBO</w:t>
      </w:r>
      <w:r w:rsidRPr="00055320">
        <w:rPr>
          <w:sz w:val="20"/>
          <w:szCs w:val="20"/>
        </w:rPr>
        <w:tab/>
      </w:r>
      <w:r w:rsidRPr="00055320">
        <w:rPr>
          <w:sz w:val="20"/>
          <w:szCs w:val="20"/>
        </w:rPr>
        <w:tab/>
        <w:t>Farmer Based Organization</w:t>
      </w:r>
    </w:p>
    <w:p w14:paraId="40E355CA" w14:textId="77777777" w:rsidR="00C25E58" w:rsidRPr="00055320" w:rsidRDefault="00C25E58" w:rsidP="00C25E58">
      <w:pPr>
        <w:spacing w:line="240" w:lineRule="auto"/>
        <w:jc w:val="both"/>
        <w:rPr>
          <w:sz w:val="20"/>
          <w:szCs w:val="20"/>
        </w:rPr>
      </w:pPr>
      <w:r w:rsidRPr="00055320">
        <w:rPr>
          <w:sz w:val="20"/>
          <w:szCs w:val="20"/>
        </w:rPr>
        <w:t>FC</w:t>
      </w:r>
      <w:r w:rsidRPr="00055320">
        <w:rPr>
          <w:sz w:val="20"/>
          <w:szCs w:val="20"/>
        </w:rPr>
        <w:tab/>
      </w:r>
      <w:r w:rsidRPr="00055320">
        <w:rPr>
          <w:sz w:val="20"/>
          <w:szCs w:val="20"/>
        </w:rPr>
        <w:tab/>
        <w:t>Forestry Commission</w:t>
      </w:r>
    </w:p>
    <w:p w14:paraId="6C5EED0A" w14:textId="77777777" w:rsidR="00C25E58" w:rsidRPr="00055320" w:rsidRDefault="00C25E58" w:rsidP="00C25E58">
      <w:pPr>
        <w:spacing w:line="240" w:lineRule="auto"/>
        <w:jc w:val="both"/>
        <w:rPr>
          <w:sz w:val="20"/>
          <w:szCs w:val="20"/>
        </w:rPr>
      </w:pPr>
      <w:r w:rsidRPr="00055320">
        <w:rPr>
          <w:sz w:val="20"/>
          <w:szCs w:val="20"/>
        </w:rPr>
        <w:t>FFPO</w:t>
      </w:r>
      <w:r w:rsidRPr="00055320">
        <w:rPr>
          <w:sz w:val="20"/>
          <w:szCs w:val="20"/>
        </w:rPr>
        <w:tab/>
      </w:r>
      <w:r w:rsidRPr="00055320">
        <w:rPr>
          <w:sz w:val="20"/>
          <w:szCs w:val="20"/>
        </w:rPr>
        <w:tab/>
        <w:t>Forest and Farm Producer Organizations</w:t>
      </w:r>
    </w:p>
    <w:p w14:paraId="10B87D7D" w14:textId="77777777" w:rsidR="00C25E58" w:rsidRPr="00055320" w:rsidRDefault="00C25E58" w:rsidP="00C25E58">
      <w:pPr>
        <w:spacing w:line="240" w:lineRule="auto"/>
        <w:jc w:val="both"/>
        <w:rPr>
          <w:sz w:val="20"/>
          <w:szCs w:val="20"/>
        </w:rPr>
      </w:pPr>
      <w:r w:rsidRPr="00055320">
        <w:rPr>
          <w:sz w:val="20"/>
          <w:szCs w:val="20"/>
        </w:rPr>
        <w:t>FORIG</w:t>
      </w:r>
      <w:r w:rsidRPr="00055320">
        <w:rPr>
          <w:sz w:val="20"/>
          <w:szCs w:val="20"/>
        </w:rPr>
        <w:tab/>
      </w:r>
      <w:r w:rsidRPr="00055320">
        <w:rPr>
          <w:sz w:val="20"/>
          <w:szCs w:val="20"/>
        </w:rPr>
        <w:tab/>
        <w:t xml:space="preserve">Forestry Research Institute of Ghana </w:t>
      </w:r>
    </w:p>
    <w:p w14:paraId="10B2EAC5" w14:textId="77777777" w:rsidR="00C25E58" w:rsidRPr="00055320" w:rsidRDefault="00C25E58" w:rsidP="00C25E58">
      <w:pPr>
        <w:spacing w:line="240" w:lineRule="auto"/>
        <w:jc w:val="both"/>
        <w:rPr>
          <w:sz w:val="20"/>
          <w:szCs w:val="20"/>
        </w:rPr>
      </w:pPr>
      <w:r w:rsidRPr="00055320">
        <w:rPr>
          <w:sz w:val="20"/>
          <w:szCs w:val="20"/>
        </w:rPr>
        <w:t>FRNR</w:t>
      </w:r>
      <w:r w:rsidRPr="00055320">
        <w:rPr>
          <w:sz w:val="20"/>
          <w:szCs w:val="20"/>
        </w:rPr>
        <w:tab/>
      </w:r>
      <w:r w:rsidRPr="00055320">
        <w:rPr>
          <w:sz w:val="20"/>
          <w:szCs w:val="20"/>
        </w:rPr>
        <w:tab/>
        <w:t>Faculty of Renewable Natural Resources</w:t>
      </w:r>
    </w:p>
    <w:p w14:paraId="3AE5508C" w14:textId="19FF0E46" w:rsidR="00C25E58" w:rsidRPr="00055320" w:rsidRDefault="00C25E58" w:rsidP="00C25E58">
      <w:pPr>
        <w:spacing w:line="240" w:lineRule="auto"/>
        <w:jc w:val="both"/>
        <w:rPr>
          <w:sz w:val="20"/>
          <w:szCs w:val="20"/>
        </w:rPr>
      </w:pPr>
      <w:r w:rsidRPr="00055320">
        <w:rPr>
          <w:sz w:val="20"/>
          <w:szCs w:val="20"/>
        </w:rPr>
        <w:t>FSD</w:t>
      </w:r>
      <w:r w:rsidRPr="00055320">
        <w:rPr>
          <w:sz w:val="20"/>
          <w:szCs w:val="20"/>
        </w:rPr>
        <w:tab/>
      </w:r>
      <w:r w:rsidRPr="00055320">
        <w:rPr>
          <w:sz w:val="20"/>
          <w:szCs w:val="20"/>
        </w:rPr>
        <w:tab/>
        <w:t>Forest Service Division</w:t>
      </w:r>
    </w:p>
    <w:p w14:paraId="68D3506B" w14:textId="01C23A4B" w:rsidR="007020D0" w:rsidRPr="00055320" w:rsidRDefault="007020D0" w:rsidP="00C25E58">
      <w:pPr>
        <w:spacing w:line="240" w:lineRule="auto"/>
        <w:jc w:val="both"/>
        <w:rPr>
          <w:sz w:val="20"/>
          <w:szCs w:val="20"/>
        </w:rPr>
      </w:pPr>
      <w:r w:rsidRPr="00055320">
        <w:rPr>
          <w:sz w:val="20"/>
          <w:szCs w:val="20"/>
        </w:rPr>
        <w:t>GCCP</w:t>
      </w:r>
      <w:r w:rsidRPr="00055320">
        <w:rPr>
          <w:sz w:val="20"/>
          <w:szCs w:val="20"/>
        </w:rPr>
        <w:tab/>
      </w:r>
      <w:r w:rsidRPr="00055320">
        <w:rPr>
          <w:sz w:val="20"/>
          <w:szCs w:val="20"/>
        </w:rPr>
        <w:tab/>
        <w:t>Ghana Civil-society Cocoa Platform</w:t>
      </w:r>
    </w:p>
    <w:p w14:paraId="0A4FE18E" w14:textId="77777777" w:rsidR="00C25E58" w:rsidRPr="00055320" w:rsidRDefault="00C25E58" w:rsidP="00C25E58">
      <w:pPr>
        <w:spacing w:line="240" w:lineRule="auto"/>
        <w:jc w:val="both"/>
        <w:rPr>
          <w:sz w:val="20"/>
          <w:szCs w:val="20"/>
        </w:rPr>
      </w:pPr>
      <w:r w:rsidRPr="00055320">
        <w:rPr>
          <w:sz w:val="20"/>
          <w:szCs w:val="20"/>
        </w:rPr>
        <w:t>GCFRP</w:t>
      </w:r>
      <w:r w:rsidRPr="00055320">
        <w:rPr>
          <w:sz w:val="20"/>
          <w:szCs w:val="20"/>
        </w:rPr>
        <w:tab/>
      </w:r>
      <w:r w:rsidRPr="00055320">
        <w:rPr>
          <w:sz w:val="20"/>
          <w:szCs w:val="20"/>
        </w:rPr>
        <w:tab/>
        <w:t>Ghana Cocoa Forest REDD+ Program</w:t>
      </w:r>
    </w:p>
    <w:p w14:paraId="358CBE22" w14:textId="77777777" w:rsidR="00C25E58" w:rsidRPr="00055320" w:rsidRDefault="00C25E58" w:rsidP="00C25E58">
      <w:pPr>
        <w:spacing w:line="240" w:lineRule="auto"/>
        <w:jc w:val="both"/>
        <w:rPr>
          <w:sz w:val="20"/>
          <w:szCs w:val="20"/>
        </w:rPr>
      </w:pPr>
      <w:r w:rsidRPr="00055320">
        <w:rPr>
          <w:sz w:val="20"/>
          <w:szCs w:val="20"/>
        </w:rPr>
        <w:t>GLA</w:t>
      </w:r>
      <w:r w:rsidRPr="00055320">
        <w:rPr>
          <w:sz w:val="20"/>
          <w:szCs w:val="20"/>
        </w:rPr>
        <w:tab/>
      </w:r>
      <w:r w:rsidRPr="00055320">
        <w:rPr>
          <w:sz w:val="20"/>
          <w:szCs w:val="20"/>
        </w:rPr>
        <w:tab/>
        <w:t>Green Livelihoods Alliance</w:t>
      </w:r>
    </w:p>
    <w:p w14:paraId="7366E502" w14:textId="77777777" w:rsidR="00C25E58" w:rsidRPr="00055320" w:rsidRDefault="00C25E58" w:rsidP="00C25E58">
      <w:pPr>
        <w:spacing w:line="240" w:lineRule="auto"/>
        <w:jc w:val="both"/>
        <w:rPr>
          <w:sz w:val="20"/>
          <w:szCs w:val="20"/>
        </w:rPr>
      </w:pPr>
      <w:r w:rsidRPr="00055320">
        <w:rPr>
          <w:sz w:val="20"/>
          <w:szCs w:val="20"/>
        </w:rPr>
        <w:t>GoG</w:t>
      </w:r>
      <w:r w:rsidRPr="00055320">
        <w:rPr>
          <w:sz w:val="20"/>
          <w:szCs w:val="20"/>
        </w:rPr>
        <w:tab/>
      </w:r>
      <w:r w:rsidRPr="00055320">
        <w:rPr>
          <w:sz w:val="20"/>
          <w:szCs w:val="20"/>
        </w:rPr>
        <w:tab/>
        <w:t>Government of Ghana</w:t>
      </w:r>
    </w:p>
    <w:p w14:paraId="4D6C6294" w14:textId="77777777" w:rsidR="00C25E58" w:rsidRPr="00055320" w:rsidRDefault="00C25E58" w:rsidP="00C25E58">
      <w:pPr>
        <w:spacing w:line="240" w:lineRule="auto"/>
        <w:jc w:val="both"/>
        <w:rPr>
          <w:sz w:val="20"/>
          <w:szCs w:val="20"/>
        </w:rPr>
      </w:pPr>
      <w:r w:rsidRPr="00055320">
        <w:rPr>
          <w:sz w:val="20"/>
          <w:szCs w:val="20"/>
        </w:rPr>
        <w:t>HIA</w:t>
      </w:r>
      <w:r w:rsidRPr="00055320">
        <w:rPr>
          <w:sz w:val="20"/>
          <w:szCs w:val="20"/>
        </w:rPr>
        <w:tab/>
      </w:r>
      <w:r w:rsidRPr="00055320">
        <w:rPr>
          <w:sz w:val="20"/>
          <w:szCs w:val="20"/>
        </w:rPr>
        <w:tab/>
        <w:t>Hotspot Intervention Areas</w:t>
      </w:r>
    </w:p>
    <w:p w14:paraId="520EB47C" w14:textId="77777777" w:rsidR="00C25E58" w:rsidRPr="00055320" w:rsidRDefault="00C25E58" w:rsidP="00C25E58">
      <w:pPr>
        <w:spacing w:line="240" w:lineRule="auto"/>
        <w:jc w:val="both"/>
        <w:rPr>
          <w:sz w:val="20"/>
          <w:szCs w:val="20"/>
        </w:rPr>
      </w:pPr>
      <w:r w:rsidRPr="00055320">
        <w:rPr>
          <w:sz w:val="20"/>
          <w:szCs w:val="20"/>
        </w:rPr>
        <w:t>HMB</w:t>
      </w:r>
      <w:r w:rsidRPr="00055320">
        <w:rPr>
          <w:sz w:val="20"/>
          <w:szCs w:val="20"/>
        </w:rPr>
        <w:tab/>
      </w:r>
      <w:r w:rsidRPr="00055320">
        <w:rPr>
          <w:sz w:val="20"/>
          <w:szCs w:val="20"/>
        </w:rPr>
        <w:tab/>
        <w:t>Hotspot Intervention Areas Management Board</w:t>
      </w:r>
    </w:p>
    <w:p w14:paraId="192EE865" w14:textId="77777777" w:rsidR="00C25E58" w:rsidRPr="00055320" w:rsidRDefault="00C25E58" w:rsidP="00C25E58">
      <w:pPr>
        <w:spacing w:line="240" w:lineRule="auto"/>
        <w:jc w:val="both"/>
        <w:rPr>
          <w:sz w:val="20"/>
          <w:szCs w:val="20"/>
        </w:rPr>
      </w:pPr>
      <w:r w:rsidRPr="00055320">
        <w:rPr>
          <w:sz w:val="20"/>
          <w:szCs w:val="20"/>
        </w:rPr>
        <w:t>IUCN</w:t>
      </w:r>
      <w:r w:rsidRPr="00055320">
        <w:rPr>
          <w:sz w:val="20"/>
          <w:szCs w:val="20"/>
        </w:rPr>
        <w:tab/>
      </w:r>
      <w:r w:rsidRPr="00055320">
        <w:rPr>
          <w:sz w:val="20"/>
          <w:szCs w:val="20"/>
        </w:rPr>
        <w:tab/>
        <w:t>International Union for the Conservation of Nature</w:t>
      </w:r>
    </w:p>
    <w:p w14:paraId="37961B05" w14:textId="77777777" w:rsidR="00C25E58" w:rsidRPr="00055320" w:rsidRDefault="00C25E58" w:rsidP="00C25E58">
      <w:pPr>
        <w:spacing w:line="240" w:lineRule="auto"/>
        <w:jc w:val="both"/>
        <w:rPr>
          <w:sz w:val="20"/>
          <w:szCs w:val="20"/>
        </w:rPr>
      </w:pPr>
      <w:r w:rsidRPr="00055320">
        <w:rPr>
          <w:sz w:val="20"/>
          <w:szCs w:val="20"/>
        </w:rPr>
        <w:t>JB</w:t>
      </w:r>
      <w:r w:rsidRPr="00055320">
        <w:rPr>
          <w:sz w:val="20"/>
          <w:szCs w:val="20"/>
        </w:rPr>
        <w:tab/>
      </w:r>
      <w:r w:rsidRPr="00055320">
        <w:rPr>
          <w:sz w:val="20"/>
          <w:szCs w:val="20"/>
        </w:rPr>
        <w:tab/>
      </w:r>
      <w:proofErr w:type="spellStart"/>
      <w:r w:rsidRPr="00055320">
        <w:rPr>
          <w:sz w:val="20"/>
          <w:szCs w:val="20"/>
        </w:rPr>
        <w:t>Juabeso</w:t>
      </w:r>
      <w:proofErr w:type="spellEnd"/>
      <w:r w:rsidRPr="00055320">
        <w:rPr>
          <w:sz w:val="20"/>
          <w:szCs w:val="20"/>
        </w:rPr>
        <w:t>-Bia</w:t>
      </w:r>
    </w:p>
    <w:p w14:paraId="14976EBA" w14:textId="77777777" w:rsidR="00C25E58" w:rsidRPr="00055320" w:rsidRDefault="00C25E58" w:rsidP="00C25E58">
      <w:pPr>
        <w:spacing w:line="240" w:lineRule="auto"/>
        <w:jc w:val="both"/>
        <w:rPr>
          <w:sz w:val="20"/>
          <w:szCs w:val="20"/>
        </w:rPr>
      </w:pPr>
      <w:r w:rsidRPr="00055320">
        <w:rPr>
          <w:sz w:val="20"/>
          <w:szCs w:val="20"/>
        </w:rPr>
        <w:t>KHFR</w:t>
      </w:r>
      <w:r w:rsidRPr="00055320">
        <w:rPr>
          <w:sz w:val="20"/>
          <w:szCs w:val="20"/>
        </w:rPr>
        <w:tab/>
      </w:r>
      <w:r w:rsidRPr="00055320">
        <w:rPr>
          <w:sz w:val="20"/>
          <w:szCs w:val="20"/>
        </w:rPr>
        <w:tab/>
      </w:r>
      <w:proofErr w:type="spellStart"/>
      <w:r w:rsidRPr="00055320">
        <w:rPr>
          <w:sz w:val="20"/>
          <w:szCs w:val="20"/>
        </w:rPr>
        <w:t>Krokosua</w:t>
      </w:r>
      <w:proofErr w:type="spellEnd"/>
      <w:r w:rsidRPr="00055320">
        <w:rPr>
          <w:sz w:val="20"/>
          <w:szCs w:val="20"/>
        </w:rPr>
        <w:t xml:space="preserve"> Hills Forest Reserve</w:t>
      </w:r>
    </w:p>
    <w:p w14:paraId="107F9C3B" w14:textId="77777777" w:rsidR="00C25E58" w:rsidRPr="00055320" w:rsidRDefault="00C25E58" w:rsidP="00C25E58">
      <w:pPr>
        <w:spacing w:line="240" w:lineRule="auto"/>
        <w:jc w:val="both"/>
        <w:rPr>
          <w:sz w:val="20"/>
          <w:szCs w:val="20"/>
        </w:rPr>
      </w:pPr>
      <w:r w:rsidRPr="00055320">
        <w:rPr>
          <w:sz w:val="20"/>
          <w:szCs w:val="20"/>
        </w:rPr>
        <w:t>LAFF</w:t>
      </w:r>
      <w:r w:rsidRPr="00055320">
        <w:rPr>
          <w:sz w:val="20"/>
          <w:szCs w:val="20"/>
        </w:rPr>
        <w:tab/>
      </w:r>
      <w:r w:rsidRPr="00055320">
        <w:rPr>
          <w:sz w:val="20"/>
          <w:szCs w:val="20"/>
        </w:rPr>
        <w:tab/>
        <w:t>Landscape Assessment of Financial Flows</w:t>
      </w:r>
    </w:p>
    <w:p w14:paraId="0A9941ED" w14:textId="4586169F" w:rsidR="00C25E58" w:rsidRPr="00055320" w:rsidRDefault="00C25E58" w:rsidP="00C25E58">
      <w:pPr>
        <w:spacing w:line="240" w:lineRule="auto"/>
        <w:jc w:val="both"/>
        <w:rPr>
          <w:sz w:val="20"/>
          <w:szCs w:val="20"/>
        </w:rPr>
      </w:pPr>
      <w:r w:rsidRPr="00055320">
        <w:rPr>
          <w:sz w:val="20"/>
          <w:szCs w:val="20"/>
        </w:rPr>
        <w:t>LBC</w:t>
      </w:r>
      <w:r w:rsidRPr="00055320">
        <w:rPr>
          <w:sz w:val="20"/>
          <w:szCs w:val="20"/>
        </w:rPr>
        <w:tab/>
      </w:r>
      <w:r w:rsidRPr="00055320">
        <w:rPr>
          <w:sz w:val="20"/>
          <w:szCs w:val="20"/>
        </w:rPr>
        <w:tab/>
        <w:t xml:space="preserve">License Buying Companies (related to cocoa) </w:t>
      </w:r>
    </w:p>
    <w:p w14:paraId="441EB065" w14:textId="4DC682CE" w:rsidR="00DF1BA6" w:rsidRPr="00055320" w:rsidRDefault="00DF1BA6" w:rsidP="00C25E58">
      <w:pPr>
        <w:spacing w:line="240" w:lineRule="auto"/>
        <w:jc w:val="both"/>
        <w:rPr>
          <w:sz w:val="20"/>
          <w:szCs w:val="20"/>
        </w:rPr>
      </w:pPr>
      <w:r w:rsidRPr="00055320">
        <w:rPr>
          <w:sz w:val="20"/>
          <w:szCs w:val="20"/>
        </w:rPr>
        <w:t>LEAN</w:t>
      </w:r>
      <w:r w:rsidRPr="00055320">
        <w:rPr>
          <w:sz w:val="20"/>
          <w:szCs w:val="20"/>
        </w:rPr>
        <w:tab/>
      </w:r>
      <w:r w:rsidRPr="00055320">
        <w:rPr>
          <w:sz w:val="20"/>
          <w:szCs w:val="20"/>
        </w:rPr>
        <w:tab/>
        <w:t>Landscapes and Environmental Agility across the Nation</w:t>
      </w:r>
    </w:p>
    <w:p w14:paraId="1CF07CBF" w14:textId="77777777" w:rsidR="00C25E58" w:rsidRPr="00055320" w:rsidRDefault="00C25E58" w:rsidP="00C25E58">
      <w:pPr>
        <w:spacing w:line="240" w:lineRule="auto"/>
        <w:jc w:val="both"/>
        <w:rPr>
          <w:sz w:val="20"/>
          <w:szCs w:val="20"/>
        </w:rPr>
      </w:pPr>
      <w:r w:rsidRPr="00055320">
        <w:rPr>
          <w:sz w:val="20"/>
          <w:szCs w:val="20"/>
        </w:rPr>
        <w:t>LUSPA</w:t>
      </w:r>
      <w:r w:rsidRPr="00055320">
        <w:rPr>
          <w:sz w:val="20"/>
          <w:szCs w:val="20"/>
        </w:rPr>
        <w:tab/>
      </w:r>
      <w:r w:rsidRPr="00055320">
        <w:rPr>
          <w:sz w:val="20"/>
          <w:szCs w:val="20"/>
        </w:rPr>
        <w:tab/>
        <w:t>Land Use and Spatial Planning Authority</w:t>
      </w:r>
    </w:p>
    <w:p w14:paraId="69097499" w14:textId="77777777" w:rsidR="00DF5A9A" w:rsidRPr="00055320" w:rsidRDefault="00DF5A9A" w:rsidP="00DF5A9A">
      <w:pPr>
        <w:spacing w:line="240" w:lineRule="auto"/>
        <w:jc w:val="both"/>
        <w:rPr>
          <w:sz w:val="20"/>
          <w:szCs w:val="20"/>
        </w:rPr>
      </w:pPr>
      <w:r w:rsidRPr="00055320">
        <w:rPr>
          <w:sz w:val="20"/>
          <w:szCs w:val="20"/>
        </w:rPr>
        <w:t>MESTI</w:t>
      </w:r>
      <w:r w:rsidRPr="00055320">
        <w:rPr>
          <w:sz w:val="20"/>
          <w:szCs w:val="20"/>
        </w:rPr>
        <w:tab/>
      </w:r>
      <w:r w:rsidRPr="00055320">
        <w:rPr>
          <w:sz w:val="20"/>
          <w:szCs w:val="20"/>
        </w:rPr>
        <w:tab/>
        <w:t>Ministry of Environment, Science, Technology and Innovation</w:t>
      </w:r>
    </w:p>
    <w:p w14:paraId="50EE63F5" w14:textId="17E0026F" w:rsidR="00C25E58" w:rsidRPr="00055320" w:rsidRDefault="00C25E58" w:rsidP="00C25E58">
      <w:pPr>
        <w:spacing w:line="240" w:lineRule="auto"/>
        <w:jc w:val="both"/>
        <w:rPr>
          <w:sz w:val="20"/>
          <w:szCs w:val="20"/>
        </w:rPr>
      </w:pPr>
      <w:r w:rsidRPr="00055320">
        <w:rPr>
          <w:sz w:val="20"/>
          <w:szCs w:val="20"/>
        </w:rPr>
        <w:t>MLNR</w:t>
      </w:r>
      <w:r w:rsidRPr="00055320">
        <w:rPr>
          <w:sz w:val="20"/>
          <w:szCs w:val="20"/>
        </w:rPr>
        <w:tab/>
      </w:r>
      <w:r w:rsidRPr="00055320">
        <w:rPr>
          <w:sz w:val="20"/>
          <w:szCs w:val="20"/>
        </w:rPr>
        <w:tab/>
        <w:t>Ministry of Lands and Natural Resources</w:t>
      </w:r>
    </w:p>
    <w:p w14:paraId="647D8D29" w14:textId="77777777" w:rsidR="00C25E58" w:rsidRPr="00055320" w:rsidRDefault="00C25E58" w:rsidP="00C25E58">
      <w:pPr>
        <w:spacing w:line="240" w:lineRule="auto"/>
        <w:jc w:val="both"/>
        <w:rPr>
          <w:sz w:val="20"/>
          <w:szCs w:val="20"/>
        </w:rPr>
      </w:pPr>
      <w:r w:rsidRPr="00055320">
        <w:rPr>
          <w:sz w:val="20"/>
          <w:szCs w:val="20"/>
        </w:rPr>
        <w:t>MMDAs</w:t>
      </w:r>
      <w:r w:rsidRPr="00055320">
        <w:rPr>
          <w:sz w:val="20"/>
          <w:szCs w:val="20"/>
        </w:rPr>
        <w:tab/>
      </w:r>
      <w:r w:rsidRPr="00055320">
        <w:rPr>
          <w:sz w:val="20"/>
          <w:szCs w:val="20"/>
        </w:rPr>
        <w:tab/>
        <w:t>Metropolitan, Municipal and District Assemblies</w:t>
      </w:r>
    </w:p>
    <w:p w14:paraId="713D59F5" w14:textId="77777777" w:rsidR="00DF5A9A" w:rsidRPr="00055320" w:rsidRDefault="00C25E58" w:rsidP="00DF5A9A">
      <w:pPr>
        <w:spacing w:line="240" w:lineRule="auto"/>
        <w:jc w:val="both"/>
        <w:rPr>
          <w:rFonts w:ascii="Tw Cen MT" w:hAnsi="Tw Cen MT" w:cstheme="minorHAnsi"/>
          <w:sz w:val="20"/>
          <w:szCs w:val="20"/>
        </w:rPr>
      </w:pPr>
      <w:proofErr w:type="spellStart"/>
      <w:r w:rsidRPr="00055320">
        <w:rPr>
          <w:sz w:val="20"/>
          <w:szCs w:val="20"/>
        </w:rPr>
        <w:t>MoMo</w:t>
      </w:r>
      <w:proofErr w:type="spellEnd"/>
      <w:r w:rsidRPr="00055320">
        <w:rPr>
          <w:sz w:val="20"/>
          <w:szCs w:val="20"/>
        </w:rPr>
        <w:tab/>
      </w:r>
      <w:r w:rsidRPr="00055320">
        <w:rPr>
          <w:sz w:val="20"/>
          <w:szCs w:val="20"/>
        </w:rPr>
        <w:tab/>
        <w:t>Mobilizing for More Project</w:t>
      </w:r>
      <w:r w:rsidR="00DF5A9A" w:rsidRPr="00055320">
        <w:rPr>
          <w:rFonts w:ascii="Tw Cen MT" w:hAnsi="Tw Cen MT" w:cstheme="minorHAnsi"/>
          <w:sz w:val="20"/>
          <w:szCs w:val="20"/>
        </w:rPr>
        <w:t xml:space="preserve"> </w:t>
      </w:r>
    </w:p>
    <w:p w14:paraId="3F9D51F5" w14:textId="0B50D290" w:rsidR="00C25E58" w:rsidRPr="00055320" w:rsidRDefault="00DF5A9A" w:rsidP="00C25E58">
      <w:pPr>
        <w:spacing w:line="240" w:lineRule="auto"/>
        <w:jc w:val="both"/>
        <w:rPr>
          <w:sz w:val="20"/>
          <w:szCs w:val="20"/>
        </w:rPr>
      </w:pPr>
      <w:r w:rsidRPr="00055320">
        <w:rPr>
          <w:rFonts w:ascii="Tw Cen MT" w:hAnsi="Tw Cen MT" w:cstheme="minorHAnsi"/>
          <w:sz w:val="20"/>
          <w:szCs w:val="20"/>
        </w:rPr>
        <w:t>MTDPs</w:t>
      </w:r>
      <w:r w:rsidRPr="00055320">
        <w:rPr>
          <w:rFonts w:ascii="Tw Cen MT" w:hAnsi="Tw Cen MT" w:cstheme="minorHAnsi"/>
          <w:sz w:val="20"/>
          <w:szCs w:val="20"/>
        </w:rPr>
        <w:tab/>
      </w:r>
      <w:r w:rsidRPr="00055320">
        <w:rPr>
          <w:rFonts w:ascii="Tw Cen MT" w:hAnsi="Tw Cen MT" w:cstheme="minorHAnsi"/>
          <w:sz w:val="20"/>
          <w:szCs w:val="20"/>
        </w:rPr>
        <w:tab/>
        <w:t>Medium Term Development Plans</w:t>
      </w:r>
    </w:p>
    <w:p w14:paraId="115E0BB5" w14:textId="77777777" w:rsidR="00C25E58" w:rsidRPr="00055320" w:rsidRDefault="00C25E58" w:rsidP="00C25E58">
      <w:pPr>
        <w:spacing w:line="240" w:lineRule="auto"/>
        <w:jc w:val="both"/>
        <w:rPr>
          <w:sz w:val="20"/>
          <w:szCs w:val="20"/>
        </w:rPr>
      </w:pPr>
      <w:r w:rsidRPr="00055320">
        <w:rPr>
          <w:sz w:val="20"/>
          <w:szCs w:val="20"/>
        </w:rPr>
        <w:t>NDCs</w:t>
      </w:r>
      <w:r w:rsidRPr="00055320">
        <w:rPr>
          <w:sz w:val="20"/>
          <w:szCs w:val="20"/>
        </w:rPr>
        <w:tab/>
      </w:r>
      <w:r w:rsidRPr="00055320">
        <w:rPr>
          <w:sz w:val="20"/>
          <w:szCs w:val="20"/>
        </w:rPr>
        <w:tab/>
        <w:t>Nationally Determined Contributions</w:t>
      </w:r>
    </w:p>
    <w:p w14:paraId="5FF3E137" w14:textId="77777777" w:rsidR="00C25E58" w:rsidRPr="00055320" w:rsidRDefault="00C25E58" w:rsidP="00C25E58">
      <w:pPr>
        <w:spacing w:line="240" w:lineRule="auto"/>
        <w:jc w:val="both"/>
        <w:rPr>
          <w:sz w:val="20"/>
          <w:szCs w:val="20"/>
        </w:rPr>
      </w:pPr>
      <w:r w:rsidRPr="00055320">
        <w:rPr>
          <w:sz w:val="20"/>
          <w:szCs w:val="20"/>
        </w:rPr>
        <w:t>NFMS</w:t>
      </w:r>
      <w:r w:rsidRPr="00055320">
        <w:rPr>
          <w:sz w:val="20"/>
          <w:szCs w:val="20"/>
        </w:rPr>
        <w:tab/>
      </w:r>
      <w:r w:rsidRPr="00055320">
        <w:rPr>
          <w:sz w:val="20"/>
          <w:szCs w:val="20"/>
        </w:rPr>
        <w:tab/>
        <w:t xml:space="preserve">National Forest Monitoring System </w:t>
      </w:r>
    </w:p>
    <w:p w14:paraId="2A13D93E" w14:textId="77777777" w:rsidR="00C25E58" w:rsidRPr="00055320" w:rsidRDefault="00C25E58" w:rsidP="00C25E58">
      <w:pPr>
        <w:spacing w:line="240" w:lineRule="auto"/>
        <w:jc w:val="both"/>
        <w:rPr>
          <w:sz w:val="20"/>
          <w:szCs w:val="20"/>
        </w:rPr>
      </w:pPr>
      <w:r w:rsidRPr="00055320">
        <w:rPr>
          <w:sz w:val="20"/>
          <w:szCs w:val="20"/>
        </w:rPr>
        <w:t>NRS/CCD</w:t>
      </w:r>
      <w:r w:rsidRPr="00055320">
        <w:rPr>
          <w:sz w:val="20"/>
          <w:szCs w:val="20"/>
        </w:rPr>
        <w:tab/>
        <w:t>National REDD+ Secretariat/Climate Change Directorate</w:t>
      </w:r>
    </w:p>
    <w:p w14:paraId="5681E654" w14:textId="77777777" w:rsidR="00C25E58" w:rsidRPr="00055320" w:rsidRDefault="00C25E58" w:rsidP="00C25E58">
      <w:pPr>
        <w:spacing w:line="240" w:lineRule="auto"/>
        <w:jc w:val="both"/>
        <w:rPr>
          <w:color w:val="000000" w:themeColor="text1"/>
          <w:sz w:val="20"/>
          <w:szCs w:val="20"/>
        </w:rPr>
      </w:pPr>
      <w:r w:rsidRPr="00055320">
        <w:rPr>
          <w:color w:val="000000" w:themeColor="text1"/>
          <w:sz w:val="20"/>
          <w:szCs w:val="20"/>
        </w:rPr>
        <w:t>RA</w:t>
      </w:r>
      <w:r w:rsidRPr="00055320">
        <w:rPr>
          <w:color w:val="000000" w:themeColor="text1"/>
          <w:sz w:val="20"/>
          <w:szCs w:val="20"/>
        </w:rPr>
        <w:tab/>
      </w:r>
      <w:r w:rsidRPr="00055320">
        <w:rPr>
          <w:color w:val="000000" w:themeColor="text1"/>
          <w:sz w:val="20"/>
          <w:szCs w:val="20"/>
        </w:rPr>
        <w:tab/>
        <w:t>Rainforest Alliance</w:t>
      </w:r>
    </w:p>
    <w:p w14:paraId="506E174E" w14:textId="77777777" w:rsidR="00C25E58" w:rsidRPr="00055320" w:rsidRDefault="00C25E58" w:rsidP="00C25E58">
      <w:pPr>
        <w:spacing w:line="240" w:lineRule="auto"/>
        <w:jc w:val="both"/>
        <w:rPr>
          <w:sz w:val="20"/>
          <w:szCs w:val="20"/>
        </w:rPr>
      </w:pPr>
      <w:r w:rsidRPr="00055320">
        <w:rPr>
          <w:sz w:val="20"/>
          <w:szCs w:val="20"/>
        </w:rPr>
        <w:t>RMSC</w:t>
      </w:r>
      <w:r w:rsidRPr="00055320">
        <w:rPr>
          <w:sz w:val="20"/>
          <w:szCs w:val="20"/>
        </w:rPr>
        <w:tab/>
      </w:r>
      <w:r w:rsidRPr="00055320">
        <w:rPr>
          <w:sz w:val="20"/>
          <w:szCs w:val="20"/>
        </w:rPr>
        <w:tab/>
        <w:t>Resources Management Support Centre</w:t>
      </w:r>
    </w:p>
    <w:p w14:paraId="2A80EFAB" w14:textId="77777777" w:rsidR="00C25E58" w:rsidRPr="00055320" w:rsidRDefault="00C25E58" w:rsidP="00C25E58">
      <w:pPr>
        <w:spacing w:line="240" w:lineRule="auto"/>
        <w:jc w:val="both"/>
        <w:rPr>
          <w:sz w:val="20"/>
          <w:szCs w:val="20"/>
        </w:rPr>
      </w:pPr>
      <w:r w:rsidRPr="00055320">
        <w:rPr>
          <w:sz w:val="20"/>
          <w:szCs w:val="20"/>
        </w:rPr>
        <w:t>SFM</w:t>
      </w:r>
      <w:r w:rsidRPr="00055320">
        <w:rPr>
          <w:sz w:val="20"/>
          <w:szCs w:val="20"/>
        </w:rPr>
        <w:tab/>
      </w:r>
      <w:r w:rsidRPr="00055320">
        <w:rPr>
          <w:sz w:val="20"/>
          <w:szCs w:val="20"/>
        </w:rPr>
        <w:tab/>
        <w:t xml:space="preserve">Sustainable Forest Management </w:t>
      </w:r>
    </w:p>
    <w:p w14:paraId="2F772EEA" w14:textId="77777777" w:rsidR="00C25E58" w:rsidRPr="00055320" w:rsidRDefault="00C25E58" w:rsidP="00C25E58">
      <w:pPr>
        <w:spacing w:line="240" w:lineRule="auto"/>
        <w:jc w:val="both"/>
        <w:rPr>
          <w:sz w:val="20"/>
          <w:szCs w:val="20"/>
        </w:rPr>
      </w:pPr>
      <w:r w:rsidRPr="00055320">
        <w:rPr>
          <w:sz w:val="20"/>
          <w:szCs w:val="20"/>
        </w:rPr>
        <w:t>SLU</w:t>
      </w:r>
      <w:r w:rsidRPr="00055320">
        <w:rPr>
          <w:sz w:val="20"/>
          <w:szCs w:val="20"/>
        </w:rPr>
        <w:tab/>
      </w:r>
      <w:r w:rsidRPr="00055320">
        <w:rPr>
          <w:sz w:val="20"/>
          <w:szCs w:val="20"/>
        </w:rPr>
        <w:tab/>
        <w:t>Sustainable Land Use</w:t>
      </w:r>
    </w:p>
    <w:p w14:paraId="0A4F9EE7" w14:textId="77777777" w:rsidR="00C25E58" w:rsidRPr="00055320" w:rsidRDefault="00C25E58" w:rsidP="00C25E58">
      <w:pPr>
        <w:spacing w:line="240" w:lineRule="auto"/>
        <w:jc w:val="both"/>
        <w:rPr>
          <w:rFonts w:cstheme="minorHAnsi"/>
          <w:sz w:val="20"/>
          <w:szCs w:val="20"/>
          <w:lang w:val="nl-NL"/>
        </w:rPr>
      </w:pPr>
      <w:r w:rsidRPr="00055320">
        <w:rPr>
          <w:sz w:val="20"/>
          <w:szCs w:val="20"/>
          <w:lang w:val="nl-NL"/>
        </w:rPr>
        <w:t>SNV</w:t>
      </w:r>
      <w:r w:rsidRPr="00055320">
        <w:rPr>
          <w:sz w:val="20"/>
          <w:szCs w:val="20"/>
          <w:lang w:val="nl-NL"/>
        </w:rPr>
        <w:tab/>
      </w:r>
      <w:r w:rsidRPr="00055320">
        <w:rPr>
          <w:sz w:val="20"/>
          <w:szCs w:val="20"/>
          <w:lang w:val="nl-NL"/>
        </w:rPr>
        <w:tab/>
      </w:r>
      <w:r w:rsidRPr="00055320">
        <w:rPr>
          <w:rFonts w:cstheme="minorHAnsi"/>
          <w:color w:val="222222"/>
          <w:sz w:val="20"/>
          <w:szCs w:val="20"/>
          <w:lang w:val="nl-NL"/>
        </w:rPr>
        <w:t>Stichting Nederlandse Vrijwilligers (Netherlands Development Organization)</w:t>
      </w:r>
    </w:p>
    <w:p w14:paraId="2B8FB9DE" w14:textId="77777777" w:rsidR="00C25E58" w:rsidRPr="00055320" w:rsidRDefault="00C25E58" w:rsidP="00C25E58">
      <w:pPr>
        <w:spacing w:line="240" w:lineRule="auto"/>
        <w:jc w:val="both"/>
        <w:rPr>
          <w:sz w:val="20"/>
          <w:szCs w:val="20"/>
        </w:rPr>
      </w:pPr>
      <w:r w:rsidRPr="00055320">
        <w:rPr>
          <w:sz w:val="20"/>
          <w:szCs w:val="20"/>
        </w:rPr>
        <w:t>SW</w:t>
      </w:r>
      <w:r w:rsidRPr="00055320">
        <w:rPr>
          <w:sz w:val="20"/>
          <w:szCs w:val="20"/>
        </w:rPr>
        <w:tab/>
      </w:r>
      <w:r w:rsidRPr="00055320">
        <w:rPr>
          <w:sz w:val="20"/>
          <w:szCs w:val="20"/>
        </w:rPr>
        <w:tab/>
      </w:r>
      <w:proofErr w:type="spellStart"/>
      <w:r w:rsidRPr="00055320">
        <w:rPr>
          <w:sz w:val="20"/>
          <w:szCs w:val="20"/>
        </w:rPr>
        <w:t>Sefwi</w:t>
      </w:r>
      <w:proofErr w:type="spellEnd"/>
      <w:r w:rsidRPr="00055320">
        <w:rPr>
          <w:sz w:val="20"/>
          <w:szCs w:val="20"/>
        </w:rPr>
        <w:t xml:space="preserve"> </w:t>
      </w:r>
      <w:proofErr w:type="spellStart"/>
      <w:r w:rsidRPr="00055320">
        <w:rPr>
          <w:sz w:val="20"/>
          <w:szCs w:val="20"/>
        </w:rPr>
        <w:t>Wiawso</w:t>
      </w:r>
      <w:proofErr w:type="spellEnd"/>
    </w:p>
    <w:p w14:paraId="43DA4B18" w14:textId="77777777" w:rsidR="00C25E58" w:rsidRPr="00055320" w:rsidRDefault="00C25E58" w:rsidP="00C25E58">
      <w:pPr>
        <w:spacing w:line="240" w:lineRule="auto"/>
        <w:jc w:val="both"/>
        <w:rPr>
          <w:sz w:val="20"/>
          <w:szCs w:val="20"/>
        </w:rPr>
      </w:pPr>
      <w:r w:rsidRPr="00055320">
        <w:rPr>
          <w:sz w:val="20"/>
          <w:szCs w:val="20"/>
        </w:rPr>
        <w:t>TA</w:t>
      </w:r>
      <w:r w:rsidRPr="00055320">
        <w:rPr>
          <w:sz w:val="20"/>
          <w:szCs w:val="20"/>
        </w:rPr>
        <w:tab/>
      </w:r>
      <w:r w:rsidRPr="00055320">
        <w:rPr>
          <w:sz w:val="20"/>
          <w:szCs w:val="20"/>
        </w:rPr>
        <w:tab/>
        <w:t>Traditional Authorities</w:t>
      </w:r>
    </w:p>
    <w:p w14:paraId="287FC291" w14:textId="77777777" w:rsidR="00C25E58" w:rsidRPr="00055320" w:rsidRDefault="00C25E58" w:rsidP="00C25E58">
      <w:pPr>
        <w:spacing w:line="240" w:lineRule="auto"/>
        <w:jc w:val="both"/>
        <w:rPr>
          <w:sz w:val="20"/>
          <w:szCs w:val="20"/>
        </w:rPr>
      </w:pPr>
      <w:r w:rsidRPr="00055320">
        <w:rPr>
          <w:sz w:val="20"/>
          <w:szCs w:val="20"/>
        </w:rPr>
        <w:lastRenderedPageBreak/>
        <w:t>TBG</w:t>
      </w:r>
      <w:r w:rsidRPr="00055320">
        <w:rPr>
          <w:sz w:val="20"/>
          <w:szCs w:val="20"/>
        </w:rPr>
        <w:tab/>
      </w:r>
      <w:r w:rsidRPr="00055320">
        <w:rPr>
          <w:sz w:val="20"/>
          <w:szCs w:val="20"/>
        </w:rPr>
        <w:tab/>
        <w:t>Tropenbos Ghana</w:t>
      </w:r>
    </w:p>
    <w:p w14:paraId="48580F44" w14:textId="77777777" w:rsidR="00C25E58" w:rsidRPr="00055320" w:rsidRDefault="00C25E58" w:rsidP="00C25E58">
      <w:pPr>
        <w:spacing w:line="240" w:lineRule="auto"/>
        <w:jc w:val="both"/>
        <w:rPr>
          <w:sz w:val="20"/>
          <w:szCs w:val="20"/>
        </w:rPr>
      </w:pPr>
      <w:r w:rsidRPr="00055320">
        <w:rPr>
          <w:sz w:val="20"/>
          <w:szCs w:val="20"/>
        </w:rPr>
        <w:t>UNFCCC</w:t>
      </w:r>
      <w:r w:rsidRPr="00055320">
        <w:rPr>
          <w:sz w:val="20"/>
          <w:szCs w:val="20"/>
        </w:rPr>
        <w:tab/>
      </w:r>
      <w:r w:rsidRPr="00055320">
        <w:rPr>
          <w:sz w:val="20"/>
          <w:szCs w:val="20"/>
        </w:rPr>
        <w:tab/>
      </w:r>
      <w:r w:rsidRPr="00055320">
        <w:t>United Nation’s Framework Convention on Climate Change</w:t>
      </w:r>
    </w:p>
    <w:p w14:paraId="754E6E54" w14:textId="045B0AEB" w:rsidR="00C25E58" w:rsidRPr="00055320" w:rsidRDefault="00C25E58" w:rsidP="00C25E58">
      <w:pPr>
        <w:spacing w:line="240" w:lineRule="auto"/>
        <w:jc w:val="both"/>
        <w:rPr>
          <w:sz w:val="20"/>
          <w:szCs w:val="20"/>
        </w:rPr>
      </w:pPr>
      <w:r w:rsidRPr="00055320">
        <w:rPr>
          <w:sz w:val="20"/>
          <w:szCs w:val="20"/>
        </w:rPr>
        <w:t>VSLA</w:t>
      </w:r>
      <w:r w:rsidRPr="00055320">
        <w:rPr>
          <w:sz w:val="20"/>
          <w:szCs w:val="20"/>
        </w:rPr>
        <w:tab/>
      </w:r>
      <w:r w:rsidRPr="00055320">
        <w:rPr>
          <w:sz w:val="20"/>
          <w:szCs w:val="20"/>
        </w:rPr>
        <w:tab/>
        <w:t>Village Savings and Loans Association</w:t>
      </w:r>
    </w:p>
    <w:p w14:paraId="33BE8F9F" w14:textId="3E673F95" w:rsidR="007020D0" w:rsidRPr="00055320" w:rsidRDefault="007020D0" w:rsidP="00C25E58">
      <w:pPr>
        <w:spacing w:line="240" w:lineRule="auto"/>
        <w:jc w:val="both"/>
        <w:rPr>
          <w:sz w:val="20"/>
          <w:szCs w:val="20"/>
        </w:rPr>
      </w:pPr>
      <w:r w:rsidRPr="00055320">
        <w:rPr>
          <w:sz w:val="20"/>
          <w:szCs w:val="20"/>
        </w:rPr>
        <w:t>WCF</w:t>
      </w:r>
      <w:r w:rsidRPr="00055320">
        <w:rPr>
          <w:sz w:val="20"/>
          <w:szCs w:val="20"/>
        </w:rPr>
        <w:tab/>
      </w:r>
      <w:r w:rsidRPr="00055320">
        <w:rPr>
          <w:sz w:val="20"/>
          <w:szCs w:val="20"/>
        </w:rPr>
        <w:tab/>
        <w:t>World Cocoa Foundation</w:t>
      </w:r>
    </w:p>
    <w:p w14:paraId="5CEB896B" w14:textId="77777777" w:rsidR="00C25E58" w:rsidRPr="00055320" w:rsidRDefault="00C25E58" w:rsidP="00C25E58">
      <w:pPr>
        <w:spacing w:line="240" w:lineRule="auto"/>
        <w:jc w:val="both"/>
        <w:rPr>
          <w:sz w:val="20"/>
          <w:szCs w:val="20"/>
        </w:rPr>
      </w:pPr>
      <w:r w:rsidRPr="00055320">
        <w:rPr>
          <w:sz w:val="20"/>
          <w:szCs w:val="20"/>
        </w:rPr>
        <w:t>WL</w:t>
      </w:r>
      <w:r w:rsidRPr="00055320">
        <w:rPr>
          <w:sz w:val="20"/>
          <w:szCs w:val="20"/>
        </w:rPr>
        <w:tab/>
      </w:r>
      <w:r w:rsidRPr="00055320">
        <w:rPr>
          <w:sz w:val="20"/>
          <w:szCs w:val="20"/>
        </w:rPr>
        <w:tab/>
        <w:t>Working Landscapes</w:t>
      </w:r>
    </w:p>
    <w:p w14:paraId="5303C648" w14:textId="77777777" w:rsidR="00C25E58" w:rsidRPr="00055320" w:rsidRDefault="00C25E58" w:rsidP="00C25E58">
      <w:pPr>
        <w:spacing w:line="240" w:lineRule="auto"/>
        <w:jc w:val="both"/>
        <w:rPr>
          <w:sz w:val="20"/>
          <w:szCs w:val="20"/>
        </w:rPr>
      </w:pPr>
      <w:r w:rsidRPr="00055320">
        <w:rPr>
          <w:sz w:val="20"/>
          <w:szCs w:val="20"/>
        </w:rPr>
        <w:t>WRI</w:t>
      </w:r>
      <w:r w:rsidRPr="00055320">
        <w:rPr>
          <w:sz w:val="20"/>
          <w:szCs w:val="20"/>
        </w:rPr>
        <w:tab/>
      </w:r>
      <w:r w:rsidRPr="00055320">
        <w:rPr>
          <w:sz w:val="20"/>
          <w:szCs w:val="20"/>
        </w:rPr>
        <w:tab/>
        <w:t>World Resources Institute</w:t>
      </w:r>
    </w:p>
    <w:bookmarkEnd w:id="0"/>
    <w:p w14:paraId="7D387EE7" w14:textId="77777777" w:rsidR="00CD71AF" w:rsidRPr="00055320" w:rsidRDefault="00CD71AF" w:rsidP="002A7797">
      <w:r w:rsidRPr="00055320">
        <w:br w:type="page"/>
      </w:r>
    </w:p>
    <w:tbl>
      <w:tblPr>
        <w:tblStyle w:val="TableGrid"/>
        <w:tblW w:w="0" w:type="auto"/>
        <w:tblLook w:val="04A0" w:firstRow="1" w:lastRow="0" w:firstColumn="1" w:lastColumn="0" w:noHBand="0" w:noVBand="1"/>
      </w:tblPr>
      <w:tblGrid>
        <w:gridCol w:w="10456"/>
      </w:tblGrid>
      <w:tr w:rsidR="00325F5A" w:rsidRPr="00055320" w14:paraId="1A371E2A" w14:textId="77777777" w:rsidTr="7C71FEC1">
        <w:tc>
          <w:tcPr>
            <w:tcW w:w="10456" w:type="dxa"/>
          </w:tcPr>
          <w:p w14:paraId="5FB16360" w14:textId="77777777" w:rsidR="00325F5A" w:rsidRPr="00055320" w:rsidRDefault="078901E0" w:rsidP="008F4521">
            <w:pPr>
              <w:pStyle w:val="Heading1"/>
              <w:outlineLvl w:val="0"/>
            </w:pPr>
            <w:r w:rsidRPr="00055320">
              <w:lastRenderedPageBreak/>
              <w:t>REVIEW AND PLANNING MEETING</w:t>
            </w:r>
          </w:p>
          <w:p w14:paraId="1C0C4DFF" w14:textId="5E4D3244" w:rsidR="003C6493" w:rsidRPr="00055320" w:rsidRDefault="69BD10E9" w:rsidP="7C71FEC1">
            <w:pPr>
              <w:rPr>
                <w:i/>
                <w:iCs/>
                <w:lang w:val="en-GB"/>
              </w:rPr>
            </w:pPr>
            <w:r w:rsidRPr="00055320">
              <w:rPr>
                <w:i/>
                <w:iCs/>
                <w:lang w:val="en-GB"/>
              </w:rPr>
              <w:t xml:space="preserve">Organise a Review and Planning Meeting </w:t>
            </w:r>
            <w:r w:rsidR="33776547" w:rsidRPr="00055320">
              <w:rPr>
                <w:i/>
                <w:iCs/>
                <w:lang w:val="en-GB"/>
              </w:rPr>
              <w:t xml:space="preserve">with the </w:t>
            </w:r>
            <w:r w:rsidR="3CFDE500" w:rsidRPr="00055320">
              <w:rPr>
                <w:i/>
                <w:iCs/>
                <w:lang w:val="en-GB"/>
              </w:rPr>
              <w:t>WL team and</w:t>
            </w:r>
            <w:r w:rsidR="00AB60F2" w:rsidRPr="00055320">
              <w:rPr>
                <w:i/>
                <w:iCs/>
                <w:lang w:val="en-GB"/>
              </w:rPr>
              <w:t>,</w:t>
            </w:r>
            <w:r w:rsidR="3CFDE500" w:rsidRPr="00055320">
              <w:rPr>
                <w:i/>
                <w:iCs/>
                <w:lang w:val="en-GB"/>
              </w:rPr>
              <w:t xml:space="preserve"> </w:t>
            </w:r>
            <w:r w:rsidR="009C5A1C" w:rsidRPr="00055320">
              <w:rPr>
                <w:i/>
                <w:iCs/>
                <w:lang w:val="en-GB"/>
              </w:rPr>
              <w:t>if applicable,</w:t>
            </w:r>
            <w:r w:rsidR="3CFDE500" w:rsidRPr="00055320">
              <w:rPr>
                <w:i/>
                <w:iCs/>
                <w:lang w:val="en-GB"/>
              </w:rPr>
              <w:t xml:space="preserve"> with implementation partners </w:t>
            </w:r>
            <w:r w:rsidR="009C5A1C" w:rsidRPr="00055320">
              <w:rPr>
                <w:i/>
                <w:iCs/>
                <w:lang w:val="en-GB"/>
              </w:rPr>
              <w:t>prior to</w:t>
            </w:r>
            <w:r w:rsidR="33776547" w:rsidRPr="00055320">
              <w:rPr>
                <w:i/>
                <w:iCs/>
                <w:lang w:val="en-GB"/>
              </w:rPr>
              <w:t xml:space="preserve"> completing</w:t>
            </w:r>
            <w:r w:rsidRPr="00055320">
              <w:rPr>
                <w:i/>
                <w:iCs/>
                <w:lang w:val="en-GB"/>
              </w:rPr>
              <w:t xml:space="preserve"> this work plan</w:t>
            </w:r>
            <w:r w:rsidR="405DAE41" w:rsidRPr="00055320">
              <w:rPr>
                <w:i/>
                <w:iCs/>
                <w:lang w:val="en-GB"/>
              </w:rPr>
              <w:t xml:space="preserve">. </w:t>
            </w:r>
          </w:p>
          <w:p w14:paraId="7FDE1213" w14:textId="347FAA4C" w:rsidR="003C6493" w:rsidRPr="00055320" w:rsidRDefault="2B5B0F9B" w:rsidP="7C71FEC1">
            <w:pPr>
              <w:rPr>
                <w:i/>
                <w:iCs/>
                <w:lang w:val="en-GB"/>
              </w:rPr>
            </w:pPr>
            <w:r w:rsidRPr="00055320">
              <w:rPr>
                <w:i/>
                <w:iCs/>
                <w:lang w:val="en-GB"/>
              </w:rPr>
              <w:t xml:space="preserve">In </w:t>
            </w:r>
            <w:r w:rsidR="13235AB3" w:rsidRPr="00055320">
              <w:rPr>
                <w:i/>
                <w:iCs/>
                <w:lang w:val="en-GB"/>
              </w:rPr>
              <w:t>general,</w:t>
            </w:r>
            <w:r w:rsidRPr="00055320">
              <w:rPr>
                <w:i/>
                <w:iCs/>
                <w:lang w:val="en-GB"/>
              </w:rPr>
              <w:t xml:space="preserve"> </w:t>
            </w:r>
            <w:r w:rsidR="33776547" w:rsidRPr="00055320">
              <w:rPr>
                <w:i/>
                <w:iCs/>
                <w:lang w:val="en-GB"/>
              </w:rPr>
              <w:t xml:space="preserve">the questions asked </w:t>
            </w:r>
            <w:r w:rsidR="5D0D4C3F" w:rsidRPr="00055320">
              <w:rPr>
                <w:i/>
                <w:iCs/>
                <w:lang w:val="en-GB"/>
              </w:rPr>
              <w:t xml:space="preserve">above </w:t>
            </w:r>
            <w:r w:rsidR="33776547" w:rsidRPr="00055320">
              <w:rPr>
                <w:i/>
                <w:iCs/>
                <w:lang w:val="en-GB"/>
              </w:rPr>
              <w:t xml:space="preserve">each section </w:t>
            </w:r>
            <w:r w:rsidR="6967D144" w:rsidRPr="00055320">
              <w:rPr>
                <w:i/>
                <w:iCs/>
                <w:lang w:val="en-GB"/>
              </w:rPr>
              <w:t xml:space="preserve">of the work plan format </w:t>
            </w:r>
            <w:r w:rsidR="3A3EE86D" w:rsidRPr="00055320">
              <w:rPr>
                <w:i/>
                <w:iCs/>
                <w:lang w:val="en-GB"/>
              </w:rPr>
              <w:t xml:space="preserve">can be used </w:t>
            </w:r>
            <w:r w:rsidR="33776547" w:rsidRPr="00055320">
              <w:rPr>
                <w:i/>
                <w:iCs/>
                <w:lang w:val="en-GB"/>
              </w:rPr>
              <w:t xml:space="preserve">as guidance </w:t>
            </w:r>
            <w:r w:rsidR="3CFDE500" w:rsidRPr="00055320">
              <w:rPr>
                <w:i/>
                <w:iCs/>
                <w:lang w:val="en-GB"/>
              </w:rPr>
              <w:t>for reflection</w:t>
            </w:r>
            <w:r w:rsidR="00FD4158" w:rsidRPr="00055320">
              <w:rPr>
                <w:i/>
                <w:iCs/>
                <w:lang w:val="en-GB"/>
              </w:rPr>
              <w:t xml:space="preserve"> and dis</w:t>
            </w:r>
            <w:r w:rsidR="00CF723C" w:rsidRPr="00055320">
              <w:rPr>
                <w:i/>
                <w:iCs/>
                <w:lang w:val="en-GB"/>
              </w:rPr>
              <w:t>c</w:t>
            </w:r>
            <w:r w:rsidR="009C5A1C" w:rsidRPr="00055320">
              <w:rPr>
                <w:i/>
                <w:iCs/>
                <w:lang w:val="en-GB"/>
              </w:rPr>
              <w:t>u</w:t>
            </w:r>
            <w:r w:rsidR="00CF723C" w:rsidRPr="00055320">
              <w:rPr>
                <w:i/>
                <w:iCs/>
                <w:lang w:val="en-GB"/>
              </w:rPr>
              <w:t>ssion.</w:t>
            </w:r>
            <w:r w:rsidR="48D0F86D" w:rsidRPr="00055320">
              <w:rPr>
                <w:i/>
                <w:iCs/>
                <w:lang w:val="en-GB"/>
              </w:rPr>
              <w:t xml:space="preserve"> </w:t>
            </w:r>
          </w:p>
          <w:p w14:paraId="4CF237FE" w14:textId="3D953C03" w:rsidR="003C6493" w:rsidRPr="00055320" w:rsidRDefault="7DDB8345" w:rsidP="7C71FEC1">
            <w:pPr>
              <w:spacing w:line="257" w:lineRule="auto"/>
              <w:rPr>
                <w:rFonts w:ascii="Calibri" w:eastAsia="Calibri" w:hAnsi="Calibri" w:cs="Calibri"/>
                <w:i/>
                <w:iCs/>
                <w:szCs w:val="20"/>
                <w:lang w:val="en-GB"/>
              </w:rPr>
            </w:pPr>
            <w:r w:rsidRPr="00055320">
              <w:rPr>
                <w:i/>
                <w:iCs/>
                <w:lang w:val="en-GB"/>
              </w:rPr>
              <w:t>Also reflect on</w:t>
            </w:r>
            <w:r w:rsidR="5033CA1D" w:rsidRPr="00055320">
              <w:rPr>
                <w:i/>
                <w:iCs/>
                <w:lang w:val="en-GB"/>
              </w:rPr>
              <w:t xml:space="preserve"> and discuss</w:t>
            </w:r>
            <w:r w:rsidRPr="00055320">
              <w:rPr>
                <w:i/>
                <w:iCs/>
                <w:lang w:val="en-GB"/>
              </w:rPr>
              <w:t xml:space="preserve"> </w:t>
            </w:r>
            <w:r w:rsidR="70272E0C" w:rsidRPr="00055320">
              <w:rPr>
                <w:i/>
                <w:iCs/>
                <w:lang w:val="en-GB"/>
              </w:rPr>
              <w:t xml:space="preserve">your lessons </w:t>
            </w:r>
            <w:r w:rsidR="70272E0C" w:rsidRPr="00055320">
              <w:rPr>
                <w:rFonts w:ascii="Calibri" w:eastAsia="Calibri" w:hAnsi="Calibri" w:cs="Calibri"/>
                <w:i/>
                <w:iCs/>
                <w:szCs w:val="20"/>
                <w:lang w:val="en-GB"/>
              </w:rPr>
              <w:t>learned from your harvested outcomes, results and programme implementation till so far</w:t>
            </w:r>
            <w:r w:rsidR="70272E0C" w:rsidRPr="00055320">
              <w:rPr>
                <w:i/>
                <w:iCs/>
                <w:lang w:val="en-GB"/>
              </w:rPr>
              <w:t xml:space="preserve"> </w:t>
            </w:r>
            <w:r w:rsidRPr="00055320">
              <w:rPr>
                <w:i/>
                <w:iCs/>
                <w:lang w:val="en-GB"/>
              </w:rPr>
              <w:t>before planning your 2022 priorities and strategies:</w:t>
            </w:r>
            <w:r w:rsidR="49747313" w:rsidRPr="00055320">
              <w:rPr>
                <w:rFonts w:ascii="Calibri" w:eastAsia="Calibri" w:hAnsi="Calibri" w:cs="Calibri"/>
                <w:i/>
                <w:iCs/>
                <w:szCs w:val="20"/>
                <w:lang w:val="en-GB"/>
              </w:rPr>
              <w:t xml:space="preserve"> </w:t>
            </w:r>
          </w:p>
          <w:p w14:paraId="2D099A33" w14:textId="75FCAC82" w:rsidR="003C6493" w:rsidRPr="00055320" w:rsidRDefault="49747313" w:rsidP="7C71FEC1">
            <w:pPr>
              <w:spacing w:line="257" w:lineRule="auto"/>
              <w:rPr>
                <w:rFonts w:ascii="Calibri" w:eastAsia="Calibri" w:hAnsi="Calibri" w:cs="Calibri"/>
                <w:i/>
                <w:iCs/>
                <w:szCs w:val="20"/>
                <w:lang w:val="en-GB"/>
              </w:rPr>
            </w:pPr>
            <w:r w:rsidRPr="00055320">
              <w:rPr>
                <w:rFonts w:ascii="Calibri" w:eastAsia="Calibri" w:hAnsi="Calibri" w:cs="Calibri"/>
                <w:i/>
                <w:iCs/>
                <w:szCs w:val="20"/>
                <w:lang w:val="en-GB"/>
              </w:rPr>
              <w:t xml:space="preserve">1. How satisfied are you with progress made in the </w:t>
            </w:r>
            <w:r w:rsidRPr="00055320">
              <w:rPr>
                <w:rFonts w:ascii="Calibri" w:eastAsia="Calibri" w:hAnsi="Calibri" w:cs="Calibri"/>
                <w:b/>
                <w:bCs/>
                <w:i/>
                <w:iCs/>
                <w:szCs w:val="20"/>
                <w:lang w:val="en-GB"/>
              </w:rPr>
              <w:t>key propositions</w:t>
            </w:r>
            <w:r w:rsidRPr="00055320">
              <w:rPr>
                <w:rFonts w:ascii="Calibri" w:eastAsia="Calibri" w:hAnsi="Calibri" w:cs="Calibri"/>
                <w:i/>
                <w:iCs/>
                <w:szCs w:val="20"/>
                <w:lang w:val="en-GB"/>
              </w:rPr>
              <w:t xml:space="preserve">. What </w:t>
            </w:r>
            <w:r w:rsidR="563256A0" w:rsidRPr="00055320">
              <w:rPr>
                <w:rFonts w:ascii="Calibri" w:eastAsia="Calibri" w:hAnsi="Calibri" w:cs="Calibri"/>
                <w:i/>
                <w:iCs/>
                <w:szCs w:val="20"/>
                <w:lang w:val="en-GB"/>
              </w:rPr>
              <w:t>would</w:t>
            </w:r>
            <w:r w:rsidRPr="00055320">
              <w:rPr>
                <w:rFonts w:ascii="Calibri" w:eastAsia="Calibri" w:hAnsi="Calibri" w:cs="Calibri"/>
                <w:i/>
                <w:iCs/>
                <w:szCs w:val="20"/>
                <w:lang w:val="en-GB"/>
              </w:rPr>
              <w:t xml:space="preserve"> you </w:t>
            </w:r>
            <w:r w:rsidR="52CA029D" w:rsidRPr="00055320">
              <w:rPr>
                <w:rFonts w:ascii="Calibri" w:eastAsia="Calibri" w:hAnsi="Calibri" w:cs="Calibri"/>
                <w:i/>
                <w:iCs/>
                <w:szCs w:val="20"/>
                <w:lang w:val="en-GB"/>
              </w:rPr>
              <w:t xml:space="preserve">like </w:t>
            </w:r>
            <w:r w:rsidRPr="00055320">
              <w:rPr>
                <w:rFonts w:ascii="Calibri" w:eastAsia="Calibri" w:hAnsi="Calibri" w:cs="Calibri"/>
                <w:i/>
                <w:iCs/>
                <w:szCs w:val="20"/>
                <w:lang w:val="en-GB"/>
              </w:rPr>
              <w:t xml:space="preserve">to change for elements you are not satisfied with (think of changing strategies, collaborating partners, addressing obstacles, adjust targets and assumptions, </w:t>
            </w:r>
            <w:proofErr w:type="gramStart"/>
            <w:r w:rsidRPr="00055320">
              <w:rPr>
                <w:rFonts w:ascii="Calibri" w:eastAsia="Calibri" w:hAnsi="Calibri" w:cs="Calibri"/>
                <w:i/>
                <w:iCs/>
                <w:szCs w:val="20"/>
                <w:lang w:val="en-GB"/>
              </w:rPr>
              <w:t>etc)</w:t>
            </w:r>
            <w:proofErr w:type="gramEnd"/>
          </w:p>
          <w:p w14:paraId="1986C6E0" w14:textId="334DAAF5" w:rsidR="003C6493" w:rsidRPr="00055320" w:rsidRDefault="49747313" w:rsidP="7C71FEC1">
            <w:pPr>
              <w:spacing w:line="257" w:lineRule="auto"/>
              <w:rPr>
                <w:rFonts w:ascii="Calibri" w:eastAsia="Calibri" w:hAnsi="Calibri" w:cs="Calibri"/>
                <w:i/>
                <w:iCs/>
                <w:szCs w:val="20"/>
                <w:lang w:val="en-GB"/>
              </w:rPr>
            </w:pPr>
            <w:r w:rsidRPr="00055320">
              <w:rPr>
                <w:rFonts w:ascii="Calibri" w:eastAsia="Calibri" w:hAnsi="Calibri" w:cs="Calibri"/>
                <w:i/>
                <w:iCs/>
                <w:szCs w:val="20"/>
                <w:lang w:val="en-GB"/>
              </w:rPr>
              <w:t xml:space="preserve">2. How satisfied are you with progress made in your </w:t>
            </w:r>
            <w:r w:rsidRPr="00055320">
              <w:rPr>
                <w:rFonts w:ascii="Calibri" w:eastAsia="Calibri" w:hAnsi="Calibri" w:cs="Calibri"/>
                <w:b/>
                <w:bCs/>
                <w:i/>
                <w:iCs/>
                <w:szCs w:val="20"/>
                <w:lang w:val="en-GB"/>
              </w:rPr>
              <w:t>ToC pathways</w:t>
            </w:r>
            <w:r w:rsidRPr="00055320">
              <w:rPr>
                <w:rFonts w:ascii="Calibri" w:eastAsia="Calibri" w:hAnsi="Calibri" w:cs="Calibri"/>
                <w:i/>
                <w:iCs/>
                <w:szCs w:val="20"/>
                <w:lang w:val="en-GB"/>
              </w:rPr>
              <w:t xml:space="preserve">. What will you change for elements you are not satisfied with (think of changing strategies, collaborating partners, addressing obstacles, adjust targets and assumptions, </w:t>
            </w:r>
            <w:proofErr w:type="gramStart"/>
            <w:r w:rsidRPr="00055320">
              <w:rPr>
                <w:rFonts w:ascii="Calibri" w:eastAsia="Calibri" w:hAnsi="Calibri" w:cs="Calibri"/>
                <w:i/>
                <w:iCs/>
                <w:szCs w:val="20"/>
                <w:lang w:val="en-GB"/>
              </w:rPr>
              <w:t>etc).</w:t>
            </w:r>
            <w:proofErr w:type="gramEnd"/>
            <w:r w:rsidRPr="00055320">
              <w:rPr>
                <w:rFonts w:ascii="Calibri" w:eastAsia="Calibri" w:hAnsi="Calibri" w:cs="Calibri"/>
                <w:i/>
                <w:iCs/>
                <w:szCs w:val="20"/>
                <w:lang w:val="en-GB"/>
              </w:rPr>
              <w:t xml:space="preserve"> Does it mean you have to make changes to your ToC?</w:t>
            </w:r>
          </w:p>
          <w:p w14:paraId="7175B7B5" w14:textId="7D76869F" w:rsidR="003C6493" w:rsidRPr="00055320" w:rsidRDefault="49747313" w:rsidP="7C71FEC1">
            <w:pPr>
              <w:spacing w:line="257" w:lineRule="auto"/>
              <w:rPr>
                <w:rFonts w:ascii="Calibri" w:eastAsia="Calibri" w:hAnsi="Calibri" w:cs="Calibri"/>
                <w:i/>
                <w:iCs/>
                <w:szCs w:val="20"/>
                <w:lang w:val="en-GB"/>
              </w:rPr>
            </w:pPr>
            <w:r w:rsidRPr="00055320">
              <w:rPr>
                <w:rFonts w:ascii="Calibri" w:eastAsia="Calibri" w:hAnsi="Calibri" w:cs="Calibri"/>
                <w:i/>
                <w:iCs/>
                <w:szCs w:val="20"/>
                <w:lang w:val="en-GB"/>
              </w:rPr>
              <w:t xml:space="preserve">3. How satisfied are you with progress made in </w:t>
            </w:r>
            <w:r w:rsidRPr="00055320">
              <w:rPr>
                <w:rFonts w:ascii="Calibri" w:eastAsia="Calibri" w:hAnsi="Calibri" w:cs="Calibri"/>
                <w:b/>
                <w:bCs/>
                <w:i/>
                <w:iCs/>
                <w:szCs w:val="20"/>
                <w:lang w:val="en-GB"/>
              </w:rPr>
              <w:t>improving gender equality and youth (F/M) engagement</w:t>
            </w:r>
            <w:r w:rsidRPr="00055320">
              <w:rPr>
                <w:rFonts w:ascii="Calibri" w:eastAsia="Calibri" w:hAnsi="Calibri" w:cs="Calibri"/>
                <w:i/>
                <w:iCs/>
                <w:szCs w:val="20"/>
                <w:lang w:val="en-GB"/>
              </w:rPr>
              <w:t>. What will you change for elements you are not satisfied with or how can you achieve more transformative change (think of changing strategies, collaborating partners, addressing obstacles, adjust targets and assumptions, etc)?</w:t>
            </w:r>
          </w:p>
          <w:p w14:paraId="6893BB76" w14:textId="7C3E4702" w:rsidR="003C6493" w:rsidRPr="00055320" w:rsidRDefault="49747313" w:rsidP="7C71FEC1">
            <w:pPr>
              <w:spacing w:line="257" w:lineRule="auto"/>
              <w:rPr>
                <w:rFonts w:ascii="Calibri" w:eastAsia="Calibri" w:hAnsi="Calibri" w:cs="Calibri"/>
                <w:i/>
                <w:iCs/>
                <w:szCs w:val="20"/>
                <w:lang w:val="en-GB"/>
              </w:rPr>
            </w:pPr>
            <w:r w:rsidRPr="00055320">
              <w:rPr>
                <w:rFonts w:ascii="Calibri" w:eastAsia="Calibri" w:hAnsi="Calibri" w:cs="Calibri"/>
                <w:i/>
                <w:iCs/>
                <w:szCs w:val="20"/>
                <w:lang w:val="en-GB"/>
              </w:rPr>
              <w:t xml:space="preserve">4. Other lessons learned </w:t>
            </w:r>
            <w:r w:rsidR="38105C6D" w:rsidRPr="00055320">
              <w:rPr>
                <w:rFonts w:ascii="Calibri" w:eastAsia="Calibri" w:hAnsi="Calibri" w:cs="Calibri"/>
                <w:i/>
                <w:iCs/>
                <w:szCs w:val="20"/>
                <w:lang w:val="en-GB"/>
              </w:rPr>
              <w:t xml:space="preserve">from implementation </w:t>
            </w:r>
            <w:r w:rsidRPr="00055320">
              <w:rPr>
                <w:rFonts w:ascii="Calibri" w:eastAsia="Calibri" w:hAnsi="Calibri" w:cs="Calibri"/>
                <w:i/>
                <w:iCs/>
                <w:szCs w:val="20"/>
                <w:lang w:val="en-GB"/>
              </w:rPr>
              <w:t xml:space="preserve">and what you </w:t>
            </w:r>
            <w:r w:rsidR="3BDC2226" w:rsidRPr="00055320">
              <w:rPr>
                <w:rFonts w:ascii="Calibri" w:eastAsia="Calibri" w:hAnsi="Calibri" w:cs="Calibri"/>
                <w:i/>
                <w:iCs/>
                <w:szCs w:val="20"/>
                <w:lang w:val="en-GB"/>
              </w:rPr>
              <w:t xml:space="preserve">would like to </w:t>
            </w:r>
            <w:r w:rsidRPr="00055320">
              <w:rPr>
                <w:rFonts w:ascii="Calibri" w:eastAsia="Calibri" w:hAnsi="Calibri" w:cs="Calibri"/>
                <w:i/>
                <w:iCs/>
                <w:szCs w:val="20"/>
                <w:lang w:val="en-GB"/>
              </w:rPr>
              <w:t>change as a result of it</w:t>
            </w:r>
            <w:r w:rsidR="24AA931D" w:rsidRPr="00055320">
              <w:rPr>
                <w:rFonts w:ascii="Calibri" w:eastAsia="Calibri" w:hAnsi="Calibri" w:cs="Calibri"/>
                <w:i/>
                <w:iCs/>
                <w:szCs w:val="20"/>
                <w:lang w:val="en-GB"/>
              </w:rPr>
              <w:t xml:space="preserve"> (e.g. strategies, collaborating partners, etc</w:t>
            </w:r>
            <w:proofErr w:type="gramStart"/>
            <w:r w:rsidR="00FD4282" w:rsidRPr="00055320">
              <w:rPr>
                <w:rFonts w:ascii="Calibri" w:eastAsia="Calibri" w:hAnsi="Calibri" w:cs="Calibri"/>
                <w:i/>
                <w:iCs/>
                <w:szCs w:val="20"/>
                <w:lang w:val="en-GB"/>
              </w:rPr>
              <w:t>).</w:t>
            </w:r>
            <w:r w:rsidR="659F404F" w:rsidRPr="00055320">
              <w:rPr>
                <w:rFonts w:ascii="Calibri" w:eastAsia="Calibri" w:hAnsi="Calibri" w:cs="Calibri"/>
                <w:i/>
                <w:iCs/>
                <w:szCs w:val="20"/>
                <w:lang w:val="en-GB"/>
              </w:rPr>
              <w:t>.</w:t>
            </w:r>
            <w:proofErr w:type="gramEnd"/>
          </w:p>
          <w:p w14:paraId="141F922A" w14:textId="72AC6AC7" w:rsidR="003C6493" w:rsidRPr="00055320" w:rsidRDefault="1CAD71B2" w:rsidP="7C71FEC1">
            <w:pPr>
              <w:rPr>
                <w:i/>
                <w:iCs/>
                <w:lang w:val="en-GB"/>
              </w:rPr>
            </w:pPr>
            <w:r w:rsidRPr="00055320">
              <w:rPr>
                <w:i/>
                <w:iCs/>
                <w:lang w:val="en-GB"/>
              </w:rPr>
              <w:t xml:space="preserve">Your 2022 </w:t>
            </w:r>
            <w:r w:rsidR="42CBD0C5" w:rsidRPr="00055320">
              <w:rPr>
                <w:i/>
                <w:iCs/>
                <w:lang w:val="en-GB"/>
              </w:rPr>
              <w:t>priorities and strate</w:t>
            </w:r>
            <w:r w:rsidR="4AE03B2E" w:rsidRPr="00055320">
              <w:rPr>
                <w:i/>
                <w:iCs/>
                <w:lang w:val="en-GB"/>
              </w:rPr>
              <w:t xml:space="preserve">gies should be based on this </w:t>
            </w:r>
            <w:r w:rsidR="4BD399FA" w:rsidRPr="00055320">
              <w:rPr>
                <w:i/>
                <w:iCs/>
                <w:lang w:val="en-GB"/>
              </w:rPr>
              <w:t>reflection</w:t>
            </w:r>
            <w:r w:rsidR="4AE03B2E" w:rsidRPr="00055320">
              <w:rPr>
                <w:i/>
                <w:iCs/>
                <w:lang w:val="en-GB"/>
              </w:rPr>
              <w:t>.</w:t>
            </w:r>
          </w:p>
        </w:tc>
      </w:tr>
    </w:tbl>
    <w:p w14:paraId="3FC65BCB" w14:textId="77777777" w:rsidR="00325F5A" w:rsidRPr="00055320" w:rsidRDefault="00325F5A" w:rsidP="00C76FE6"/>
    <w:p w14:paraId="4BDE3DC8" w14:textId="77777777" w:rsidR="000079AC" w:rsidRPr="00055320" w:rsidRDefault="000079AC" w:rsidP="00596702">
      <w:pPr>
        <w:pStyle w:val="Heading1"/>
      </w:pPr>
    </w:p>
    <w:p w14:paraId="32F933CE" w14:textId="57CF6920" w:rsidR="006B5727" w:rsidRPr="00055320" w:rsidRDefault="4D0F9F37" w:rsidP="00596702">
      <w:pPr>
        <w:pStyle w:val="Heading1"/>
      </w:pPr>
      <w:r w:rsidRPr="00055320">
        <w:t xml:space="preserve">PART ONE: </w:t>
      </w:r>
      <w:r w:rsidR="0AC4AB1C" w:rsidRPr="00055320">
        <w:t>K</w:t>
      </w:r>
      <w:r w:rsidR="712A4B05" w:rsidRPr="00055320">
        <w:t xml:space="preserve">ey </w:t>
      </w:r>
      <w:r w:rsidR="1D04BE9C" w:rsidRPr="00055320">
        <w:t xml:space="preserve">outcomes and </w:t>
      </w:r>
      <w:r w:rsidR="712A4B05" w:rsidRPr="00055320">
        <w:t>strategies for</w:t>
      </w:r>
      <w:r w:rsidRPr="00055320">
        <w:t xml:space="preserve"> 202</w:t>
      </w:r>
      <w:r w:rsidR="285A959E" w:rsidRPr="00055320">
        <w:t>2</w:t>
      </w:r>
      <w:r w:rsidR="07D07532" w:rsidRPr="00055320">
        <w:t xml:space="preserve"> </w:t>
      </w:r>
    </w:p>
    <w:p w14:paraId="26FF4B46" w14:textId="0FB9CCB0" w:rsidR="008D67B0" w:rsidRPr="00055320" w:rsidRDefault="0AD87FAC" w:rsidP="7C71FEC1">
      <w:pPr>
        <w:rPr>
          <w:i/>
          <w:iCs/>
          <w:sz w:val="20"/>
          <w:szCs w:val="20"/>
        </w:rPr>
      </w:pPr>
      <w:r w:rsidRPr="00055320">
        <w:rPr>
          <w:i/>
          <w:iCs/>
          <w:sz w:val="20"/>
          <w:szCs w:val="20"/>
        </w:rPr>
        <w:t xml:space="preserve">In </w:t>
      </w:r>
      <w:r w:rsidR="45BFFCF6" w:rsidRPr="00055320">
        <w:rPr>
          <w:i/>
          <w:iCs/>
          <w:sz w:val="20"/>
          <w:szCs w:val="20"/>
        </w:rPr>
        <w:t>this part</w:t>
      </w:r>
      <w:r w:rsidRPr="00055320">
        <w:rPr>
          <w:i/>
          <w:iCs/>
          <w:sz w:val="20"/>
          <w:szCs w:val="20"/>
        </w:rPr>
        <w:t xml:space="preserve">, describe </w:t>
      </w:r>
      <w:r w:rsidR="2A688BF8" w:rsidRPr="00055320">
        <w:rPr>
          <w:i/>
          <w:iCs/>
          <w:sz w:val="20"/>
          <w:szCs w:val="20"/>
        </w:rPr>
        <w:t>(1)</w:t>
      </w:r>
      <w:r w:rsidR="079CAFA9" w:rsidRPr="00055320">
        <w:rPr>
          <w:i/>
          <w:iCs/>
          <w:sz w:val="20"/>
          <w:szCs w:val="20"/>
        </w:rPr>
        <w:t xml:space="preserve"> </w:t>
      </w:r>
      <w:r w:rsidR="2A7D1476" w:rsidRPr="00055320">
        <w:rPr>
          <w:i/>
          <w:iCs/>
          <w:sz w:val="20"/>
          <w:szCs w:val="20"/>
        </w:rPr>
        <w:t>contextual changes</w:t>
      </w:r>
      <w:r w:rsidR="131B6E43" w:rsidRPr="00055320">
        <w:rPr>
          <w:i/>
          <w:iCs/>
          <w:sz w:val="20"/>
          <w:szCs w:val="20"/>
        </w:rPr>
        <w:t xml:space="preserve">, opportunities </w:t>
      </w:r>
      <w:r w:rsidR="45B09BF8" w:rsidRPr="00055320">
        <w:rPr>
          <w:i/>
          <w:iCs/>
          <w:sz w:val="20"/>
          <w:szCs w:val="20"/>
        </w:rPr>
        <w:t xml:space="preserve">&amp; risks that might have an influence </w:t>
      </w:r>
      <w:r w:rsidR="6AB42956" w:rsidRPr="00055320">
        <w:rPr>
          <w:i/>
          <w:iCs/>
          <w:sz w:val="20"/>
          <w:szCs w:val="20"/>
        </w:rPr>
        <w:t xml:space="preserve">(positive or negative) </w:t>
      </w:r>
      <w:r w:rsidR="45B09BF8" w:rsidRPr="00055320">
        <w:rPr>
          <w:i/>
          <w:iCs/>
          <w:sz w:val="20"/>
          <w:szCs w:val="20"/>
        </w:rPr>
        <w:t>on</w:t>
      </w:r>
      <w:r w:rsidR="57FF0242" w:rsidRPr="00055320">
        <w:rPr>
          <w:i/>
          <w:iCs/>
          <w:sz w:val="20"/>
          <w:szCs w:val="20"/>
        </w:rPr>
        <w:t xml:space="preserve"> the results and implementation of </w:t>
      </w:r>
      <w:r w:rsidR="7B20BFCB" w:rsidRPr="00055320">
        <w:rPr>
          <w:i/>
          <w:iCs/>
          <w:sz w:val="20"/>
          <w:szCs w:val="20"/>
        </w:rPr>
        <w:t>the programme in 2022</w:t>
      </w:r>
      <w:r w:rsidR="1E45D366" w:rsidRPr="00055320">
        <w:rPr>
          <w:i/>
          <w:iCs/>
          <w:sz w:val="20"/>
          <w:szCs w:val="20"/>
        </w:rPr>
        <w:t xml:space="preserve">; </w:t>
      </w:r>
      <w:r w:rsidR="2A59C90A" w:rsidRPr="00055320">
        <w:rPr>
          <w:i/>
          <w:iCs/>
          <w:sz w:val="20"/>
          <w:szCs w:val="20"/>
        </w:rPr>
        <w:t>(</w:t>
      </w:r>
      <w:r w:rsidR="76FD8197" w:rsidRPr="00055320">
        <w:rPr>
          <w:i/>
          <w:iCs/>
          <w:sz w:val="20"/>
          <w:szCs w:val="20"/>
        </w:rPr>
        <w:t>2</w:t>
      </w:r>
      <w:r w:rsidR="2A59C90A" w:rsidRPr="00055320">
        <w:rPr>
          <w:i/>
          <w:iCs/>
          <w:sz w:val="20"/>
          <w:szCs w:val="20"/>
        </w:rPr>
        <w:t>)</w:t>
      </w:r>
      <w:r w:rsidR="4240B343" w:rsidRPr="00055320">
        <w:rPr>
          <w:i/>
          <w:iCs/>
          <w:sz w:val="20"/>
          <w:szCs w:val="20"/>
        </w:rPr>
        <w:t xml:space="preserve"> </w:t>
      </w:r>
      <w:r w:rsidR="1E45D366" w:rsidRPr="00055320">
        <w:rPr>
          <w:i/>
          <w:iCs/>
          <w:sz w:val="20"/>
          <w:szCs w:val="20"/>
        </w:rPr>
        <w:t xml:space="preserve">the latest version of your ToC and </w:t>
      </w:r>
      <w:r w:rsidR="00427A59" w:rsidRPr="00055320">
        <w:rPr>
          <w:i/>
          <w:iCs/>
          <w:sz w:val="20"/>
          <w:szCs w:val="20"/>
        </w:rPr>
        <w:t>clarify any</w:t>
      </w:r>
      <w:r w:rsidR="1E45D366" w:rsidRPr="00055320">
        <w:rPr>
          <w:i/>
          <w:iCs/>
          <w:sz w:val="20"/>
          <w:szCs w:val="20"/>
        </w:rPr>
        <w:t xml:space="preserve"> adaptation</w:t>
      </w:r>
      <w:r w:rsidR="2A59C90A" w:rsidRPr="00055320">
        <w:rPr>
          <w:i/>
          <w:iCs/>
          <w:sz w:val="20"/>
          <w:szCs w:val="20"/>
        </w:rPr>
        <w:t>s</w:t>
      </w:r>
      <w:r w:rsidR="1E45D366" w:rsidRPr="00055320">
        <w:rPr>
          <w:i/>
          <w:iCs/>
          <w:sz w:val="20"/>
          <w:szCs w:val="20"/>
        </w:rPr>
        <w:t xml:space="preserve"> </w:t>
      </w:r>
      <w:r w:rsidR="00427A59" w:rsidRPr="00055320">
        <w:rPr>
          <w:i/>
          <w:iCs/>
          <w:sz w:val="20"/>
          <w:szCs w:val="20"/>
        </w:rPr>
        <w:t>made</w:t>
      </w:r>
      <w:r w:rsidR="674BE52C" w:rsidRPr="00055320">
        <w:rPr>
          <w:i/>
          <w:iCs/>
          <w:sz w:val="20"/>
          <w:szCs w:val="20"/>
        </w:rPr>
        <w:t>; (</w:t>
      </w:r>
      <w:r w:rsidR="23923035" w:rsidRPr="00055320">
        <w:rPr>
          <w:i/>
          <w:iCs/>
          <w:sz w:val="20"/>
          <w:szCs w:val="20"/>
        </w:rPr>
        <w:t>3</w:t>
      </w:r>
      <w:r w:rsidR="674BE52C" w:rsidRPr="00055320">
        <w:rPr>
          <w:i/>
          <w:iCs/>
          <w:sz w:val="20"/>
          <w:szCs w:val="20"/>
        </w:rPr>
        <w:t xml:space="preserve">) to which </w:t>
      </w:r>
      <w:r w:rsidR="2762C7EC" w:rsidRPr="00055320">
        <w:rPr>
          <w:i/>
          <w:iCs/>
          <w:sz w:val="20"/>
          <w:szCs w:val="20"/>
        </w:rPr>
        <w:t xml:space="preserve">themes you expect to contribute; </w:t>
      </w:r>
      <w:r w:rsidR="01EFBAB9" w:rsidRPr="00055320">
        <w:rPr>
          <w:i/>
          <w:iCs/>
          <w:sz w:val="20"/>
          <w:szCs w:val="20"/>
        </w:rPr>
        <w:t>(</w:t>
      </w:r>
      <w:r w:rsidR="407F3EE0" w:rsidRPr="00055320">
        <w:rPr>
          <w:i/>
          <w:iCs/>
          <w:sz w:val="20"/>
          <w:szCs w:val="20"/>
        </w:rPr>
        <w:t>4</w:t>
      </w:r>
      <w:r w:rsidR="3CD61121" w:rsidRPr="00055320">
        <w:rPr>
          <w:i/>
          <w:iCs/>
          <w:sz w:val="20"/>
          <w:szCs w:val="20"/>
        </w:rPr>
        <w:t xml:space="preserve">) your </w:t>
      </w:r>
      <w:r w:rsidR="00094847" w:rsidRPr="00055320">
        <w:rPr>
          <w:i/>
          <w:iCs/>
          <w:sz w:val="20"/>
          <w:szCs w:val="20"/>
        </w:rPr>
        <w:t xml:space="preserve">key outcomes </w:t>
      </w:r>
      <w:r w:rsidR="009204D6" w:rsidRPr="00055320">
        <w:rPr>
          <w:i/>
          <w:iCs/>
          <w:sz w:val="20"/>
          <w:szCs w:val="20"/>
        </w:rPr>
        <w:t>and</w:t>
      </w:r>
      <w:r w:rsidR="5CEA830A" w:rsidRPr="00055320">
        <w:rPr>
          <w:i/>
          <w:iCs/>
          <w:sz w:val="20"/>
          <w:szCs w:val="20"/>
        </w:rPr>
        <w:t xml:space="preserve"> intervention strategies</w:t>
      </w:r>
      <w:r w:rsidR="345B01DC" w:rsidRPr="00055320">
        <w:rPr>
          <w:i/>
          <w:iCs/>
          <w:sz w:val="20"/>
          <w:szCs w:val="20"/>
        </w:rPr>
        <w:t xml:space="preserve"> including </w:t>
      </w:r>
      <w:r w:rsidR="3C7A01DC" w:rsidRPr="00055320">
        <w:rPr>
          <w:i/>
          <w:iCs/>
          <w:sz w:val="20"/>
          <w:szCs w:val="20"/>
        </w:rPr>
        <w:t>gender equality and youth engagement strategies</w:t>
      </w:r>
      <w:r w:rsidR="47E7054B" w:rsidRPr="00055320">
        <w:rPr>
          <w:i/>
          <w:iCs/>
          <w:sz w:val="20"/>
          <w:szCs w:val="20"/>
        </w:rPr>
        <w:t xml:space="preserve">, </w:t>
      </w:r>
      <w:r w:rsidR="01EFBAB9" w:rsidRPr="00055320">
        <w:rPr>
          <w:i/>
          <w:iCs/>
          <w:sz w:val="20"/>
          <w:szCs w:val="20"/>
        </w:rPr>
        <w:t xml:space="preserve">and </w:t>
      </w:r>
      <w:r w:rsidR="47E7054B" w:rsidRPr="00055320">
        <w:rPr>
          <w:i/>
          <w:iCs/>
          <w:sz w:val="20"/>
          <w:szCs w:val="20"/>
        </w:rPr>
        <w:t>(</w:t>
      </w:r>
      <w:r w:rsidR="1B2E9A4A" w:rsidRPr="00055320">
        <w:rPr>
          <w:i/>
          <w:iCs/>
          <w:sz w:val="20"/>
          <w:szCs w:val="20"/>
        </w:rPr>
        <w:t>5</w:t>
      </w:r>
      <w:r w:rsidR="00FD4282" w:rsidRPr="00055320">
        <w:rPr>
          <w:i/>
          <w:iCs/>
          <w:sz w:val="20"/>
          <w:szCs w:val="20"/>
        </w:rPr>
        <w:t>)</w:t>
      </w:r>
      <w:r w:rsidR="47E7054B" w:rsidRPr="00055320">
        <w:rPr>
          <w:i/>
          <w:iCs/>
          <w:sz w:val="20"/>
          <w:szCs w:val="20"/>
        </w:rPr>
        <w:t xml:space="preserve"> your </w:t>
      </w:r>
      <w:r w:rsidR="3CD61121" w:rsidRPr="00055320">
        <w:rPr>
          <w:i/>
          <w:iCs/>
          <w:sz w:val="20"/>
          <w:szCs w:val="20"/>
        </w:rPr>
        <w:t>organizational G&amp;Y mainstreaming plans</w:t>
      </w:r>
      <w:r w:rsidR="079CAFA9" w:rsidRPr="00055320">
        <w:rPr>
          <w:i/>
          <w:iCs/>
          <w:sz w:val="20"/>
          <w:szCs w:val="20"/>
        </w:rPr>
        <w:t>.</w:t>
      </w:r>
      <w:r w:rsidR="3CD61121" w:rsidRPr="00055320">
        <w:rPr>
          <w:i/>
          <w:iCs/>
          <w:sz w:val="20"/>
          <w:szCs w:val="20"/>
        </w:rPr>
        <w:t xml:space="preserve"> </w:t>
      </w:r>
    </w:p>
    <w:p w14:paraId="7E41DBAB" w14:textId="6431C478" w:rsidR="00391D6E" w:rsidRPr="00055320" w:rsidRDefault="00391D6E" w:rsidP="002A7797"/>
    <w:p w14:paraId="2E737076" w14:textId="4B00C9DD" w:rsidR="00B218B7" w:rsidRPr="00055320" w:rsidRDefault="76291FA3" w:rsidP="00C6217A">
      <w:pPr>
        <w:pStyle w:val="Heading2"/>
        <w:numPr>
          <w:ilvl w:val="1"/>
          <w:numId w:val="18"/>
        </w:numPr>
      </w:pPr>
      <w:r w:rsidRPr="00055320">
        <w:t xml:space="preserve"> </w:t>
      </w:r>
      <w:r w:rsidR="5D66F2DC" w:rsidRPr="00055320">
        <w:t xml:space="preserve">Contextual </w:t>
      </w:r>
      <w:r w:rsidR="0D090958" w:rsidRPr="00055320">
        <w:t xml:space="preserve">and </w:t>
      </w:r>
      <w:r w:rsidR="4CE497B5" w:rsidRPr="00055320">
        <w:t>other</w:t>
      </w:r>
      <w:r w:rsidR="0D090958" w:rsidRPr="00055320">
        <w:t xml:space="preserve"> </w:t>
      </w:r>
      <w:r w:rsidR="5D66F2DC" w:rsidRPr="00055320">
        <w:t>changes</w:t>
      </w:r>
      <w:r w:rsidR="0D090958" w:rsidRPr="00055320">
        <w:t>, opportunities</w:t>
      </w:r>
      <w:r w:rsidR="5D66F2DC" w:rsidRPr="00055320">
        <w:t xml:space="preserve"> and </w:t>
      </w:r>
      <w:r w:rsidR="0D090958" w:rsidRPr="00055320">
        <w:t>r</w:t>
      </w:r>
      <w:r w:rsidR="5D66F2DC" w:rsidRPr="00055320">
        <w:t>isks</w:t>
      </w:r>
    </w:p>
    <w:p w14:paraId="1DAE34D0" w14:textId="0C1BECDC" w:rsidR="00B218B7" w:rsidRPr="00055320" w:rsidRDefault="5D66F2DC" w:rsidP="7C71FEC1">
      <w:pPr>
        <w:rPr>
          <w:i/>
          <w:iCs/>
          <w:sz w:val="20"/>
          <w:szCs w:val="20"/>
        </w:rPr>
      </w:pPr>
      <w:r w:rsidRPr="00055320">
        <w:rPr>
          <w:i/>
          <w:iCs/>
          <w:sz w:val="20"/>
          <w:szCs w:val="20"/>
          <w:lang w:val="en-GB"/>
        </w:rPr>
        <w:t>Highlight</w:t>
      </w:r>
      <w:r w:rsidRPr="00055320">
        <w:rPr>
          <w:i/>
          <w:iCs/>
          <w:sz w:val="20"/>
          <w:szCs w:val="20"/>
        </w:rPr>
        <w:t xml:space="preserve"> changes in the programme</w:t>
      </w:r>
      <w:r w:rsidR="7CC5CA6A" w:rsidRPr="00055320">
        <w:rPr>
          <w:rFonts w:ascii="Calibri" w:eastAsia="Times New Roman" w:hAnsi="Calibri" w:cs="Calibri"/>
          <w:i/>
          <w:iCs/>
          <w:color w:val="000000" w:themeColor="text1"/>
          <w:sz w:val="20"/>
          <w:szCs w:val="20"/>
          <w:lang w:val="en-GB" w:eastAsia="en-GB"/>
        </w:rPr>
        <w:t xml:space="preserve"> </w:t>
      </w:r>
      <w:r w:rsidRPr="00055320">
        <w:rPr>
          <w:i/>
          <w:iCs/>
          <w:sz w:val="20"/>
          <w:szCs w:val="20"/>
        </w:rPr>
        <w:t>context</w:t>
      </w:r>
      <w:r w:rsidR="2C35A75B" w:rsidRPr="00055320">
        <w:rPr>
          <w:i/>
          <w:iCs/>
          <w:sz w:val="20"/>
          <w:szCs w:val="20"/>
        </w:rPr>
        <w:t xml:space="preserve"> </w:t>
      </w:r>
      <w:r w:rsidR="2C35A75B" w:rsidRPr="00055320">
        <w:rPr>
          <w:rFonts w:ascii="Calibri" w:eastAsia="Times New Roman" w:hAnsi="Calibri" w:cs="Calibri"/>
          <w:i/>
          <w:iCs/>
          <w:color w:val="000000" w:themeColor="text1"/>
          <w:sz w:val="20"/>
          <w:szCs w:val="20"/>
          <w:lang w:val="en-GB" w:eastAsia="en-GB"/>
        </w:rPr>
        <w:t>(e.g. political, environmental, economic</w:t>
      </w:r>
      <w:r w:rsidR="2C35A75B" w:rsidRPr="00055320">
        <w:rPr>
          <w:i/>
          <w:iCs/>
          <w:sz w:val="20"/>
          <w:szCs w:val="20"/>
        </w:rPr>
        <w:t xml:space="preserve">, </w:t>
      </w:r>
      <w:r w:rsidR="2C35A75B" w:rsidRPr="00055320">
        <w:rPr>
          <w:rFonts w:ascii="Calibri" w:hAnsi="Calibri"/>
          <w:i/>
          <w:iCs/>
          <w:color w:val="000000" w:themeColor="text1"/>
          <w:sz w:val="20"/>
          <w:szCs w:val="20"/>
          <w:lang w:val="en-GB"/>
        </w:rPr>
        <w:t>the Covid</w:t>
      </w:r>
      <w:r w:rsidR="2C35A75B" w:rsidRPr="00055320">
        <w:rPr>
          <w:rFonts w:ascii="Calibri" w:eastAsia="Times New Roman" w:hAnsi="Calibri" w:cs="Calibri"/>
          <w:i/>
          <w:iCs/>
          <w:color w:val="000000" w:themeColor="text1"/>
          <w:sz w:val="20"/>
          <w:szCs w:val="20"/>
          <w:lang w:val="en-GB" w:eastAsia="en-GB"/>
        </w:rPr>
        <w:t>-19</w:t>
      </w:r>
      <w:r w:rsidR="2C35A75B" w:rsidRPr="00055320">
        <w:rPr>
          <w:rFonts w:ascii="Calibri" w:hAnsi="Calibri"/>
          <w:i/>
          <w:iCs/>
          <w:color w:val="000000" w:themeColor="text1"/>
          <w:sz w:val="20"/>
          <w:szCs w:val="20"/>
          <w:lang w:val="en-GB"/>
        </w:rPr>
        <w:t xml:space="preserve"> situation</w:t>
      </w:r>
      <w:r w:rsidR="2C35A75B" w:rsidRPr="00055320">
        <w:rPr>
          <w:i/>
          <w:iCs/>
          <w:sz w:val="20"/>
          <w:szCs w:val="20"/>
        </w:rPr>
        <w:t>,</w:t>
      </w:r>
      <w:r w:rsidR="2C35A75B" w:rsidRPr="00055320">
        <w:rPr>
          <w:rFonts w:ascii="Calibri" w:eastAsia="Times New Roman" w:hAnsi="Calibri" w:cs="Calibri"/>
          <w:i/>
          <w:iCs/>
          <w:color w:val="000000" w:themeColor="text1"/>
          <w:sz w:val="20"/>
          <w:szCs w:val="20"/>
          <w:lang w:val="en-GB" w:eastAsia="en-GB"/>
        </w:rPr>
        <w:t>)</w:t>
      </w:r>
      <w:r w:rsidR="386818DB" w:rsidRPr="00055320">
        <w:rPr>
          <w:rFonts w:ascii="Calibri" w:eastAsia="Times New Roman" w:hAnsi="Calibri" w:cs="Calibri"/>
          <w:i/>
          <w:iCs/>
          <w:color w:val="000000" w:themeColor="text1"/>
          <w:sz w:val="20"/>
          <w:szCs w:val="20"/>
          <w:lang w:val="en-GB" w:eastAsia="en-GB"/>
        </w:rPr>
        <w:t xml:space="preserve"> </w:t>
      </w:r>
      <w:r w:rsidRPr="00055320">
        <w:rPr>
          <w:i/>
          <w:iCs/>
          <w:sz w:val="20"/>
          <w:szCs w:val="20"/>
        </w:rPr>
        <w:t xml:space="preserve">and/or </w:t>
      </w:r>
      <w:r w:rsidR="1BA47C39" w:rsidRPr="00055320">
        <w:rPr>
          <w:i/>
          <w:iCs/>
          <w:sz w:val="20"/>
          <w:szCs w:val="20"/>
        </w:rPr>
        <w:t>organizational/programmatic changes that</w:t>
      </w:r>
      <w:r w:rsidR="14ACC178" w:rsidRPr="00055320">
        <w:rPr>
          <w:i/>
          <w:iCs/>
          <w:sz w:val="20"/>
          <w:szCs w:val="20"/>
        </w:rPr>
        <w:t xml:space="preserve"> </w:t>
      </w:r>
      <w:r w:rsidR="761DE62B" w:rsidRPr="00055320">
        <w:rPr>
          <w:i/>
          <w:iCs/>
          <w:sz w:val="20"/>
          <w:szCs w:val="20"/>
        </w:rPr>
        <w:t xml:space="preserve">can </w:t>
      </w:r>
      <w:r w:rsidR="4D3968B9" w:rsidRPr="00055320">
        <w:rPr>
          <w:i/>
          <w:iCs/>
          <w:sz w:val="20"/>
          <w:szCs w:val="20"/>
        </w:rPr>
        <w:t xml:space="preserve">either </w:t>
      </w:r>
      <w:r w:rsidR="761DE62B" w:rsidRPr="00055320">
        <w:rPr>
          <w:i/>
          <w:iCs/>
          <w:sz w:val="20"/>
          <w:szCs w:val="20"/>
        </w:rPr>
        <w:t xml:space="preserve">provide opportunities </w:t>
      </w:r>
      <w:r w:rsidR="4D3968B9" w:rsidRPr="00055320">
        <w:rPr>
          <w:i/>
          <w:iCs/>
          <w:sz w:val="20"/>
          <w:szCs w:val="20"/>
        </w:rPr>
        <w:t>or</w:t>
      </w:r>
      <w:r w:rsidR="761DE62B" w:rsidRPr="00055320">
        <w:rPr>
          <w:i/>
          <w:iCs/>
          <w:sz w:val="20"/>
          <w:szCs w:val="20"/>
        </w:rPr>
        <w:t xml:space="preserve"> </w:t>
      </w:r>
      <w:r w:rsidRPr="00055320">
        <w:rPr>
          <w:i/>
          <w:iCs/>
          <w:sz w:val="20"/>
          <w:szCs w:val="20"/>
        </w:rPr>
        <w:t xml:space="preserve">risks </w:t>
      </w:r>
      <w:r w:rsidR="6789BE79" w:rsidRPr="00055320">
        <w:rPr>
          <w:i/>
          <w:iCs/>
          <w:sz w:val="20"/>
          <w:szCs w:val="20"/>
        </w:rPr>
        <w:t xml:space="preserve">for </w:t>
      </w:r>
      <w:r w:rsidRPr="00055320">
        <w:rPr>
          <w:i/>
          <w:iCs/>
          <w:sz w:val="20"/>
          <w:szCs w:val="20"/>
        </w:rPr>
        <w:t xml:space="preserve">a successful implementation or </w:t>
      </w:r>
      <w:r w:rsidR="794B2802" w:rsidRPr="00055320">
        <w:rPr>
          <w:i/>
          <w:iCs/>
          <w:sz w:val="20"/>
          <w:szCs w:val="20"/>
        </w:rPr>
        <w:t xml:space="preserve">for </w:t>
      </w:r>
      <w:r w:rsidRPr="00055320">
        <w:rPr>
          <w:i/>
          <w:iCs/>
          <w:sz w:val="20"/>
          <w:szCs w:val="20"/>
        </w:rPr>
        <w:t>achieving the intended outcomes</w:t>
      </w:r>
      <w:r w:rsidR="479F52BC" w:rsidRPr="00055320">
        <w:rPr>
          <w:i/>
          <w:iCs/>
          <w:sz w:val="20"/>
          <w:szCs w:val="20"/>
        </w:rPr>
        <w:t xml:space="preserve"> of your </w:t>
      </w:r>
      <w:r w:rsidR="3663F3DB" w:rsidRPr="00055320">
        <w:rPr>
          <w:i/>
          <w:iCs/>
          <w:sz w:val="20"/>
          <w:szCs w:val="20"/>
        </w:rPr>
        <w:t xml:space="preserve">2022 </w:t>
      </w:r>
      <w:r w:rsidR="479F52BC" w:rsidRPr="00055320">
        <w:rPr>
          <w:i/>
          <w:iCs/>
          <w:sz w:val="20"/>
          <w:szCs w:val="20"/>
        </w:rPr>
        <w:t>work plan</w:t>
      </w:r>
      <w:r w:rsidRPr="00055320">
        <w:rPr>
          <w:i/>
          <w:iCs/>
          <w:sz w:val="20"/>
          <w:szCs w:val="20"/>
        </w:rPr>
        <w:t xml:space="preserve">. </w:t>
      </w:r>
      <w:r w:rsidR="1A91555D" w:rsidRPr="00055320">
        <w:rPr>
          <w:i/>
          <w:iCs/>
          <w:sz w:val="20"/>
          <w:szCs w:val="20"/>
        </w:rPr>
        <w:t>I</w:t>
      </w:r>
      <w:r w:rsidRPr="00055320">
        <w:rPr>
          <w:i/>
          <w:iCs/>
          <w:sz w:val="20"/>
          <w:szCs w:val="20"/>
        </w:rPr>
        <w:t xml:space="preserve">nclude how you intend to minimize </w:t>
      </w:r>
      <w:r w:rsidR="2B05B8A0" w:rsidRPr="00055320">
        <w:rPr>
          <w:i/>
          <w:iCs/>
          <w:sz w:val="20"/>
          <w:szCs w:val="20"/>
        </w:rPr>
        <w:t>or mitigate possible negative effects</w:t>
      </w:r>
      <w:r w:rsidR="45C26F8A" w:rsidRPr="00055320">
        <w:rPr>
          <w:i/>
          <w:iCs/>
          <w:sz w:val="20"/>
          <w:szCs w:val="20"/>
        </w:rPr>
        <w:t xml:space="preserve"> or </w:t>
      </w:r>
      <w:r w:rsidR="0A2788CA" w:rsidRPr="00055320">
        <w:rPr>
          <w:i/>
          <w:iCs/>
          <w:sz w:val="20"/>
          <w:szCs w:val="20"/>
        </w:rPr>
        <w:t>take advantage of</w:t>
      </w:r>
      <w:r w:rsidR="45C26F8A" w:rsidRPr="00055320">
        <w:rPr>
          <w:i/>
          <w:iCs/>
          <w:sz w:val="20"/>
          <w:szCs w:val="20"/>
        </w:rPr>
        <w:t xml:space="preserve"> opportunities</w:t>
      </w:r>
      <w:r w:rsidR="27056474" w:rsidRPr="00055320">
        <w:rPr>
          <w:i/>
          <w:iCs/>
          <w:sz w:val="20"/>
          <w:szCs w:val="20"/>
        </w:rPr>
        <w:t xml:space="preserve"> (</w:t>
      </w:r>
      <w:r w:rsidR="794B2802" w:rsidRPr="00055320">
        <w:rPr>
          <w:i/>
          <w:iCs/>
          <w:sz w:val="20"/>
          <w:szCs w:val="20"/>
        </w:rPr>
        <w:t xml:space="preserve">NB </w:t>
      </w:r>
      <w:r w:rsidR="5547009C" w:rsidRPr="00055320">
        <w:rPr>
          <w:i/>
          <w:iCs/>
          <w:sz w:val="20"/>
          <w:szCs w:val="20"/>
        </w:rPr>
        <w:t>when relevant</w:t>
      </w:r>
      <w:r w:rsidR="27056474" w:rsidRPr="00055320">
        <w:rPr>
          <w:i/>
          <w:iCs/>
          <w:sz w:val="20"/>
          <w:szCs w:val="20"/>
        </w:rPr>
        <w:t xml:space="preserve"> include</w:t>
      </w:r>
      <w:r w:rsidR="04FAEEA5" w:rsidRPr="00055320">
        <w:rPr>
          <w:i/>
          <w:iCs/>
          <w:sz w:val="20"/>
          <w:szCs w:val="20"/>
        </w:rPr>
        <w:t xml:space="preserve"> it</w:t>
      </w:r>
      <w:r w:rsidR="27056474" w:rsidRPr="00055320">
        <w:rPr>
          <w:i/>
          <w:iCs/>
          <w:sz w:val="20"/>
          <w:szCs w:val="20"/>
        </w:rPr>
        <w:t xml:space="preserve"> in the work plan)</w:t>
      </w:r>
      <w:r w:rsidR="0ACEEBF4" w:rsidRPr="00055320">
        <w:rPr>
          <w:i/>
          <w:iCs/>
          <w:sz w:val="20"/>
          <w:szCs w:val="20"/>
        </w:rPr>
        <w:t>.</w:t>
      </w:r>
    </w:p>
    <w:p w14:paraId="36B25DA5" w14:textId="77777777" w:rsidR="009E4362" w:rsidRPr="00055320" w:rsidRDefault="009E4362" w:rsidP="7C71FEC1">
      <w:pPr>
        <w:rPr>
          <w:i/>
          <w:iCs/>
        </w:rPr>
      </w:pPr>
    </w:p>
    <w:p w14:paraId="1FFB6986" w14:textId="4DC2DE35" w:rsidR="00377C16" w:rsidRPr="00055320" w:rsidRDefault="3E3D610E" w:rsidP="7C71FEC1">
      <w:pPr>
        <w:rPr>
          <w:i/>
          <w:iCs/>
          <w:sz w:val="20"/>
          <w:szCs w:val="20"/>
        </w:rPr>
      </w:pPr>
      <w:r w:rsidRPr="00055320">
        <w:rPr>
          <w:i/>
          <w:iCs/>
          <w:sz w:val="20"/>
          <w:szCs w:val="20"/>
        </w:rPr>
        <w:t>Contextual risks and opportunities</w:t>
      </w:r>
      <w:r w:rsidR="7A2CC96D" w:rsidRPr="00055320">
        <w:rPr>
          <w:i/>
          <w:iCs/>
          <w:sz w:val="20"/>
          <w:szCs w:val="20"/>
        </w:rPr>
        <w:t xml:space="preserve"> (including Covid 19 situation)</w:t>
      </w:r>
      <w:r w:rsidRPr="00055320">
        <w:rPr>
          <w:i/>
          <w:iCs/>
          <w:sz w:val="20"/>
          <w:szCs w:val="20"/>
        </w:rPr>
        <w:t>:</w:t>
      </w:r>
    </w:p>
    <w:p w14:paraId="509DC914" w14:textId="72EA4BE1" w:rsidR="00377C16" w:rsidRPr="00055320" w:rsidRDefault="00377C16" w:rsidP="7C71FEC1">
      <w:pPr>
        <w:rPr>
          <w:i/>
          <w:iCs/>
          <w:sz w:val="20"/>
          <w:szCs w:val="20"/>
        </w:rPr>
      </w:pPr>
    </w:p>
    <w:p w14:paraId="45B0E7A8" w14:textId="2FF733AF" w:rsidR="007632EE" w:rsidRPr="00055320" w:rsidRDefault="007632EE" w:rsidP="7C71FEC1">
      <w:pPr>
        <w:rPr>
          <w:rFonts w:ascii="Tw Cen MT" w:hAnsi="Tw Cen MT"/>
          <w:sz w:val="20"/>
          <w:szCs w:val="20"/>
        </w:rPr>
      </w:pPr>
      <w:r w:rsidRPr="00055320">
        <w:rPr>
          <w:rFonts w:ascii="Tw Cen MT" w:hAnsi="Tw Cen MT"/>
          <w:sz w:val="20"/>
          <w:szCs w:val="20"/>
        </w:rPr>
        <w:t xml:space="preserve">Ghana </w:t>
      </w:r>
      <w:r w:rsidR="00033AC3" w:rsidRPr="00055320">
        <w:rPr>
          <w:rFonts w:ascii="Tw Cen MT" w:hAnsi="Tw Cen MT"/>
          <w:sz w:val="20"/>
          <w:szCs w:val="20"/>
        </w:rPr>
        <w:t xml:space="preserve">has </w:t>
      </w:r>
      <w:r w:rsidR="00F43F97" w:rsidRPr="00055320">
        <w:rPr>
          <w:rFonts w:ascii="Tw Cen MT" w:hAnsi="Tw Cen MT"/>
          <w:sz w:val="20"/>
          <w:szCs w:val="20"/>
        </w:rPr>
        <w:t xml:space="preserve">submitted </w:t>
      </w:r>
      <w:r w:rsidR="00033AC3" w:rsidRPr="00055320">
        <w:rPr>
          <w:rFonts w:ascii="Tw Cen MT" w:hAnsi="Tw Cen MT"/>
          <w:sz w:val="20"/>
          <w:szCs w:val="20"/>
        </w:rPr>
        <w:t>updated Nationally Determined Contribution</w:t>
      </w:r>
      <w:r w:rsidR="00593F81" w:rsidRPr="00055320">
        <w:rPr>
          <w:rFonts w:ascii="Tw Cen MT" w:hAnsi="Tw Cen MT"/>
          <w:sz w:val="20"/>
          <w:szCs w:val="20"/>
        </w:rPr>
        <w:t>s</w:t>
      </w:r>
      <w:r w:rsidR="00033AC3" w:rsidRPr="00055320">
        <w:rPr>
          <w:rFonts w:ascii="Tw Cen MT" w:hAnsi="Tw Cen MT"/>
          <w:sz w:val="20"/>
          <w:szCs w:val="20"/>
        </w:rPr>
        <w:t xml:space="preserve"> </w:t>
      </w:r>
      <w:r w:rsidR="00593F81" w:rsidRPr="00055320">
        <w:rPr>
          <w:rFonts w:ascii="Tw Cen MT" w:hAnsi="Tw Cen MT"/>
          <w:sz w:val="20"/>
          <w:szCs w:val="20"/>
        </w:rPr>
        <w:t xml:space="preserve">(NDCs) </w:t>
      </w:r>
      <w:r w:rsidR="00033AC3" w:rsidRPr="00055320">
        <w:rPr>
          <w:rFonts w:ascii="Tw Cen MT" w:hAnsi="Tw Cen MT"/>
          <w:sz w:val="20"/>
          <w:szCs w:val="20"/>
        </w:rPr>
        <w:t xml:space="preserve">under the Paris Agreement (2020-2030). This </w:t>
      </w:r>
      <w:r w:rsidR="00593F81" w:rsidRPr="00055320">
        <w:rPr>
          <w:rFonts w:ascii="Tw Cen MT" w:hAnsi="Tw Cen MT"/>
          <w:sz w:val="20"/>
          <w:szCs w:val="20"/>
        </w:rPr>
        <w:t xml:space="preserve">updated </w:t>
      </w:r>
      <w:r w:rsidRPr="00055320">
        <w:rPr>
          <w:rFonts w:ascii="Tw Cen MT" w:hAnsi="Tw Cen MT"/>
          <w:sz w:val="20"/>
          <w:szCs w:val="20"/>
        </w:rPr>
        <w:t xml:space="preserve">NDCs </w:t>
      </w:r>
      <w:r w:rsidR="00033AC3" w:rsidRPr="00055320">
        <w:rPr>
          <w:rFonts w:ascii="Tw Cen MT" w:hAnsi="Tw Cen MT"/>
          <w:sz w:val="20"/>
          <w:szCs w:val="20"/>
        </w:rPr>
        <w:t>has</w:t>
      </w:r>
      <w:r w:rsidR="00F43F97" w:rsidRPr="00055320">
        <w:rPr>
          <w:rFonts w:ascii="Tw Cen MT" w:hAnsi="Tw Cen MT"/>
          <w:sz w:val="20"/>
          <w:szCs w:val="20"/>
        </w:rPr>
        <w:t xml:space="preserve"> 19 policy actions </w:t>
      </w:r>
      <w:r w:rsidR="00C64152" w:rsidRPr="00055320">
        <w:rPr>
          <w:rFonts w:ascii="Tw Cen MT" w:hAnsi="Tw Cen MT"/>
          <w:sz w:val="20"/>
          <w:szCs w:val="20"/>
        </w:rPr>
        <w:t xml:space="preserve">that translates into 13 adaptation and 34 mitigation measures </w:t>
      </w:r>
      <w:r w:rsidR="00F43F97" w:rsidRPr="00055320">
        <w:rPr>
          <w:rFonts w:ascii="Tw Cen MT" w:hAnsi="Tw Cen MT"/>
          <w:sz w:val="20"/>
          <w:szCs w:val="20"/>
        </w:rPr>
        <w:t xml:space="preserve">toward seven outcomes that include enhance landscape restoration, enhance responsible production and consumption, foster social inclusion </w:t>
      </w:r>
      <w:r w:rsidR="00EF142B" w:rsidRPr="00055320">
        <w:rPr>
          <w:rFonts w:ascii="Tw Cen MT" w:hAnsi="Tw Cen MT"/>
          <w:sz w:val="20"/>
          <w:szCs w:val="20"/>
        </w:rPr>
        <w:t>focusing on youth and women, among others. These priority outcomes align with the four pillars of the Working Landscapes Programme and therefore provide enhanced opportunities for us to align interventions with those of national development partners and collaborators. Thus</w:t>
      </w:r>
      <w:r w:rsidR="003A62FC" w:rsidRPr="00055320">
        <w:rPr>
          <w:rFonts w:ascii="Tw Cen MT" w:hAnsi="Tw Cen MT"/>
          <w:sz w:val="20"/>
          <w:szCs w:val="20"/>
        </w:rPr>
        <w:t>,</w:t>
      </w:r>
      <w:r w:rsidR="00033AC3" w:rsidRPr="00055320">
        <w:rPr>
          <w:rFonts w:ascii="Tw Cen MT" w:hAnsi="Tw Cen MT"/>
          <w:sz w:val="20"/>
          <w:szCs w:val="20"/>
        </w:rPr>
        <w:t xml:space="preserve"> </w:t>
      </w:r>
      <w:r w:rsidR="00EF142B" w:rsidRPr="00055320">
        <w:rPr>
          <w:rFonts w:ascii="Tw Cen MT" w:hAnsi="Tw Cen MT"/>
          <w:sz w:val="20"/>
          <w:szCs w:val="20"/>
        </w:rPr>
        <w:t>we will continue to collaborate with the agriculture and forestry sector institutions for strategic implementation of interventions within the JB and SW landscapes.</w:t>
      </w:r>
    </w:p>
    <w:p w14:paraId="543FAC49" w14:textId="29C14F80" w:rsidR="002C32FF" w:rsidRPr="00055320" w:rsidRDefault="002C32FF" w:rsidP="7C71FEC1">
      <w:pPr>
        <w:rPr>
          <w:rFonts w:ascii="Tw Cen MT" w:hAnsi="Tw Cen MT"/>
          <w:sz w:val="20"/>
          <w:szCs w:val="20"/>
        </w:rPr>
      </w:pPr>
    </w:p>
    <w:p w14:paraId="27B92DC5" w14:textId="12A40A9B" w:rsidR="002C32FF" w:rsidRPr="00055320" w:rsidRDefault="002C32FF" w:rsidP="002C32FF">
      <w:pPr>
        <w:rPr>
          <w:rFonts w:ascii="Tw Cen MT" w:eastAsia="Malgun Gothic" w:hAnsi="Tw Cen MT" w:cstheme="minorHAnsi"/>
          <w:sz w:val="20"/>
          <w:szCs w:val="20"/>
        </w:rPr>
      </w:pPr>
      <w:r w:rsidRPr="00055320">
        <w:rPr>
          <w:rFonts w:ascii="Tw Cen MT" w:eastAsia="Malgun Gothic" w:hAnsi="Tw Cen MT" w:cstheme="minorHAnsi"/>
          <w:sz w:val="20"/>
          <w:szCs w:val="20"/>
        </w:rPr>
        <w:t>The President of Ghana was re-elected and sworn -in January 2021. This led to appointment or re-appointment of   new chief executives for metropolitan, municipals, and district assemblie</w:t>
      </w:r>
      <w:r w:rsidR="00771338" w:rsidRPr="00055320">
        <w:rPr>
          <w:rFonts w:ascii="Tw Cen MT" w:eastAsia="Malgun Gothic" w:hAnsi="Tw Cen MT" w:cstheme="minorHAnsi"/>
          <w:sz w:val="20"/>
          <w:szCs w:val="20"/>
        </w:rPr>
        <w:t>s (MMDA</w:t>
      </w:r>
      <w:r w:rsidRPr="00055320">
        <w:rPr>
          <w:rFonts w:ascii="Tw Cen MT" w:eastAsia="Malgun Gothic" w:hAnsi="Tw Cen MT" w:cstheme="minorHAnsi"/>
          <w:sz w:val="20"/>
          <w:szCs w:val="20"/>
        </w:rPr>
        <w:t>s</w:t>
      </w:r>
      <w:r w:rsidR="00771338" w:rsidRPr="00055320">
        <w:rPr>
          <w:rFonts w:ascii="Tw Cen MT" w:eastAsia="Malgun Gothic" w:hAnsi="Tw Cen MT" w:cstheme="minorHAnsi"/>
          <w:sz w:val="20"/>
          <w:szCs w:val="20"/>
        </w:rPr>
        <w:t>)</w:t>
      </w:r>
      <w:r w:rsidRPr="00055320">
        <w:rPr>
          <w:rFonts w:ascii="Tw Cen MT" w:eastAsia="Malgun Gothic" w:hAnsi="Tw Cen MT" w:cstheme="minorHAnsi"/>
          <w:sz w:val="20"/>
          <w:szCs w:val="20"/>
        </w:rPr>
        <w:t xml:space="preserve"> as well as sector minister appointments.  With new MMDAs appointments and transfers in SW and JB landscapes new relationships needed to be built to continue progress made.  New sector minister for land and natural resources is an opportunity for WL project to continue the dialogue and lobby for revising forest laws to provide tree ownership right for nurtured trees to farmers.</w:t>
      </w:r>
      <w:r w:rsidR="008F2C4C" w:rsidRPr="00055320">
        <w:rPr>
          <w:rFonts w:ascii="Tw Cen MT" w:eastAsia="Malgun Gothic" w:hAnsi="Tw Cen MT" w:cstheme="minorHAnsi"/>
          <w:sz w:val="20"/>
          <w:szCs w:val="20"/>
        </w:rPr>
        <w:t xml:space="preserve"> </w:t>
      </w:r>
      <w:r w:rsidR="004D6C5F" w:rsidRPr="00055320">
        <w:rPr>
          <w:rFonts w:ascii="Tw Cen MT" w:eastAsia="Malgun Gothic" w:hAnsi="Tw Cen MT" w:cstheme="minorHAnsi"/>
          <w:sz w:val="20"/>
          <w:szCs w:val="20"/>
        </w:rPr>
        <w:t>A related new development in the MLNR is the launching of nationwide Green Ghana Day on 11</w:t>
      </w:r>
      <w:r w:rsidR="004D6C5F" w:rsidRPr="00055320">
        <w:rPr>
          <w:rFonts w:ascii="Tw Cen MT" w:eastAsia="Malgun Gothic" w:hAnsi="Tw Cen MT" w:cstheme="minorHAnsi"/>
          <w:sz w:val="20"/>
          <w:szCs w:val="20"/>
          <w:vertAlign w:val="superscript"/>
        </w:rPr>
        <w:t>th</w:t>
      </w:r>
      <w:r w:rsidR="004D6C5F" w:rsidRPr="00055320">
        <w:rPr>
          <w:rFonts w:ascii="Tw Cen MT" w:eastAsia="Malgun Gothic" w:hAnsi="Tw Cen MT" w:cstheme="minorHAnsi"/>
          <w:sz w:val="20"/>
          <w:szCs w:val="20"/>
        </w:rPr>
        <w:t xml:space="preserve"> June, 2021, which had massive support of diverse stakeholders across the nation. This will be a further boost to outcomes to increase tree cover in the landscapes.</w:t>
      </w:r>
    </w:p>
    <w:p w14:paraId="7D2BF3F6" w14:textId="77777777" w:rsidR="00027AC8" w:rsidRPr="00055320" w:rsidRDefault="00027AC8" w:rsidP="002C32FF">
      <w:pPr>
        <w:rPr>
          <w:rFonts w:ascii="Tw Cen MT" w:eastAsia="Malgun Gothic" w:hAnsi="Tw Cen MT" w:cstheme="minorHAnsi"/>
          <w:sz w:val="20"/>
          <w:szCs w:val="20"/>
        </w:rPr>
      </w:pPr>
    </w:p>
    <w:p w14:paraId="7813B950" w14:textId="51A4DF3D" w:rsidR="002C32FF" w:rsidRPr="00055320" w:rsidRDefault="002C32FF" w:rsidP="002C32FF">
      <w:pPr>
        <w:rPr>
          <w:rFonts w:ascii="Tw Cen MT" w:hAnsi="Tw Cen MT"/>
          <w:sz w:val="20"/>
          <w:szCs w:val="20"/>
        </w:rPr>
      </w:pPr>
      <w:r w:rsidRPr="00055320">
        <w:rPr>
          <w:rFonts w:ascii="Tw Cen MT" w:eastAsia="Malgun Gothic" w:hAnsi="Tw Cen MT" w:cstheme="minorHAnsi"/>
          <w:sz w:val="20"/>
          <w:szCs w:val="20"/>
        </w:rPr>
        <w:t xml:space="preserve">In a related development, Metropolitan, municipal, and district assemblies (MMDAs) reviewed their </w:t>
      </w:r>
      <w:r w:rsidR="00C03EF7" w:rsidRPr="00055320">
        <w:rPr>
          <w:rFonts w:ascii="Tw Cen MT" w:eastAsia="Malgun Gothic" w:hAnsi="Tw Cen MT" w:cstheme="minorHAnsi"/>
          <w:sz w:val="20"/>
          <w:szCs w:val="20"/>
        </w:rPr>
        <w:t>medium</w:t>
      </w:r>
      <w:r w:rsidR="001E42B3" w:rsidRPr="00055320">
        <w:rPr>
          <w:rFonts w:ascii="Tw Cen MT" w:eastAsia="Malgun Gothic" w:hAnsi="Tw Cen MT" w:cstheme="minorHAnsi"/>
          <w:sz w:val="20"/>
          <w:szCs w:val="20"/>
        </w:rPr>
        <w:t>-</w:t>
      </w:r>
      <w:r w:rsidR="00C03EF7" w:rsidRPr="00055320">
        <w:rPr>
          <w:rFonts w:ascii="Tw Cen MT" w:eastAsia="Malgun Gothic" w:hAnsi="Tw Cen MT" w:cstheme="minorHAnsi"/>
          <w:sz w:val="20"/>
          <w:szCs w:val="20"/>
        </w:rPr>
        <w:t>term</w:t>
      </w:r>
      <w:r w:rsidRPr="00055320">
        <w:rPr>
          <w:rFonts w:ascii="Tw Cen MT" w:eastAsia="Malgun Gothic" w:hAnsi="Tw Cen MT" w:cstheme="minorHAnsi"/>
          <w:sz w:val="20"/>
          <w:szCs w:val="20"/>
        </w:rPr>
        <w:t xml:space="preserve"> development </w:t>
      </w:r>
      <w:r w:rsidR="00C03EF7" w:rsidRPr="00055320">
        <w:rPr>
          <w:rFonts w:ascii="Tw Cen MT" w:eastAsia="Malgun Gothic" w:hAnsi="Tw Cen MT" w:cstheme="minorHAnsi"/>
          <w:sz w:val="20"/>
          <w:szCs w:val="20"/>
        </w:rPr>
        <w:t>plans (MTDPs) in</w:t>
      </w:r>
      <w:r w:rsidRPr="00055320">
        <w:rPr>
          <w:rFonts w:ascii="Tw Cen MT" w:eastAsia="Malgun Gothic" w:hAnsi="Tw Cen MT" w:cstheme="minorHAnsi"/>
          <w:sz w:val="20"/>
          <w:szCs w:val="20"/>
        </w:rPr>
        <w:t xml:space="preserve"> 2021. This was carried out with active inclusion of inputs from </w:t>
      </w:r>
      <w:r w:rsidR="00C03EF7" w:rsidRPr="00055320">
        <w:rPr>
          <w:rFonts w:ascii="Tw Cen MT" w:eastAsia="Malgun Gothic" w:hAnsi="Tw Cen MT" w:cstheme="minorHAnsi"/>
          <w:sz w:val="20"/>
          <w:szCs w:val="20"/>
        </w:rPr>
        <w:t>stakeholders for</w:t>
      </w:r>
      <w:r w:rsidRPr="00055320">
        <w:rPr>
          <w:rFonts w:ascii="Tw Cen MT" w:eastAsia="Malgun Gothic" w:hAnsi="Tw Cen MT" w:cstheme="minorHAnsi"/>
          <w:sz w:val="20"/>
          <w:szCs w:val="20"/>
        </w:rPr>
        <w:t xml:space="preserve"> next four years   MTDPs.  This    </w:t>
      </w:r>
      <w:r w:rsidR="00C03EF7" w:rsidRPr="00055320">
        <w:rPr>
          <w:rFonts w:ascii="Tw Cen MT" w:eastAsia="Malgun Gothic" w:hAnsi="Tw Cen MT" w:cstheme="minorHAnsi"/>
          <w:sz w:val="20"/>
          <w:szCs w:val="20"/>
        </w:rPr>
        <w:t>provided opportunity</w:t>
      </w:r>
      <w:r w:rsidRPr="00055320">
        <w:rPr>
          <w:rFonts w:ascii="Tw Cen MT" w:eastAsia="Malgun Gothic" w:hAnsi="Tw Cen MT" w:cstheme="minorHAnsi"/>
          <w:sz w:val="20"/>
          <w:szCs w:val="20"/>
        </w:rPr>
        <w:t xml:space="preserve"> for TBG made inputs   to MTDP on </w:t>
      </w:r>
      <w:r w:rsidR="00C03EF7" w:rsidRPr="00055320">
        <w:rPr>
          <w:rFonts w:ascii="Tw Cen MT" w:eastAsia="Malgun Gothic" w:hAnsi="Tw Cen MT" w:cstheme="minorHAnsi"/>
          <w:sz w:val="20"/>
          <w:szCs w:val="20"/>
        </w:rPr>
        <w:t>themes related</w:t>
      </w:r>
      <w:r w:rsidRPr="00055320">
        <w:rPr>
          <w:rFonts w:ascii="Tw Cen MT" w:eastAsia="Malgun Gothic" w:hAnsi="Tw Cen MT" w:cstheme="minorHAnsi"/>
          <w:sz w:val="20"/>
          <w:szCs w:val="20"/>
        </w:rPr>
        <w:t xml:space="preserve"> to environment and climate change mitigation strategies for SW and JB landscapes</w:t>
      </w:r>
    </w:p>
    <w:p w14:paraId="3C1AAF78" w14:textId="3F219104" w:rsidR="00EF142B" w:rsidRPr="00055320" w:rsidRDefault="00EF142B" w:rsidP="7C71FEC1">
      <w:pPr>
        <w:rPr>
          <w:rFonts w:ascii="Tw Cen MT" w:hAnsi="Tw Cen MT"/>
          <w:sz w:val="20"/>
          <w:szCs w:val="20"/>
        </w:rPr>
      </w:pPr>
    </w:p>
    <w:p w14:paraId="05C51BBA" w14:textId="12AB2C30" w:rsidR="00EF142B" w:rsidRPr="00055320" w:rsidRDefault="003A298C" w:rsidP="7C71FEC1">
      <w:pPr>
        <w:rPr>
          <w:rFonts w:ascii="Tw Cen MT" w:hAnsi="Tw Cen MT"/>
          <w:sz w:val="20"/>
          <w:szCs w:val="20"/>
        </w:rPr>
      </w:pPr>
      <w:r w:rsidRPr="00055320">
        <w:rPr>
          <w:rFonts w:ascii="Tw Cen MT" w:hAnsi="Tw Cen MT"/>
          <w:sz w:val="20"/>
          <w:szCs w:val="20"/>
        </w:rPr>
        <w:lastRenderedPageBreak/>
        <w:t xml:space="preserve">The COVID-19 pandemic remains a critical health and safety problem </w:t>
      </w:r>
      <w:r w:rsidR="00432689" w:rsidRPr="00055320">
        <w:rPr>
          <w:rFonts w:ascii="Tw Cen MT" w:hAnsi="Tw Cen MT"/>
          <w:sz w:val="20"/>
          <w:szCs w:val="20"/>
        </w:rPr>
        <w:t xml:space="preserve">for Ghana and specifically </w:t>
      </w:r>
      <w:r w:rsidRPr="00055320">
        <w:rPr>
          <w:rFonts w:ascii="Tw Cen MT" w:hAnsi="Tw Cen MT"/>
          <w:sz w:val="20"/>
          <w:szCs w:val="20"/>
        </w:rPr>
        <w:t xml:space="preserve">for interventions that require social gatherings, </w:t>
      </w:r>
      <w:r w:rsidR="00C03EF7" w:rsidRPr="00055320">
        <w:rPr>
          <w:rFonts w:ascii="Tw Cen MT" w:hAnsi="Tw Cen MT"/>
          <w:sz w:val="20"/>
          <w:szCs w:val="20"/>
        </w:rPr>
        <w:t>e.g.,</w:t>
      </w:r>
      <w:r w:rsidRPr="00055320">
        <w:rPr>
          <w:rFonts w:ascii="Tw Cen MT" w:hAnsi="Tw Cen MT"/>
          <w:sz w:val="20"/>
          <w:szCs w:val="20"/>
        </w:rPr>
        <w:t xml:space="preserve"> workshops to be effective. Low vaccination rates and sporadic increases in infections make planning for workshop, meeting and training activities challenging. We have adopted a strategy of organizing meetings in small groups as much as possible, providing </w:t>
      </w:r>
      <w:r w:rsidR="000D3A6C" w:rsidRPr="00055320">
        <w:rPr>
          <w:rFonts w:ascii="Tw Cen MT" w:hAnsi="Tw Cen MT"/>
          <w:sz w:val="20"/>
          <w:szCs w:val="20"/>
        </w:rPr>
        <w:t xml:space="preserve">adequate </w:t>
      </w:r>
      <w:r w:rsidRPr="00055320">
        <w:rPr>
          <w:rFonts w:ascii="Tw Cen MT" w:hAnsi="Tw Cen MT"/>
          <w:sz w:val="20"/>
          <w:szCs w:val="20"/>
        </w:rPr>
        <w:t xml:space="preserve">sanitary </w:t>
      </w:r>
      <w:r w:rsidR="00432689" w:rsidRPr="00055320">
        <w:rPr>
          <w:rFonts w:ascii="Tw Cen MT" w:hAnsi="Tw Cen MT"/>
          <w:sz w:val="20"/>
          <w:szCs w:val="20"/>
        </w:rPr>
        <w:t xml:space="preserve">and safety </w:t>
      </w:r>
      <w:r w:rsidRPr="00055320">
        <w:rPr>
          <w:rFonts w:ascii="Tw Cen MT" w:hAnsi="Tw Cen MT"/>
          <w:sz w:val="20"/>
          <w:szCs w:val="20"/>
        </w:rPr>
        <w:t>facilities during gatherings</w:t>
      </w:r>
      <w:r w:rsidR="000D3A6C" w:rsidRPr="00055320">
        <w:rPr>
          <w:rFonts w:ascii="Tw Cen MT" w:hAnsi="Tw Cen MT"/>
          <w:sz w:val="20"/>
          <w:szCs w:val="20"/>
        </w:rPr>
        <w:t xml:space="preserve">, and </w:t>
      </w:r>
      <w:r w:rsidR="00432689" w:rsidRPr="00055320">
        <w:rPr>
          <w:rFonts w:ascii="Tw Cen MT" w:hAnsi="Tw Cen MT"/>
          <w:sz w:val="20"/>
          <w:szCs w:val="20"/>
        </w:rPr>
        <w:t>promoting adherence to</w:t>
      </w:r>
      <w:r w:rsidR="000D3A6C" w:rsidRPr="00055320">
        <w:rPr>
          <w:rFonts w:ascii="Tw Cen MT" w:hAnsi="Tw Cen MT"/>
          <w:sz w:val="20"/>
          <w:szCs w:val="20"/>
        </w:rPr>
        <w:t xml:space="preserve"> all prevention protocols.</w:t>
      </w:r>
      <w:r w:rsidR="00DD304C" w:rsidRPr="00055320">
        <w:rPr>
          <w:rFonts w:ascii="Tw Cen MT" w:hAnsi="Tw Cen MT"/>
          <w:sz w:val="20"/>
          <w:szCs w:val="20"/>
        </w:rPr>
        <w:t xml:space="preserve"> We also make arrangements to make it possible for people with access to internet to virtually participate in meetings and workshops.</w:t>
      </w:r>
    </w:p>
    <w:p w14:paraId="50651879" w14:textId="5168B9DD" w:rsidR="00AD4752" w:rsidRPr="00055320" w:rsidRDefault="00AD4752" w:rsidP="7C71FEC1">
      <w:pPr>
        <w:rPr>
          <w:rFonts w:ascii="Tw Cen MT" w:hAnsi="Tw Cen MT"/>
          <w:sz w:val="20"/>
          <w:szCs w:val="20"/>
        </w:rPr>
      </w:pPr>
    </w:p>
    <w:p w14:paraId="39AF404E" w14:textId="5697F35A" w:rsidR="00AD4752" w:rsidRPr="00055320" w:rsidRDefault="00AD4752" w:rsidP="7C71FEC1">
      <w:pPr>
        <w:rPr>
          <w:rFonts w:ascii="Tw Cen MT" w:hAnsi="Tw Cen MT"/>
          <w:sz w:val="20"/>
          <w:szCs w:val="20"/>
        </w:rPr>
      </w:pPr>
      <w:r w:rsidRPr="00055320">
        <w:rPr>
          <w:rFonts w:ascii="Tw Cen MT" w:hAnsi="Tw Cen MT"/>
          <w:sz w:val="20"/>
          <w:szCs w:val="20"/>
        </w:rPr>
        <w:t>The Ghana Cocoa Board (COCOBOD) has rolled</w:t>
      </w:r>
      <w:r w:rsidR="000B3088" w:rsidRPr="00055320">
        <w:rPr>
          <w:rFonts w:ascii="Tw Cen MT" w:hAnsi="Tw Cen MT"/>
          <w:sz w:val="20"/>
          <w:szCs w:val="20"/>
        </w:rPr>
        <w:t xml:space="preserve"> out, in phases, </w:t>
      </w:r>
      <w:r w:rsidRPr="00055320">
        <w:rPr>
          <w:rFonts w:ascii="Tw Cen MT" w:hAnsi="Tw Cen MT"/>
          <w:sz w:val="20"/>
          <w:szCs w:val="20"/>
        </w:rPr>
        <w:t xml:space="preserve">Cocoa Management System (CMS) </w:t>
      </w:r>
      <w:r w:rsidR="000B3088" w:rsidRPr="00055320">
        <w:rPr>
          <w:rFonts w:ascii="Tw Cen MT" w:hAnsi="Tw Cen MT"/>
          <w:sz w:val="20"/>
          <w:szCs w:val="20"/>
        </w:rPr>
        <w:t xml:space="preserve">that aims to generally </w:t>
      </w:r>
      <w:r w:rsidR="002D4C25" w:rsidRPr="00055320">
        <w:rPr>
          <w:rFonts w:ascii="Tw Cen MT" w:hAnsi="Tw Cen MT"/>
          <w:sz w:val="20"/>
          <w:szCs w:val="20"/>
        </w:rPr>
        <w:t>facilitate implementation</w:t>
      </w:r>
      <w:r w:rsidR="000B3088" w:rsidRPr="00055320">
        <w:rPr>
          <w:rFonts w:ascii="Tw Cen MT" w:hAnsi="Tw Cen MT"/>
          <w:sz w:val="20"/>
          <w:szCs w:val="20"/>
        </w:rPr>
        <w:t xml:space="preserve"> of cocoa sustainability measures in Ghana. The CMS is </w:t>
      </w:r>
      <w:r w:rsidR="002D4C25" w:rsidRPr="00055320">
        <w:rPr>
          <w:rFonts w:ascii="Tw Cen MT" w:hAnsi="Tw Cen MT"/>
          <w:sz w:val="20"/>
          <w:szCs w:val="20"/>
        </w:rPr>
        <w:t>expected to play a central role in</w:t>
      </w:r>
      <w:r w:rsidRPr="00055320">
        <w:rPr>
          <w:rFonts w:ascii="Tw Cen MT" w:hAnsi="Tw Cen MT"/>
          <w:sz w:val="20"/>
          <w:szCs w:val="20"/>
        </w:rPr>
        <w:t xml:space="preserve"> </w:t>
      </w:r>
      <w:r w:rsidR="00371800" w:rsidRPr="00055320">
        <w:rPr>
          <w:rFonts w:ascii="Tw Cen MT" w:hAnsi="Tw Cen MT"/>
          <w:sz w:val="20"/>
          <w:szCs w:val="20"/>
        </w:rPr>
        <w:t>traceability</w:t>
      </w:r>
      <w:r w:rsidRPr="00055320">
        <w:rPr>
          <w:rFonts w:ascii="Tw Cen MT" w:hAnsi="Tw Cen MT"/>
          <w:sz w:val="20"/>
          <w:szCs w:val="20"/>
        </w:rPr>
        <w:t xml:space="preserve"> of cocoa beans to the community or society level</w:t>
      </w:r>
      <w:r w:rsidR="002D4C25" w:rsidRPr="00055320">
        <w:rPr>
          <w:rFonts w:ascii="Tw Cen MT" w:hAnsi="Tw Cen MT"/>
          <w:sz w:val="20"/>
          <w:szCs w:val="20"/>
        </w:rPr>
        <w:t xml:space="preserve"> as it incorporates a</w:t>
      </w:r>
      <w:r w:rsidR="000B3088" w:rsidRPr="00055320">
        <w:rPr>
          <w:rFonts w:ascii="Tw Cen MT" w:hAnsi="Tw Cen MT"/>
          <w:sz w:val="20"/>
          <w:szCs w:val="20"/>
        </w:rPr>
        <w:t xml:space="preserve"> data</w:t>
      </w:r>
      <w:r w:rsidR="002D4C25" w:rsidRPr="00055320">
        <w:rPr>
          <w:rFonts w:ascii="Tw Cen MT" w:hAnsi="Tw Cen MT"/>
          <w:sz w:val="20"/>
          <w:szCs w:val="20"/>
        </w:rPr>
        <w:t>base that</w:t>
      </w:r>
      <w:r w:rsidR="000B3088" w:rsidRPr="00055320">
        <w:rPr>
          <w:rFonts w:ascii="Tw Cen MT" w:hAnsi="Tw Cen MT"/>
          <w:sz w:val="20"/>
          <w:szCs w:val="20"/>
        </w:rPr>
        <w:t xml:space="preserve"> </w:t>
      </w:r>
      <w:r w:rsidR="002D4C25" w:rsidRPr="00055320">
        <w:rPr>
          <w:rFonts w:ascii="Tw Cen MT" w:hAnsi="Tw Cen MT"/>
          <w:sz w:val="20"/>
          <w:szCs w:val="20"/>
        </w:rPr>
        <w:t>includes geo</w:t>
      </w:r>
      <w:r w:rsidRPr="00055320">
        <w:rPr>
          <w:rFonts w:ascii="Tw Cen MT" w:hAnsi="Tw Cen MT"/>
          <w:sz w:val="20"/>
          <w:szCs w:val="20"/>
        </w:rPr>
        <w:t xml:space="preserve">-referenced </w:t>
      </w:r>
      <w:r w:rsidR="002D4C25" w:rsidRPr="00055320">
        <w:rPr>
          <w:rFonts w:ascii="Tw Cen MT" w:hAnsi="Tw Cen MT"/>
          <w:sz w:val="20"/>
          <w:szCs w:val="20"/>
        </w:rPr>
        <w:t>farmer and farm information</w:t>
      </w:r>
      <w:r w:rsidR="003146D0" w:rsidRPr="00055320">
        <w:rPr>
          <w:rFonts w:ascii="Tw Cen MT" w:hAnsi="Tw Cen MT"/>
          <w:sz w:val="20"/>
          <w:szCs w:val="20"/>
        </w:rPr>
        <w:t xml:space="preserve">. With this the COCOBOD is collaborating with the Forestry Commission (FC) to address boundary issues of admitted farms in forest reserves. Therefore, </w:t>
      </w:r>
      <w:r w:rsidR="7357BA1F" w:rsidRPr="00055320">
        <w:rPr>
          <w:rFonts w:ascii="Tw Cen MT" w:hAnsi="Tw Cen MT"/>
          <w:sz w:val="20"/>
          <w:szCs w:val="20"/>
        </w:rPr>
        <w:t xml:space="preserve">for </w:t>
      </w:r>
      <w:r w:rsidR="003146D0" w:rsidRPr="00055320">
        <w:rPr>
          <w:rFonts w:ascii="Tw Cen MT" w:hAnsi="Tw Cen MT"/>
          <w:sz w:val="20"/>
          <w:szCs w:val="20"/>
        </w:rPr>
        <w:t>our interventions to reduce encroachment of forest reserves for cocoa farming, we will collaborate with COCOBOD and FC to generate knowledge that will help improve policy and strategies to halt deforestation.</w:t>
      </w:r>
    </w:p>
    <w:p w14:paraId="0B553FB7" w14:textId="62FFCB36" w:rsidR="003146D0" w:rsidRPr="00055320" w:rsidRDefault="003146D0" w:rsidP="7C71FEC1">
      <w:pPr>
        <w:rPr>
          <w:rFonts w:ascii="Tw Cen MT" w:hAnsi="Tw Cen MT"/>
          <w:sz w:val="20"/>
          <w:szCs w:val="20"/>
        </w:rPr>
      </w:pPr>
      <w:r w:rsidRPr="00055320">
        <w:rPr>
          <w:rFonts w:ascii="Tw Cen MT" w:hAnsi="Tw Cen MT"/>
          <w:sz w:val="20"/>
          <w:szCs w:val="20"/>
        </w:rPr>
        <w:t>Similarly, the European Union</w:t>
      </w:r>
      <w:r w:rsidR="003A62FC" w:rsidRPr="00055320">
        <w:rPr>
          <w:rFonts w:ascii="Tw Cen MT" w:hAnsi="Tw Cen MT"/>
          <w:sz w:val="20"/>
          <w:szCs w:val="20"/>
        </w:rPr>
        <w:t xml:space="preserve"> (EU) draft legislation to address deforestation </w:t>
      </w:r>
      <w:r w:rsidR="005E535B" w:rsidRPr="00055320">
        <w:rPr>
          <w:rFonts w:ascii="Tw Cen MT" w:hAnsi="Tw Cen MT"/>
          <w:sz w:val="20"/>
          <w:szCs w:val="20"/>
        </w:rPr>
        <w:t xml:space="preserve">from agricultural commodities, including cocoa, </w:t>
      </w:r>
      <w:r w:rsidR="003A62FC" w:rsidRPr="00055320">
        <w:rPr>
          <w:rFonts w:ascii="Tw Cen MT" w:hAnsi="Tw Cen MT"/>
          <w:sz w:val="20"/>
          <w:szCs w:val="20"/>
        </w:rPr>
        <w:t>through the demand side</w:t>
      </w:r>
      <w:r w:rsidR="002D4C25" w:rsidRPr="00055320">
        <w:rPr>
          <w:rFonts w:ascii="Tw Cen MT" w:hAnsi="Tw Cen MT"/>
          <w:sz w:val="20"/>
          <w:szCs w:val="20"/>
        </w:rPr>
        <w:t xml:space="preserve">, as well as proposed human rights due diligence </w:t>
      </w:r>
      <w:r w:rsidR="003A62FC" w:rsidRPr="00055320">
        <w:rPr>
          <w:rFonts w:ascii="Tw Cen MT" w:hAnsi="Tw Cen MT"/>
          <w:sz w:val="20"/>
          <w:szCs w:val="20"/>
        </w:rPr>
        <w:t>will be analyzed in the context of potential impacts on smallholder cocoa farmers and the landscape resilience.</w:t>
      </w:r>
      <w:r w:rsidR="00ED4C6C" w:rsidRPr="00055320">
        <w:rPr>
          <w:rFonts w:ascii="Tw Cen MT" w:hAnsi="Tw Cen MT"/>
          <w:sz w:val="20"/>
          <w:szCs w:val="20"/>
        </w:rPr>
        <w:t xml:space="preserve"> </w:t>
      </w:r>
    </w:p>
    <w:p w14:paraId="2F566F1A" w14:textId="77777777" w:rsidR="00427A59" w:rsidRPr="00055320" w:rsidRDefault="00427A59" w:rsidP="7C71FEC1">
      <w:pPr>
        <w:rPr>
          <w:i/>
          <w:iCs/>
          <w:sz w:val="20"/>
          <w:szCs w:val="20"/>
        </w:rPr>
      </w:pPr>
    </w:p>
    <w:p w14:paraId="06801E97" w14:textId="20C1368C" w:rsidR="00377C16" w:rsidRPr="00055320" w:rsidRDefault="1B1503E3" w:rsidP="7C71FEC1">
      <w:pPr>
        <w:rPr>
          <w:i/>
          <w:iCs/>
          <w:sz w:val="20"/>
          <w:szCs w:val="20"/>
        </w:rPr>
      </w:pPr>
      <w:r w:rsidRPr="00055320">
        <w:rPr>
          <w:i/>
          <w:iCs/>
          <w:sz w:val="20"/>
          <w:szCs w:val="20"/>
        </w:rPr>
        <w:t>Programmatic risks and opportunities (e.g. in relation to other programmes in the landscape):</w:t>
      </w:r>
    </w:p>
    <w:p w14:paraId="464B781E" w14:textId="22937076" w:rsidR="00377C16" w:rsidRPr="00055320" w:rsidRDefault="007F66B3" w:rsidP="7C71FEC1">
      <w:pPr>
        <w:rPr>
          <w:rFonts w:ascii="Tw Cen MT" w:hAnsi="Tw Cen MT"/>
          <w:sz w:val="20"/>
          <w:szCs w:val="20"/>
        </w:rPr>
      </w:pPr>
      <w:r w:rsidRPr="00055320">
        <w:rPr>
          <w:rFonts w:ascii="Tw Cen MT" w:hAnsi="Tw Cen MT"/>
          <w:sz w:val="20"/>
          <w:szCs w:val="20"/>
        </w:rPr>
        <w:t xml:space="preserve">Implementation of </w:t>
      </w:r>
      <w:r w:rsidR="00263727" w:rsidRPr="00055320">
        <w:rPr>
          <w:rFonts w:ascii="Tw Cen MT" w:hAnsi="Tw Cen MT"/>
          <w:sz w:val="20"/>
          <w:szCs w:val="20"/>
        </w:rPr>
        <w:t>the Landscape</w:t>
      </w:r>
      <w:r w:rsidR="00DF1BA6" w:rsidRPr="00055320">
        <w:rPr>
          <w:rFonts w:ascii="Tw Cen MT" w:hAnsi="Tw Cen MT"/>
          <w:sz w:val="20"/>
          <w:szCs w:val="20"/>
        </w:rPr>
        <w:t>s</w:t>
      </w:r>
      <w:r w:rsidR="00263727" w:rsidRPr="00055320">
        <w:rPr>
          <w:rFonts w:ascii="Tw Cen MT" w:hAnsi="Tw Cen MT"/>
          <w:sz w:val="20"/>
          <w:szCs w:val="20"/>
        </w:rPr>
        <w:t xml:space="preserve"> and Environmental Agility across the Nation (LEAN) project,</w:t>
      </w:r>
      <w:r w:rsidRPr="00055320">
        <w:rPr>
          <w:rFonts w:ascii="Tw Cen MT" w:hAnsi="Tw Cen MT"/>
          <w:sz w:val="20"/>
          <w:szCs w:val="20"/>
        </w:rPr>
        <w:t xml:space="preserve"> begun in the Sefwi-Wiawso landscape by Rainforest</w:t>
      </w:r>
      <w:r w:rsidR="00263727" w:rsidRPr="00055320">
        <w:rPr>
          <w:rFonts w:ascii="Tw Cen MT" w:hAnsi="Tw Cen MT"/>
          <w:sz w:val="20"/>
          <w:szCs w:val="20"/>
        </w:rPr>
        <w:t xml:space="preserve"> Alliance (RA)</w:t>
      </w:r>
      <w:r w:rsidRPr="00055320">
        <w:rPr>
          <w:rFonts w:ascii="Tw Cen MT" w:hAnsi="Tw Cen MT"/>
          <w:sz w:val="20"/>
          <w:szCs w:val="20"/>
        </w:rPr>
        <w:t>. TBG is a member of the LEAN consortium which is led by the RA.</w:t>
      </w:r>
      <w:r w:rsidR="00263727" w:rsidRPr="00055320">
        <w:rPr>
          <w:rFonts w:ascii="Tw Cen MT" w:hAnsi="Tw Cen MT"/>
          <w:sz w:val="20"/>
          <w:szCs w:val="20"/>
        </w:rPr>
        <w:t xml:space="preserve"> This is expected to enhance collaborative activities between RA and TBG regarding WL interventions. However, this requires meticulous documentation of direct, indirect and plausible outcomes of our interventions.</w:t>
      </w:r>
    </w:p>
    <w:p w14:paraId="06E8BDF6" w14:textId="29CC2A7C" w:rsidR="004F4A93" w:rsidRPr="00055320" w:rsidRDefault="004F4A93" w:rsidP="7C71FEC1">
      <w:pPr>
        <w:rPr>
          <w:sz w:val="20"/>
          <w:szCs w:val="20"/>
        </w:rPr>
      </w:pPr>
    </w:p>
    <w:p w14:paraId="7FA7A3E1" w14:textId="34F8B591" w:rsidR="004F4A93" w:rsidRPr="00055320" w:rsidRDefault="004F4A93" w:rsidP="004F4A93">
      <w:pPr>
        <w:rPr>
          <w:rFonts w:ascii="Tw Cen MT" w:eastAsia="Malgun Gothic" w:hAnsi="Tw Cen MT" w:cstheme="minorHAnsi"/>
        </w:rPr>
      </w:pPr>
      <w:r w:rsidRPr="00055320">
        <w:rPr>
          <w:rFonts w:ascii="Tw Cen MT" w:eastAsia="Malgun Gothic" w:hAnsi="Tw Cen MT" w:cstheme="minorHAnsi"/>
        </w:rPr>
        <w:t xml:space="preserve">.  </w:t>
      </w:r>
    </w:p>
    <w:p w14:paraId="18869FA8" w14:textId="77777777" w:rsidR="004F4A93" w:rsidRPr="00055320" w:rsidRDefault="004F4A93" w:rsidP="7C71FEC1">
      <w:pPr>
        <w:rPr>
          <w:sz w:val="20"/>
          <w:szCs w:val="20"/>
        </w:rPr>
      </w:pPr>
    </w:p>
    <w:p w14:paraId="38BBE7AA" w14:textId="77777777" w:rsidR="00427A59" w:rsidRPr="00055320" w:rsidRDefault="00427A59" w:rsidP="7C71FEC1">
      <w:pPr>
        <w:rPr>
          <w:i/>
          <w:iCs/>
          <w:sz w:val="20"/>
          <w:szCs w:val="20"/>
        </w:rPr>
      </w:pPr>
    </w:p>
    <w:p w14:paraId="208F227F" w14:textId="0AFF5F28" w:rsidR="00377C16" w:rsidRPr="00055320" w:rsidRDefault="007F66B3" w:rsidP="7C71FEC1">
      <w:pPr>
        <w:rPr>
          <w:i/>
          <w:iCs/>
          <w:sz w:val="20"/>
          <w:szCs w:val="20"/>
        </w:rPr>
      </w:pPr>
      <w:r w:rsidRPr="00055320">
        <w:rPr>
          <w:i/>
          <w:iCs/>
          <w:sz w:val="20"/>
          <w:szCs w:val="20"/>
        </w:rPr>
        <w:t>Organizational</w:t>
      </w:r>
      <w:r w:rsidR="1B1503E3" w:rsidRPr="00055320">
        <w:rPr>
          <w:i/>
          <w:iCs/>
          <w:sz w:val="20"/>
          <w:szCs w:val="20"/>
        </w:rPr>
        <w:t xml:space="preserve"> risks and opportunities</w:t>
      </w:r>
      <w:r w:rsidR="7BE56784" w:rsidRPr="00055320">
        <w:rPr>
          <w:i/>
          <w:iCs/>
          <w:sz w:val="20"/>
          <w:szCs w:val="20"/>
        </w:rPr>
        <w:t xml:space="preserve"> (including data risks)</w:t>
      </w:r>
      <w:r w:rsidR="1B1503E3" w:rsidRPr="00055320">
        <w:rPr>
          <w:i/>
          <w:iCs/>
          <w:sz w:val="20"/>
          <w:szCs w:val="20"/>
        </w:rPr>
        <w:t xml:space="preserve">: </w:t>
      </w:r>
    </w:p>
    <w:p w14:paraId="44A24192" w14:textId="77777777" w:rsidR="00094847" w:rsidRPr="00055320" w:rsidRDefault="00094847" w:rsidP="0044609E"/>
    <w:p w14:paraId="4C9BC876" w14:textId="77777777" w:rsidR="00D97DFE" w:rsidRPr="00232FBF" w:rsidRDefault="00D97DFE" w:rsidP="00232FBF"/>
    <w:p w14:paraId="60390C79" w14:textId="77777777" w:rsidR="00D97DFE" w:rsidRPr="00055320" w:rsidRDefault="00D97DFE">
      <w:pPr>
        <w:spacing w:after="160"/>
        <w:rPr>
          <w:rFonts w:asciiTheme="majorHAnsi" w:eastAsiaTheme="majorEastAsia" w:hAnsiTheme="majorHAnsi" w:cstheme="majorBidi"/>
          <w:b/>
          <w:color w:val="1F4E79" w:themeColor="accent1" w:themeShade="80"/>
          <w:sz w:val="28"/>
          <w:szCs w:val="32"/>
          <w:lang w:val="en-GB"/>
        </w:rPr>
      </w:pPr>
      <w:r w:rsidRPr="00055320">
        <w:br w:type="page"/>
      </w:r>
    </w:p>
    <w:p w14:paraId="3D648BB9" w14:textId="77777777" w:rsidR="00D97DFE" w:rsidRPr="00055320" w:rsidRDefault="00D97DFE" w:rsidP="001057E4">
      <w:pPr>
        <w:pStyle w:val="Heading2"/>
        <w:numPr>
          <w:ilvl w:val="1"/>
          <w:numId w:val="0"/>
        </w:numPr>
        <w:ind w:left="555" w:hanging="555"/>
        <w:sectPr w:rsidR="00D97DFE" w:rsidRPr="00055320" w:rsidSect="008419C7">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docGrid w:linePitch="360"/>
        </w:sectPr>
      </w:pPr>
    </w:p>
    <w:p w14:paraId="02473CF1" w14:textId="30A34185" w:rsidR="00CF0334" w:rsidRPr="00055320" w:rsidRDefault="760D8A1B" w:rsidP="001057E4">
      <w:pPr>
        <w:pStyle w:val="Heading2"/>
        <w:numPr>
          <w:ilvl w:val="1"/>
          <w:numId w:val="0"/>
        </w:numPr>
        <w:ind w:left="555" w:hanging="555"/>
      </w:pPr>
      <w:r w:rsidRPr="00055320">
        <w:lastRenderedPageBreak/>
        <w:t>1.</w:t>
      </w:r>
      <w:r w:rsidR="4B22ADCC" w:rsidRPr="00055320">
        <w:t>2</w:t>
      </w:r>
      <w:r w:rsidRPr="00055320">
        <w:t xml:space="preserve"> </w:t>
      </w:r>
      <w:r w:rsidR="62960F2A" w:rsidRPr="00055320">
        <w:t>T</w:t>
      </w:r>
      <w:r w:rsidR="77ECD3F8" w:rsidRPr="00055320">
        <w:t xml:space="preserve">heory </w:t>
      </w:r>
      <w:r w:rsidR="62960F2A" w:rsidRPr="00055320">
        <w:t>o</w:t>
      </w:r>
      <w:r w:rsidR="77ECD3F8" w:rsidRPr="00055320">
        <w:t xml:space="preserve">f </w:t>
      </w:r>
      <w:r w:rsidR="62960F2A" w:rsidRPr="00055320">
        <w:t>C</w:t>
      </w:r>
      <w:r w:rsidR="77ECD3F8" w:rsidRPr="00055320">
        <w:t xml:space="preserve">hange </w:t>
      </w:r>
    </w:p>
    <w:p w14:paraId="30B357FC" w14:textId="7787B6A9" w:rsidR="00D97DFE" w:rsidRPr="00055320" w:rsidRDefault="77ECD3F8" w:rsidP="00D97DFE">
      <w:pPr>
        <w:tabs>
          <w:tab w:val="left" w:pos="10685"/>
        </w:tabs>
        <w:rPr>
          <w:rFonts w:cstheme="minorHAnsi"/>
          <w:i/>
          <w:iCs/>
          <w:sz w:val="20"/>
          <w:szCs w:val="20"/>
          <w:lang w:val="en-GB"/>
        </w:rPr>
      </w:pPr>
      <w:r w:rsidRPr="00055320">
        <w:rPr>
          <w:rFonts w:cstheme="minorHAnsi"/>
          <w:i/>
          <w:iCs/>
          <w:sz w:val="20"/>
          <w:szCs w:val="20"/>
          <w:lang w:val="en-GB"/>
        </w:rPr>
        <w:t>Add</w:t>
      </w:r>
      <w:r w:rsidR="28BB529E" w:rsidRPr="00055320">
        <w:rPr>
          <w:rFonts w:cstheme="minorHAnsi"/>
          <w:i/>
          <w:iCs/>
          <w:sz w:val="20"/>
          <w:szCs w:val="20"/>
          <w:lang w:val="en-GB"/>
        </w:rPr>
        <w:t xml:space="preserve"> a figure of</w:t>
      </w:r>
      <w:r w:rsidRPr="00055320">
        <w:rPr>
          <w:rFonts w:cstheme="minorHAnsi"/>
          <w:i/>
          <w:iCs/>
          <w:sz w:val="20"/>
          <w:szCs w:val="20"/>
          <w:lang w:val="en-GB"/>
        </w:rPr>
        <w:t xml:space="preserve"> the latest version of your ToC</w:t>
      </w:r>
      <w:r w:rsidR="231585C2" w:rsidRPr="00055320">
        <w:rPr>
          <w:rFonts w:cstheme="minorHAnsi"/>
          <w:i/>
          <w:iCs/>
          <w:sz w:val="20"/>
          <w:szCs w:val="20"/>
          <w:lang w:val="en-GB"/>
        </w:rPr>
        <w:t>, and explain/justify the changes with the previous version in case it changed</w:t>
      </w:r>
      <w:r w:rsidR="335FD812" w:rsidRPr="00055320">
        <w:rPr>
          <w:rFonts w:cstheme="minorHAnsi"/>
          <w:i/>
          <w:iCs/>
          <w:sz w:val="20"/>
          <w:szCs w:val="20"/>
          <w:lang w:val="en-GB"/>
        </w:rPr>
        <w:t>.</w:t>
      </w:r>
      <w:r w:rsidR="00D97DFE" w:rsidRPr="00055320">
        <w:rPr>
          <w:rFonts w:cstheme="minorHAnsi"/>
          <w:i/>
          <w:iCs/>
          <w:sz w:val="20"/>
          <w:szCs w:val="20"/>
          <w:lang w:val="en-GB"/>
        </w:rPr>
        <w:tab/>
      </w:r>
    </w:p>
    <w:p w14:paraId="0102D58F" w14:textId="5842035C" w:rsidR="00D97DFE" w:rsidRPr="00055320" w:rsidRDefault="00814BD2" w:rsidP="00D97DFE">
      <w:pPr>
        <w:tabs>
          <w:tab w:val="left" w:pos="10685"/>
        </w:tabs>
        <w:rPr>
          <w:rFonts w:cstheme="minorHAnsi"/>
          <w:i/>
          <w:iCs/>
          <w:sz w:val="20"/>
          <w:szCs w:val="20"/>
          <w:lang w:val="en-GB"/>
        </w:rPr>
      </w:pPr>
      <w:r w:rsidRPr="00055320">
        <w:rPr>
          <w:rFonts w:cstheme="minorHAnsi"/>
          <w:noProof/>
        </w:rPr>
        <mc:AlternateContent>
          <mc:Choice Requires="wpg">
            <w:drawing>
              <wp:anchor distT="0" distB="0" distL="114300" distR="114300" simplePos="0" relativeHeight="251658240" behindDoc="0" locked="0" layoutInCell="1" allowOverlap="1" wp14:anchorId="29BC2DD0" wp14:editId="73C7369D">
                <wp:simplePos x="0" y="0"/>
                <wp:positionH relativeFrom="column">
                  <wp:posOffset>-123825</wp:posOffset>
                </wp:positionH>
                <wp:positionV relativeFrom="paragraph">
                  <wp:posOffset>135255</wp:posOffset>
                </wp:positionV>
                <wp:extent cx="8791575" cy="5568950"/>
                <wp:effectExtent l="0" t="0" r="28575" b="31750"/>
                <wp:wrapNone/>
                <wp:docPr id="4" name="Group 4"/>
                <wp:cNvGraphicFramePr/>
                <a:graphic xmlns:a="http://schemas.openxmlformats.org/drawingml/2006/main">
                  <a:graphicData uri="http://schemas.microsoft.com/office/word/2010/wordprocessingGroup">
                    <wpg:wgp>
                      <wpg:cNvGrpSpPr/>
                      <wpg:grpSpPr>
                        <a:xfrm>
                          <a:off x="0" y="0"/>
                          <a:ext cx="8791575" cy="5568950"/>
                          <a:chOff x="1" y="0"/>
                          <a:chExt cx="9216390" cy="5518785"/>
                        </a:xfrm>
                      </wpg:grpSpPr>
                      <wpg:grpSp>
                        <wpg:cNvPr id="6" name="Group 205"/>
                        <wpg:cNvGrpSpPr/>
                        <wpg:grpSpPr>
                          <a:xfrm>
                            <a:off x="1" y="0"/>
                            <a:ext cx="9216390" cy="5518785"/>
                            <a:chOff x="1" y="0"/>
                            <a:chExt cx="9425926" cy="5740359"/>
                          </a:xfrm>
                        </wpg:grpSpPr>
                        <wpg:grpSp>
                          <wpg:cNvPr id="7" name="Group 7"/>
                          <wpg:cNvGrpSpPr/>
                          <wpg:grpSpPr>
                            <a:xfrm>
                              <a:off x="1" y="0"/>
                              <a:ext cx="9425926" cy="5740359"/>
                              <a:chOff x="1" y="0"/>
                              <a:chExt cx="9425926" cy="5740359"/>
                            </a:xfrm>
                          </wpg:grpSpPr>
                          <wps:wsp>
                            <wps:cNvPr id="8" name="AutoShape 39"/>
                            <wps:cNvCnPr>
                              <a:cxnSpLocks noChangeShapeType="1"/>
                            </wps:cNvCnPr>
                            <wps:spPr bwMode="auto">
                              <a:xfrm rot="5400000" flipH="1" flipV="1">
                                <a:off x="162688" y="4027492"/>
                                <a:ext cx="630761" cy="198936"/>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9" name="AutoShape 19"/>
                            <wps:cNvSpPr>
                              <a:spLocks noChangeArrowheads="1"/>
                            </wps:cNvSpPr>
                            <wps:spPr bwMode="auto">
                              <a:xfrm>
                                <a:off x="1" y="4416734"/>
                                <a:ext cx="1177707" cy="1323625"/>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4C632B15"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1.4 MLNR </w:t>
                                  </w:r>
                                  <w:r>
                                    <w:rPr>
                                      <w:rFonts w:eastAsia="Calibri"/>
                                      <w:color w:val="000000"/>
                                      <w:kern w:val="24"/>
                                      <w:sz w:val="14"/>
                                      <w:szCs w:val="14"/>
                                    </w:rPr>
                                    <w:t xml:space="preserve">through the </w:t>
                                  </w:r>
                                  <w:r w:rsidRPr="00566A50">
                                    <w:rPr>
                                      <w:rFonts w:eastAsia="Calibri"/>
                                      <w:color w:val="000000"/>
                                      <w:kern w:val="24"/>
                                      <w:sz w:val="14"/>
                                      <w:szCs w:val="14"/>
                                    </w:rPr>
                                    <w:t xml:space="preserve">FC use feasible forest restoration and tree planting investment models as implementation strategy of Ghana’s NDC at the landscape level </w:t>
                                  </w:r>
                                  <w:r w:rsidRPr="00566A50">
                                    <w:rPr>
                                      <w:rFonts w:eastAsia="Calibri"/>
                                      <w:color w:val="00B0F0"/>
                                      <w:kern w:val="24"/>
                                      <w:sz w:val="14"/>
                                      <w:szCs w:val="14"/>
                                    </w:rPr>
                                    <w:t>(2020</w:t>
                                  </w:r>
                                  <w:r w:rsidRPr="00566A50">
                                    <w:rPr>
                                      <w:rFonts w:eastAsia="Calibri"/>
                                      <w:color w:val="000000"/>
                                      <w:kern w:val="24"/>
                                      <w:sz w:val="14"/>
                                      <w:szCs w:val="14"/>
                                    </w:rPr>
                                    <w:t>)</w:t>
                                  </w:r>
                                </w:p>
                              </w:txbxContent>
                            </wps:txbx>
                            <wps:bodyPr vert="horz" wrap="square" lIns="36576" tIns="36576" rIns="36576" bIns="36576" numCol="1" anchor="ctr" anchorCtr="0" compatLnSpc="1">
                              <a:prstTxWarp prst="textNoShape">
                                <a:avLst/>
                              </a:prstTxWarp>
                            </wps:bodyPr>
                          </wps:wsp>
                          <wps:wsp>
                            <wps:cNvPr id="10" name="AutoShape 29"/>
                            <wps:cNvSpPr>
                              <a:spLocks noChangeArrowheads="1"/>
                            </wps:cNvSpPr>
                            <wps:spPr bwMode="auto">
                              <a:xfrm>
                                <a:off x="1399101" y="4416222"/>
                                <a:ext cx="1007250" cy="1082648"/>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13789B79"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1.5 MLNR /FC provide secured rights to trees in farming systems </w:t>
                                  </w:r>
                                  <w:r w:rsidRPr="00566A50">
                                    <w:rPr>
                                      <w:rFonts w:eastAsia="Calibri"/>
                                      <w:color w:val="00B0F0"/>
                                      <w:kern w:val="24"/>
                                      <w:sz w:val="14"/>
                                      <w:szCs w:val="14"/>
                                    </w:rPr>
                                    <w:t xml:space="preserve">(2020) </w:t>
                                  </w:r>
                                </w:p>
                              </w:txbxContent>
                            </wps:txbx>
                            <wps:bodyPr vert="horz" wrap="square" lIns="36576" tIns="36576" rIns="36576" bIns="36576" numCol="1" anchor="ctr" anchorCtr="0" compatLnSpc="1">
                              <a:prstTxWarp prst="textNoShape">
                                <a:avLst/>
                              </a:prstTxWarp>
                            </wps:bodyPr>
                          </wps:wsp>
                          <wpg:grpSp>
                            <wpg:cNvPr id="11" name="Group 11"/>
                            <wpg:cNvGrpSpPr/>
                            <wpg:grpSpPr>
                              <a:xfrm>
                                <a:off x="102375" y="0"/>
                                <a:ext cx="9323552" cy="5586839"/>
                                <a:chOff x="102375" y="0"/>
                                <a:chExt cx="11854420" cy="6059730"/>
                              </a:xfrm>
                            </wpg:grpSpPr>
                            <wps:wsp>
                              <wps:cNvPr id="12" name="AutoShape 13"/>
                              <wps:cNvSpPr>
                                <a:spLocks noChangeArrowheads="1"/>
                              </wps:cNvSpPr>
                              <wps:spPr bwMode="auto">
                                <a:xfrm>
                                  <a:off x="283349" y="442736"/>
                                  <a:ext cx="2432895" cy="1305095"/>
                                </a:xfrm>
                                <a:prstGeom prst="flowChartTerminator">
                                  <a:avLst/>
                                </a:prstGeom>
                                <a:solidFill>
                                  <a:schemeClr val="accent2">
                                    <a:lumMod val="60000"/>
                                    <a:lumOff val="40000"/>
                                  </a:schemeClr>
                                </a:solidFill>
                                <a:ln w="25400" algn="ctr">
                                  <a:solidFill>
                                    <a:srgbClr val="00B050"/>
                                  </a:solidFill>
                                  <a:miter lim="800000"/>
                                  <a:headEnd/>
                                  <a:tailEnd/>
                                </a:ln>
                                <a:effectLst/>
                              </wps:spPr>
                              <wps:txbx>
                                <w:txbxContent>
                                  <w:p w14:paraId="14F13871" w14:textId="77777777" w:rsidR="00055320" w:rsidRPr="008B1F83" w:rsidRDefault="00055320" w:rsidP="00D97DFE">
                                    <w:pPr>
                                      <w:jc w:val="center"/>
                                      <w:rPr>
                                        <w:rFonts w:cstheme="minorHAnsi"/>
                                        <w:sz w:val="14"/>
                                        <w:szCs w:val="14"/>
                                      </w:rPr>
                                    </w:pPr>
                                    <w:r>
                                      <w:rPr>
                                        <w:sz w:val="14"/>
                                        <w:szCs w:val="14"/>
                                        <w:lang w:eastAsia="nl-NL"/>
                                      </w:rPr>
                                      <w:t xml:space="preserve">1. </w:t>
                                    </w:r>
                                    <w:r w:rsidRPr="008B1F83">
                                      <w:rPr>
                                        <w:sz w:val="14"/>
                                        <w:szCs w:val="14"/>
                                        <w:lang w:eastAsia="nl-NL"/>
                                      </w:rPr>
                                      <w:t xml:space="preserve">Landowners and cocoa farmers </w:t>
                                    </w:r>
                                    <w:r w:rsidRPr="008B1F83">
                                      <w:rPr>
                                        <w:rFonts w:cstheme="minorHAnsi"/>
                                        <w:sz w:val="14"/>
                                        <w:szCs w:val="14"/>
                                      </w:rPr>
                                      <w:t>increase forest cover and the number of trees in the landscape to enhance climate change mitigation and adaptation by</w:t>
                                    </w:r>
                                    <w:r w:rsidRPr="008B1F83">
                                      <w:rPr>
                                        <w:sz w:val="14"/>
                                        <w:szCs w:val="14"/>
                                      </w:rPr>
                                      <w:t xml:space="preserve"> improving attractiveness and reducing disincentives of trees to farmers.</w:t>
                                    </w:r>
                                  </w:p>
                                  <w:p w14:paraId="050F0578" w14:textId="77777777" w:rsidR="00055320" w:rsidRDefault="00055320" w:rsidP="00D97DFE">
                                    <w:pPr>
                                      <w:kinsoku w:val="0"/>
                                      <w:overflowPunct w:val="0"/>
                                      <w:spacing w:line="254" w:lineRule="auto"/>
                                      <w:jc w:val="center"/>
                                      <w:textAlignment w:val="baseline"/>
                                      <w:rPr>
                                        <w:sz w:val="24"/>
                                        <w:szCs w:val="24"/>
                                      </w:rPr>
                                    </w:pPr>
                                  </w:p>
                                </w:txbxContent>
                              </wps:txbx>
                              <wps:bodyPr vert="horz" wrap="square" lIns="36576" tIns="36576" rIns="36576" bIns="36576" numCol="1" anchor="ctr" anchorCtr="0" compatLnSpc="1">
                                <a:prstTxWarp prst="textNoShape">
                                  <a:avLst/>
                                </a:prstTxWarp>
                              </wps:bodyPr>
                            </wps:wsp>
                            <wps:wsp>
                              <wps:cNvPr id="13" name="AutoShape 5"/>
                              <wps:cNvSpPr>
                                <a:spLocks noChangeArrowheads="1"/>
                              </wps:cNvSpPr>
                              <wps:spPr bwMode="auto">
                                <a:xfrm>
                                  <a:off x="3695214" y="473765"/>
                                  <a:ext cx="2969594" cy="1478593"/>
                                </a:xfrm>
                                <a:prstGeom prst="flowChartTerminator">
                                  <a:avLst/>
                                </a:prstGeom>
                                <a:solidFill>
                                  <a:schemeClr val="accent2">
                                    <a:lumMod val="60000"/>
                                    <a:lumOff val="40000"/>
                                  </a:schemeClr>
                                </a:solidFill>
                                <a:ln w="25400" algn="ctr">
                                  <a:solidFill>
                                    <a:srgbClr val="00B050"/>
                                  </a:solidFill>
                                  <a:miter lim="800000"/>
                                  <a:headEnd/>
                                  <a:tailEnd/>
                                </a:ln>
                                <a:effectLst/>
                              </wps:spPr>
                              <wps:txbx>
                                <w:txbxContent>
                                  <w:p w14:paraId="2C518BD6" w14:textId="77777777" w:rsidR="00055320" w:rsidRPr="008B1F83" w:rsidRDefault="00055320" w:rsidP="00D97DFE">
                                    <w:pPr>
                                      <w:jc w:val="center"/>
                                      <w:rPr>
                                        <w:rFonts w:cstheme="minorHAnsi"/>
                                        <w:color w:val="FF0000"/>
                                        <w:sz w:val="14"/>
                                        <w:szCs w:val="14"/>
                                      </w:rPr>
                                    </w:pPr>
                                    <w:r w:rsidRPr="008B1F83">
                                      <w:rPr>
                                        <w:rFonts w:eastAsia="Calibri"/>
                                        <w:color w:val="000000"/>
                                        <w:kern w:val="24"/>
                                        <w:sz w:val="14"/>
                                        <w:szCs w:val="14"/>
                                      </w:rPr>
                                      <w:t>2</w:t>
                                    </w:r>
                                    <w:r>
                                      <w:rPr>
                                        <w:rFonts w:eastAsia="Calibri"/>
                                        <w:color w:val="000000"/>
                                        <w:kern w:val="24"/>
                                        <w:sz w:val="14"/>
                                        <w:szCs w:val="14"/>
                                      </w:rPr>
                                      <w:t xml:space="preserve">. </w:t>
                                    </w:r>
                                    <w:r w:rsidRPr="008B1F83">
                                      <w:rPr>
                                        <w:sz w:val="14"/>
                                        <w:szCs w:val="14"/>
                                      </w:rPr>
                                      <w:t xml:space="preserve"> </w:t>
                                    </w:r>
                                    <w:r w:rsidRPr="00632D44">
                                      <w:rPr>
                                        <w:rFonts w:eastAsia="Calibri"/>
                                        <w:color w:val="000000" w:themeColor="text1"/>
                                        <w:kern w:val="24"/>
                                        <w:sz w:val="14"/>
                                        <w:szCs w:val="14"/>
                                      </w:rPr>
                                      <w:t xml:space="preserve">Farmers </w:t>
                                    </w:r>
                                    <w:r w:rsidRPr="00632D44">
                                      <w:rPr>
                                        <w:rFonts w:eastAsia="Calibri" w:cs="Calibri"/>
                                        <w:color w:val="000000" w:themeColor="text1"/>
                                        <w:kern w:val="24"/>
                                        <w:sz w:val="14"/>
                                        <w:szCs w:val="14"/>
                                      </w:rPr>
                                      <w:t xml:space="preserve">stop encroachment of forest reserves for cocoa farming </w:t>
                                    </w:r>
                                    <w:r w:rsidRPr="00632D44">
                                      <w:rPr>
                                        <w:sz w:val="14"/>
                                        <w:szCs w:val="14"/>
                                      </w:rPr>
                                      <w:t>through accelerated implementation of sustainable and climate-smart cocoa supply chain by cocoa producers, cocoa bean LBCs and governments by exclusion of illegal cocoa and harmonization of deforestation-free cocoa standards.</w:t>
                                    </w:r>
                                  </w:p>
                                  <w:p w14:paraId="4F6E4FE8" w14:textId="77777777" w:rsidR="00055320" w:rsidRDefault="00055320" w:rsidP="00D97DFE">
                                    <w:pPr>
                                      <w:kinsoku w:val="0"/>
                                      <w:overflowPunct w:val="0"/>
                                      <w:spacing w:line="254" w:lineRule="auto"/>
                                      <w:jc w:val="center"/>
                                      <w:textAlignment w:val="baseline"/>
                                      <w:rPr>
                                        <w:sz w:val="24"/>
                                        <w:szCs w:val="24"/>
                                      </w:rPr>
                                    </w:pPr>
                                  </w:p>
                                </w:txbxContent>
                              </wps:txbx>
                              <wps:bodyPr vert="horz" wrap="square" lIns="36576" tIns="36576" rIns="36576" bIns="36576" numCol="1" anchor="ctr" anchorCtr="0" compatLnSpc="1">
                                <a:prstTxWarp prst="textNoShape">
                                  <a:avLst/>
                                </a:prstTxWarp>
                              </wps:bodyPr>
                            </wps:wsp>
                            <wps:wsp>
                              <wps:cNvPr id="14" name="AutoShape 6"/>
                              <wps:cNvSpPr>
                                <a:spLocks noChangeArrowheads="1"/>
                              </wps:cNvSpPr>
                              <wps:spPr bwMode="auto">
                                <a:xfrm>
                                  <a:off x="9697608" y="473765"/>
                                  <a:ext cx="2259187" cy="1450195"/>
                                </a:xfrm>
                                <a:prstGeom prst="flowChartTerminator">
                                  <a:avLst/>
                                </a:prstGeom>
                                <a:solidFill>
                                  <a:schemeClr val="accent2">
                                    <a:lumMod val="60000"/>
                                    <a:lumOff val="40000"/>
                                  </a:schemeClr>
                                </a:solidFill>
                                <a:ln w="25400" algn="ctr">
                                  <a:solidFill>
                                    <a:srgbClr val="00B050"/>
                                  </a:solidFill>
                                  <a:miter lim="800000"/>
                                  <a:headEnd/>
                                  <a:tailEnd/>
                                </a:ln>
                                <a:effectLst/>
                              </wps:spPr>
                              <wps:txbx>
                                <w:txbxContent>
                                  <w:p w14:paraId="55FC55D7" w14:textId="77777777" w:rsidR="00055320" w:rsidRPr="008B1F83" w:rsidRDefault="00055320" w:rsidP="00D97DFE">
                                    <w:pPr>
                                      <w:jc w:val="center"/>
                                      <w:rPr>
                                        <w:iCs/>
                                        <w:color w:val="000000" w:themeColor="text1"/>
                                        <w:sz w:val="14"/>
                                        <w:szCs w:val="14"/>
                                      </w:rPr>
                                    </w:pPr>
                                    <w:r w:rsidRPr="008B1F83">
                                      <w:rPr>
                                        <w:rFonts w:eastAsia="Calibri"/>
                                        <w:color w:val="000000"/>
                                        <w:kern w:val="24"/>
                                        <w:sz w:val="14"/>
                                        <w:szCs w:val="14"/>
                                      </w:rPr>
                                      <w:t xml:space="preserve">4. </w:t>
                                    </w:r>
                                    <w:r w:rsidRPr="008B1F83">
                                      <w:rPr>
                                        <w:iCs/>
                                        <w:color w:val="000000" w:themeColor="text1"/>
                                        <w:sz w:val="14"/>
                                        <w:szCs w:val="14"/>
                                      </w:rPr>
                                      <w:t>Smallholder farmers (men, women and youth) in local communities of JB and SW participate in Ghana’s updated NDCs processes and actions related to agriculture and forest land use, with support from EPA and FC.</w:t>
                                    </w:r>
                                  </w:p>
                                  <w:p w14:paraId="4C75FBC9" w14:textId="77777777" w:rsidR="00055320" w:rsidRDefault="00055320" w:rsidP="00D97DFE">
                                    <w:pPr>
                                      <w:kinsoku w:val="0"/>
                                      <w:overflowPunct w:val="0"/>
                                      <w:spacing w:line="254" w:lineRule="auto"/>
                                      <w:jc w:val="center"/>
                                      <w:textAlignment w:val="baseline"/>
                                      <w:rPr>
                                        <w:sz w:val="24"/>
                                        <w:szCs w:val="24"/>
                                      </w:rPr>
                                    </w:pPr>
                                  </w:p>
                                </w:txbxContent>
                              </wps:txbx>
                              <wps:bodyPr vert="horz" wrap="square" lIns="36576" tIns="36576" rIns="36576" bIns="36576" numCol="1" anchor="t" anchorCtr="0" compatLnSpc="1">
                                <a:prstTxWarp prst="textNoShape">
                                  <a:avLst/>
                                </a:prstTxWarp>
                              </wps:bodyPr>
                            </wps:wsp>
                            <wps:wsp>
                              <wps:cNvPr id="15" name="AutoShape 29"/>
                              <wps:cNvSpPr>
                                <a:spLocks noChangeArrowheads="1"/>
                              </wps:cNvSpPr>
                              <wps:spPr bwMode="auto">
                                <a:xfrm>
                                  <a:off x="10124183" y="4790030"/>
                                  <a:ext cx="1687777" cy="1269700"/>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65493053"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4.2 EPA revises the SLU and SFM strategies of the NDCs in an inclusive way, together with community groups, farmer representatives, women and youth for inclusive implementation (</w:t>
                                    </w:r>
                                    <w:r w:rsidRPr="00566A50">
                                      <w:rPr>
                                        <w:rFonts w:eastAsia="Calibri"/>
                                        <w:color w:val="00B0F0"/>
                                        <w:kern w:val="24"/>
                                        <w:sz w:val="14"/>
                                        <w:szCs w:val="14"/>
                                      </w:rPr>
                                      <w:t>2020</w:t>
                                    </w:r>
                                    <w:r w:rsidRPr="00566A50">
                                      <w:rPr>
                                        <w:rFonts w:eastAsia="Calibri"/>
                                        <w:color w:val="000000"/>
                                        <w:kern w:val="24"/>
                                        <w:sz w:val="14"/>
                                        <w:szCs w:val="14"/>
                                      </w:rPr>
                                      <w:t>)</w:t>
                                    </w:r>
                                  </w:p>
                                  <w:p w14:paraId="43CFC5FB" w14:textId="77777777" w:rsidR="00055320" w:rsidRDefault="00055320" w:rsidP="00D97DFE">
                                    <w:pPr>
                                      <w:kinsoku w:val="0"/>
                                      <w:overflowPunct w:val="0"/>
                                      <w:spacing w:line="254" w:lineRule="auto"/>
                                      <w:jc w:val="center"/>
                                      <w:textAlignment w:val="baseline"/>
                                    </w:pPr>
                                    <w:r>
                                      <w:rPr>
                                        <w:rFonts w:eastAsia="Calibri"/>
                                        <w:color w:val="000000"/>
                                        <w:kern w:val="24"/>
                                        <w:sz w:val="14"/>
                                        <w:szCs w:val="14"/>
                                      </w:rPr>
                                      <w:t xml:space="preserve"> </w:t>
                                    </w:r>
                                    <w:r>
                                      <w:rPr>
                                        <w:rFonts w:eastAsia="Calibri"/>
                                        <w:color w:val="00B0F0"/>
                                        <w:kern w:val="24"/>
                                        <w:sz w:val="14"/>
                                        <w:szCs w:val="14"/>
                                      </w:rPr>
                                      <w:t>(2020)</w:t>
                                    </w:r>
                                  </w:p>
                                </w:txbxContent>
                              </wps:txbx>
                              <wps:bodyPr vert="horz" wrap="square" lIns="36576" tIns="36576" rIns="36576" bIns="36576" numCol="1" anchor="ctr" anchorCtr="0" compatLnSpc="1">
                                <a:prstTxWarp prst="textNoShape">
                                  <a:avLst/>
                                </a:prstTxWarp>
                              </wps:bodyPr>
                            </wps:wsp>
                            <wps:wsp>
                              <wps:cNvPr id="16" name="AutoShape 4"/>
                              <wps:cNvSpPr>
                                <a:spLocks noChangeArrowheads="1"/>
                              </wps:cNvSpPr>
                              <wps:spPr bwMode="auto">
                                <a:xfrm>
                                  <a:off x="7291582" y="473765"/>
                                  <a:ext cx="2236798" cy="1478593"/>
                                </a:xfrm>
                                <a:prstGeom prst="flowChartTerminator">
                                  <a:avLst/>
                                </a:prstGeom>
                                <a:solidFill>
                                  <a:schemeClr val="accent2">
                                    <a:lumMod val="60000"/>
                                    <a:lumOff val="40000"/>
                                  </a:schemeClr>
                                </a:solidFill>
                                <a:ln w="25400" algn="ctr">
                                  <a:solidFill>
                                    <a:srgbClr val="00B050"/>
                                  </a:solidFill>
                                  <a:miter lim="800000"/>
                                  <a:headEnd/>
                                  <a:tailEnd/>
                                </a:ln>
                                <a:effectLst/>
                              </wps:spPr>
                              <wps:txbx>
                                <w:txbxContent>
                                  <w:p w14:paraId="14EB0242"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3. </w:t>
                                    </w:r>
                                    <w:r w:rsidRPr="003654B3">
                                      <w:rPr>
                                        <w:rFonts w:eastAsia="Calibri" w:cstheme="minorHAnsi"/>
                                        <w:color w:val="000000"/>
                                        <w:kern w:val="24"/>
                                        <w:sz w:val="14"/>
                                        <w:szCs w:val="14"/>
                                      </w:rPr>
                                      <w:t>Smallholder farmers</w:t>
                                    </w:r>
                                    <w:r>
                                      <w:rPr>
                                        <w:rFonts w:eastAsia="Calibri" w:cstheme="minorHAnsi"/>
                                        <w:color w:val="000000"/>
                                        <w:kern w:val="24"/>
                                        <w:sz w:val="14"/>
                                        <w:szCs w:val="14"/>
                                      </w:rPr>
                                      <w:t xml:space="preserve"> (men and women)</w:t>
                                    </w:r>
                                    <w:r w:rsidRPr="003654B3">
                                      <w:rPr>
                                        <w:rFonts w:eastAsia="Calibri" w:cstheme="minorHAnsi"/>
                                        <w:color w:val="000000"/>
                                        <w:kern w:val="24"/>
                                        <w:sz w:val="14"/>
                                        <w:szCs w:val="14"/>
                                      </w:rPr>
                                      <w:t xml:space="preserve"> are resilient through the adoption of climate-smart practices that ensure crop diversification and income diversification.</w:t>
                                    </w:r>
                                  </w:p>
                                </w:txbxContent>
                              </wps:txbx>
                              <wps:bodyPr vert="horz" wrap="square" lIns="36576" tIns="36576" rIns="36576" bIns="36576" numCol="1" anchor="ctr" anchorCtr="0" compatLnSpc="1">
                                <a:prstTxWarp prst="textNoShape">
                                  <a:avLst/>
                                </a:prstTxWarp>
                              </wps:bodyPr>
                            </wps:wsp>
                            <wps:wsp>
                              <wps:cNvPr id="17" name="AutoShape 23"/>
                              <wps:cNvSpPr>
                                <a:spLocks noChangeArrowheads="1"/>
                              </wps:cNvSpPr>
                              <wps:spPr bwMode="auto">
                                <a:xfrm>
                                  <a:off x="6897224" y="4502492"/>
                                  <a:ext cx="1190225" cy="1524967"/>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16C249D0"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3.4 Farmers apply climate smart practices to increase resilience to climate vulnerabilities and safeguard their productivity </w:t>
                                    </w:r>
                                    <w:r w:rsidRPr="00566A50">
                                      <w:rPr>
                                        <w:rFonts w:eastAsia="Calibri"/>
                                        <w:color w:val="00B0F0"/>
                                        <w:kern w:val="24"/>
                                        <w:sz w:val="14"/>
                                        <w:szCs w:val="14"/>
                                      </w:rPr>
                                      <w:t>(2020 &amp; beyond)</w:t>
                                    </w:r>
                                  </w:p>
                                </w:txbxContent>
                              </wps:txbx>
                              <wps:bodyPr vert="horz" wrap="square" lIns="36576" tIns="36576" rIns="36576" bIns="36576" numCol="1" anchor="ctr" anchorCtr="0" compatLnSpc="1">
                                <a:prstTxWarp prst="textNoShape">
                                  <a:avLst/>
                                </a:prstTxWarp>
                              </wps:bodyPr>
                            </wps:wsp>
                            <wps:wsp>
                              <wps:cNvPr id="18" name="AutoShape 25"/>
                              <wps:cNvSpPr>
                                <a:spLocks noChangeArrowheads="1"/>
                              </wps:cNvSpPr>
                              <wps:spPr bwMode="auto">
                                <a:xfrm>
                                  <a:off x="10056510" y="2645164"/>
                                  <a:ext cx="1299099" cy="961998"/>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36966E01"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4.1 Smallholder farmers, women and youth participate and benefit from Ghana's NDCs achievements </w:t>
                                    </w:r>
                                    <w:r w:rsidRPr="00566A50">
                                      <w:rPr>
                                        <w:rFonts w:eastAsia="Calibri"/>
                                        <w:color w:val="00B0F0"/>
                                        <w:kern w:val="24"/>
                                        <w:sz w:val="14"/>
                                        <w:szCs w:val="14"/>
                                      </w:rPr>
                                      <w:t>(2022)</w:t>
                                    </w:r>
                                  </w:p>
                                </w:txbxContent>
                              </wps:txbx>
                              <wps:bodyPr vert="horz" wrap="square" lIns="36576" tIns="36576" rIns="36576" bIns="36576" numCol="1" anchor="ctr" anchorCtr="0" compatLnSpc="1">
                                <a:prstTxWarp prst="textNoShape">
                                  <a:avLst/>
                                </a:prstTxWarp>
                              </wps:bodyPr>
                            </wps:wsp>
                            <wps:wsp>
                              <wps:cNvPr id="19" name="AutoShape 39"/>
                              <wps:cNvCnPr>
                                <a:cxnSpLocks noChangeShapeType="1"/>
                              </wps:cNvCnPr>
                              <wps:spPr bwMode="auto">
                                <a:xfrm rot="5400000" flipH="1" flipV="1">
                                  <a:off x="684294" y="1644407"/>
                                  <a:ext cx="243446" cy="209833"/>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20" name="AutoShape 39"/>
                              <wps:cNvCnPr>
                                <a:cxnSpLocks noChangeShapeType="1"/>
                              </wps:cNvCnPr>
                              <wps:spPr bwMode="auto">
                                <a:xfrm rot="5400000" flipH="1" flipV="1">
                                  <a:off x="10286673" y="2165703"/>
                                  <a:ext cx="957524" cy="123535"/>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21" name="AutoShape 14"/>
                              <wps:cNvSpPr>
                                <a:spLocks/>
                              </wps:cNvSpPr>
                              <wps:spPr bwMode="auto">
                                <a:xfrm rot="16200000">
                                  <a:off x="6163179" y="-4766209"/>
                                  <a:ext cx="146434" cy="10333512"/>
                                </a:xfrm>
                                <a:prstGeom prst="rightBrace">
                                  <a:avLst>
                                    <a:gd name="adj1" fmla="val 16026"/>
                                    <a:gd name="adj2" fmla="val 49090"/>
                                  </a:avLst>
                                </a:prstGeom>
                                <a:noFill/>
                                <a:ln w="25400">
                                  <a:solidFill>
                                    <a:srgbClr val="00B050"/>
                                  </a:solidFill>
                                  <a:round/>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vert="horz" wrap="square" lIns="36576" tIns="36576" rIns="36576" bIns="36576" numCol="1" anchor="t" anchorCtr="0" compatLnSpc="1">
                                <a:prstTxWarp prst="textNoShape">
                                  <a:avLst/>
                                </a:prstTxWarp>
                              </wps:bodyPr>
                            </wps:wsp>
                            <wps:wsp>
                              <wps:cNvPr id="22" name="AutoShape 15"/>
                              <wps:cNvSpPr>
                                <a:spLocks noChangeArrowheads="1"/>
                              </wps:cNvSpPr>
                              <wps:spPr bwMode="auto">
                                <a:xfrm>
                                  <a:off x="2750067" y="0"/>
                                  <a:ext cx="7201476" cy="318959"/>
                                </a:xfrm>
                                <a:prstGeom prst="roundRect">
                                  <a:avLst>
                                    <a:gd name="adj" fmla="val 16667"/>
                                  </a:avLst>
                                </a:prstGeom>
                                <a:solidFill>
                                  <a:srgbClr val="00B050"/>
                                </a:solidFill>
                                <a:ln w="25400" algn="ctr">
                                  <a:solidFill>
                                    <a:srgbClr val="00B0F0"/>
                                  </a:solidFill>
                                  <a:round/>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4406F41B" w14:textId="77777777" w:rsidR="00055320" w:rsidRDefault="00055320" w:rsidP="00D97DFE">
                                    <w:pPr>
                                      <w:kinsoku w:val="0"/>
                                      <w:overflowPunct w:val="0"/>
                                      <w:spacing w:line="254" w:lineRule="auto"/>
                                      <w:jc w:val="center"/>
                                      <w:textAlignment w:val="baseline"/>
                                      <w:rPr>
                                        <w:sz w:val="24"/>
                                        <w:szCs w:val="24"/>
                                      </w:rPr>
                                    </w:pPr>
                                    <w:r>
                                      <w:rPr>
                                        <w:rFonts w:ascii="Candara" w:eastAsia="Calibri" w:hAnsi="Candara"/>
                                        <w:b/>
                                        <w:bCs/>
                                        <w:color w:val="FFFFFF"/>
                                        <w:kern w:val="24"/>
                                        <w:sz w:val="20"/>
                                      </w:rPr>
                                      <w:t xml:space="preserve">Climate Resilient </w:t>
                                    </w:r>
                                    <w:proofErr w:type="spellStart"/>
                                    <w:r>
                                      <w:rPr>
                                        <w:rFonts w:ascii="Candara" w:eastAsia="Calibri" w:hAnsi="Candara"/>
                                        <w:b/>
                                        <w:bCs/>
                                        <w:color w:val="FFFFFF"/>
                                        <w:kern w:val="24"/>
                                        <w:sz w:val="20"/>
                                      </w:rPr>
                                      <w:t>Juabeso</w:t>
                                    </w:r>
                                    <w:proofErr w:type="spellEnd"/>
                                    <w:r>
                                      <w:rPr>
                                        <w:rFonts w:ascii="Candara" w:eastAsia="Calibri" w:hAnsi="Candara"/>
                                        <w:b/>
                                        <w:bCs/>
                                        <w:color w:val="FFFFFF"/>
                                        <w:kern w:val="24"/>
                                        <w:sz w:val="20"/>
                                      </w:rPr>
                                      <w:t xml:space="preserve"> Bia (JB) and Sefwi-Wiawso (SW) Landscapes</w:t>
                                    </w:r>
                                  </w:p>
                                </w:txbxContent>
                              </wps:txbx>
                              <wps:bodyPr vert="horz" wrap="square" lIns="36576" tIns="36576" rIns="36576" bIns="36576" numCol="1" anchor="ctr" anchorCtr="0" compatLnSpc="1">
                                <a:prstTxWarp prst="textNoShape">
                                  <a:avLst/>
                                </a:prstTxWarp>
                              </wps:bodyPr>
                            </wps:wsp>
                            <wps:wsp>
                              <wps:cNvPr id="23" name="AutoShape 17"/>
                              <wps:cNvSpPr>
                                <a:spLocks noChangeArrowheads="1"/>
                              </wps:cNvSpPr>
                              <wps:spPr bwMode="auto">
                                <a:xfrm>
                                  <a:off x="180085" y="1871046"/>
                                  <a:ext cx="1042032" cy="1023712"/>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59CF7E2F"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1.1 Farmers plant and nurture shade trees in cocoa farms </w:t>
                                    </w:r>
                                    <w:r w:rsidRPr="00566A50">
                                      <w:rPr>
                                        <w:rFonts w:eastAsia="Calibri"/>
                                        <w:color w:val="00B0F0"/>
                                        <w:kern w:val="24"/>
                                        <w:sz w:val="14"/>
                                        <w:szCs w:val="14"/>
                                      </w:rPr>
                                      <w:t>(2021-2023)</w:t>
                                    </w:r>
                                  </w:p>
                                </w:txbxContent>
                              </wps:txbx>
                              <wps:bodyPr vert="horz" wrap="square" lIns="36576" tIns="36576" rIns="36576" bIns="36576" numCol="1" anchor="ctr" anchorCtr="0" compatLnSpc="1">
                                <a:prstTxWarp prst="textNoShape">
                                  <a:avLst/>
                                </a:prstTxWarp>
                              </wps:bodyPr>
                            </wps:wsp>
                            <wps:wsp>
                              <wps:cNvPr id="24" name="AutoShape 25"/>
                              <wps:cNvSpPr>
                                <a:spLocks noChangeArrowheads="1"/>
                              </wps:cNvSpPr>
                              <wps:spPr bwMode="auto">
                                <a:xfrm>
                                  <a:off x="348094" y="3227245"/>
                                  <a:ext cx="1127352" cy="985988"/>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0828AAC4" w14:textId="77777777" w:rsidR="00055320" w:rsidRDefault="00055320" w:rsidP="00D97DFE">
                                    <w:pPr>
                                      <w:kinsoku w:val="0"/>
                                      <w:overflowPunct w:val="0"/>
                                      <w:spacing w:line="254" w:lineRule="auto"/>
                                      <w:jc w:val="center"/>
                                      <w:textAlignment w:val="baseline"/>
                                      <w:rPr>
                                        <w:sz w:val="24"/>
                                        <w:szCs w:val="24"/>
                                      </w:rPr>
                                    </w:pPr>
                                    <w:r w:rsidRPr="00DA1D2C">
                                      <w:rPr>
                                        <w:rFonts w:eastAsia="Calibri"/>
                                        <w:color w:val="000000"/>
                                        <w:kern w:val="24"/>
                                        <w:sz w:val="14"/>
                                        <w:szCs w:val="14"/>
                                      </w:rPr>
                                      <w:t xml:space="preserve">1.3 Local communities support FC to restore degraded forests </w:t>
                                    </w:r>
                                    <w:r w:rsidRPr="00DA1D2C">
                                      <w:rPr>
                                        <w:rFonts w:eastAsia="Calibri"/>
                                        <w:color w:val="00B0F0"/>
                                        <w:kern w:val="24"/>
                                        <w:sz w:val="14"/>
                                        <w:szCs w:val="14"/>
                                      </w:rPr>
                                      <w:t>(2020-2023)</w:t>
                                    </w:r>
                                  </w:p>
                                </w:txbxContent>
                              </wps:txbx>
                              <wps:bodyPr vert="horz" wrap="square" lIns="36576" tIns="36576" rIns="36576" bIns="36576" numCol="1" anchor="ctr" anchorCtr="0" compatLnSpc="1">
                                <a:prstTxWarp prst="textNoShape">
                                  <a:avLst/>
                                </a:prstTxWarp>
                              </wps:bodyPr>
                            </wps:wsp>
                            <wps:wsp>
                              <wps:cNvPr id="25" name="AutoShape 39"/>
                              <wps:cNvCnPr>
                                <a:cxnSpLocks noChangeShapeType="1"/>
                              </wps:cNvCnPr>
                              <wps:spPr bwMode="auto">
                                <a:xfrm rot="5400000" flipH="1" flipV="1">
                                  <a:off x="610461" y="2388985"/>
                                  <a:ext cx="1491888" cy="203734"/>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26" name="AutoShape 19"/>
                              <wps:cNvSpPr>
                                <a:spLocks noChangeArrowheads="1"/>
                              </wps:cNvSpPr>
                              <wps:spPr bwMode="auto">
                                <a:xfrm>
                                  <a:off x="1918071" y="2284295"/>
                                  <a:ext cx="1014578" cy="1590226"/>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1B2BE4F1"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1.2Local communities and industry adhere to forest resources (Timber &amp; NTFPs) harvesting standards </w:t>
                                    </w:r>
                                    <w:r w:rsidRPr="00566A50">
                                      <w:rPr>
                                        <w:rFonts w:eastAsia="Calibri"/>
                                        <w:color w:val="00B0F0"/>
                                        <w:kern w:val="24"/>
                                        <w:sz w:val="14"/>
                                        <w:szCs w:val="14"/>
                                      </w:rPr>
                                      <w:t>(2022)</w:t>
                                    </w:r>
                                  </w:p>
                                </w:txbxContent>
                              </wps:txbx>
                              <wps:bodyPr vert="horz" wrap="square" lIns="36576" tIns="36576" rIns="36576" bIns="36576" numCol="1" anchor="ctr" anchorCtr="0" compatLnSpc="1">
                                <a:prstTxWarp prst="textNoShape">
                                  <a:avLst/>
                                </a:prstTxWarp>
                              </wps:bodyPr>
                            </wps:wsp>
                            <wps:wsp>
                              <wps:cNvPr id="27" name="AutoShape 19"/>
                              <wps:cNvSpPr>
                                <a:spLocks noChangeArrowheads="1"/>
                              </wps:cNvSpPr>
                              <wps:spPr bwMode="auto">
                                <a:xfrm>
                                  <a:off x="6337416" y="3240421"/>
                                  <a:ext cx="1210728" cy="1216825"/>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7DFAACD1" w14:textId="77777777" w:rsidR="00055320" w:rsidRPr="002B658C" w:rsidRDefault="00055320" w:rsidP="00D97DFE">
                                    <w:pPr>
                                      <w:kinsoku w:val="0"/>
                                      <w:overflowPunct w:val="0"/>
                                      <w:spacing w:line="254" w:lineRule="auto"/>
                                      <w:jc w:val="center"/>
                                      <w:textAlignment w:val="baseline"/>
                                      <w:rPr>
                                        <w:sz w:val="14"/>
                                        <w:szCs w:val="14"/>
                                      </w:rPr>
                                    </w:pPr>
                                    <w:r w:rsidRPr="00DA1D2C">
                                      <w:rPr>
                                        <w:rFonts w:eastAsia="Calibri"/>
                                        <w:color w:val="000000"/>
                                        <w:kern w:val="24"/>
                                        <w:sz w:val="14"/>
                                        <w:szCs w:val="14"/>
                                      </w:rPr>
                                      <w:t xml:space="preserve">2.3 CSOs demand accountability of LBCs on implementation of deforestation free cocoa commitments under the CFI </w:t>
                                    </w:r>
                                    <w:r w:rsidRPr="00DA1D2C">
                                      <w:rPr>
                                        <w:rFonts w:eastAsia="Calibri"/>
                                        <w:color w:val="00B0F0"/>
                                        <w:kern w:val="24"/>
                                        <w:sz w:val="14"/>
                                        <w:szCs w:val="14"/>
                                      </w:rPr>
                                      <w:t>2021)</w:t>
                                    </w:r>
                                  </w:p>
                                </w:txbxContent>
                              </wps:txbx>
                              <wps:bodyPr vert="horz" wrap="square" lIns="36576" tIns="36576" rIns="36576" bIns="36576" numCol="1" anchor="ctr" anchorCtr="0" compatLnSpc="1">
                                <a:prstTxWarp prst="textNoShape">
                                  <a:avLst/>
                                </a:prstTxWarp>
                              </wps:bodyPr>
                            </wps:wsp>
                            <wps:wsp>
                              <wps:cNvPr id="28" name="AutoShape 23"/>
                              <wps:cNvSpPr>
                                <a:spLocks noChangeArrowheads="1"/>
                              </wps:cNvSpPr>
                              <wps:spPr bwMode="auto">
                                <a:xfrm>
                                  <a:off x="7027211" y="2241313"/>
                                  <a:ext cx="1190263" cy="1026654"/>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14C4C1C5"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3.2</w:t>
                                    </w:r>
                                    <w:r>
                                      <w:rPr>
                                        <w:rFonts w:eastAsia="Calibri"/>
                                        <w:color w:val="000000"/>
                                        <w:kern w:val="24"/>
                                        <w:sz w:val="14"/>
                                        <w:szCs w:val="14"/>
                                      </w:rPr>
                                      <w:t>a</w:t>
                                    </w:r>
                                    <w:r w:rsidRPr="00566A50">
                                      <w:rPr>
                                        <w:rFonts w:eastAsia="Calibri"/>
                                        <w:color w:val="000000"/>
                                        <w:kern w:val="24"/>
                                        <w:sz w:val="14"/>
                                        <w:szCs w:val="14"/>
                                      </w:rPr>
                                      <w:t xml:space="preserve"> Smallholder famers and SMEs are integrated into product value </w:t>
                                    </w:r>
                                    <w:r w:rsidRPr="00566A50">
                                      <w:rPr>
                                        <w:rFonts w:eastAsia="Calibri"/>
                                        <w:color w:val="00B0F0"/>
                                        <w:kern w:val="24"/>
                                        <w:sz w:val="14"/>
                                        <w:szCs w:val="14"/>
                                      </w:rPr>
                                      <w:t>(2022)</w:t>
                                    </w:r>
                                    <w:r w:rsidRPr="00566A50">
                                      <w:rPr>
                                        <w:rFonts w:eastAsia="Calibri"/>
                                        <w:color w:val="000000"/>
                                        <w:kern w:val="24"/>
                                      </w:rPr>
                                      <w:t xml:space="preserve"> </w:t>
                                    </w:r>
                                  </w:p>
                                </w:txbxContent>
                              </wps:txbx>
                              <wps:bodyPr vert="horz" wrap="square" lIns="36576" tIns="36576" rIns="36576" bIns="36576" numCol="1" anchor="ctr" anchorCtr="0" compatLnSpc="1">
                                <a:prstTxWarp prst="textNoShape">
                                  <a:avLst/>
                                </a:prstTxWarp>
                              </wps:bodyPr>
                            </wps:wsp>
                            <wps:wsp>
                              <wps:cNvPr id="29" name="AutoShape 28"/>
                              <wps:cNvSpPr>
                                <a:spLocks noChangeArrowheads="1"/>
                              </wps:cNvSpPr>
                              <wps:spPr bwMode="auto">
                                <a:xfrm>
                                  <a:off x="8451042" y="2065523"/>
                                  <a:ext cx="1015888" cy="1450575"/>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5B4A4F26"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3.1 Smallholder farmers have diversified and sustainable incomes from investment in climate smart practices </w:t>
                                    </w:r>
                                    <w:r w:rsidRPr="00566A50">
                                      <w:rPr>
                                        <w:rFonts w:eastAsia="Calibri"/>
                                        <w:color w:val="00B0F0"/>
                                        <w:kern w:val="24"/>
                                        <w:sz w:val="14"/>
                                        <w:szCs w:val="14"/>
                                      </w:rPr>
                                      <w:t>(2023)</w:t>
                                    </w:r>
                                  </w:p>
                                </w:txbxContent>
                              </wps:txbx>
                              <wps:bodyPr vert="horz" wrap="square" lIns="36576" tIns="36576" rIns="36576" bIns="36576" numCol="1" anchor="ctr" anchorCtr="0" compatLnSpc="1">
                                <a:prstTxWarp prst="textNoShape">
                                  <a:avLst/>
                                </a:prstTxWarp>
                              </wps:bodyPr>
                            </wps:wsp>
                            <wps:wsp>
                              <wps:cNvPr id="30" name="AutoShape 49"/>
                              <wps:cNvCnPr>
                                <a:cxnSpLocks noChangeShapeType="1"/>
                              </wps:cNvCnPr>
                              <wps:spPr bwMode="auto">
                                <a:xfrm rot="10800000">
                                  <a:off x="8409982" y="1744908"/>
                                  <a:ext cx="549011" cy="320616"/>
                                </a:xfrm>
                                <a:prstGeom prst="curvedConnector2">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31" name="AutoShape 27"/>
                              <wps:cNvSpPr>
                                <a:spLocks noChangeArrowheads="1"/>
                              </wps:cNvSpPr>
                              <wps:spPr bwMode="auto">
                                <a:xfrm>
                                  <a:off x="5027701" y="4902342"/>
                                  <a:ext cx="1511302" cy="970388"/>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4CCB4191"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2.4 HIA Management Board (HMB) have capacity to facilitate implementation of DFC</w:t>
                                    </w:r>
                                    <w:r>
                                      <w:rPr>
                                        <w:rFonts w:eastAsia="Calibri"/>
                                        <w:color w:val="000000"/>
                                        <w:kern w:val="24"/>
                                        <w:sz w:val="14"/>
                                        <w:szCs w:val="14"/>
                                      </w:rPr>
                                      <w:t>M</w:t>
                                    </w:r>
                                    <w:r w:rsidRPr="00566A50">
                                      <w:rPr>
                                        <w:rFonts w:eastAsia="Calibri"/>
                                        <w:color w:val="000000"/>
                                        <w:kern w:val="24"/>
                                        <w:sz w:val="14"/>
                                        <w:szCs w:val="14"/>
                                      </w:rPr>
                                      <w:t xml:space="preserve"> at the community and landscape level (</w:t>
                                    </w:r>
                                    <w:r w:rsidRPr="00566A50">
                                      <w:rPr>
                                        <w:rFonts w:eastAsia="Calibri"/>
                                        <w:color w:val="00B0F0"/>
                                        <w:kern w:val="24"/>
                                        <w:sz w:val="14"/>
                                        <w:szCs w:val="14"/>
                                      </w:rPr>
                                      <w:t>2021</w:t>
                                    </w:r>
                                    <w:r w:rsidRPr="00566A50">
                                      <w:rPr>
                                        <w:rFonts w:eastAsia="Calibri"/>
                                        <w:color w:val="000000"/>
                                        <w:kern w:val="24"/>
                                        <w:sz w:val="14"/>
                                        <w:szCs w:val="14"/>
                                      </w:rPr>
                                      <w:t>)</w:t>
                                    </w:r>
                                  </w:p>
                                </w:txbxContent>
                              </wps:txbx>
                              <wps:bodyPr vert="horz" wrap="square" lIns="36576" tIns="36576" rIns="36576" bIns="36576" numCol="1" anchor="ctr" anchorCtr="0" compatLnSpc="1">
                                <a:prstTxWarp prst="textNoShape">
                                  <a:avLst/>
                                </a:prstTxWarp>
                              </wps:bodyPr>
                            </wps:wsp>
                            <wps:wsp>
                              <wps:cNvPr id="32" name="AutoShape 47"/>
                              <wps:cNvCnPr>
                                <a:cxnSpLocks noChangeShapeType="1"/>
                              </wps:cNvCnPr>
                              <wps:spPr bwMode="auto">
                                <a:xfrm rot="16200000" flipV="1">
                                  <a:off x="10527904" y="2465328"/>
                                  <a:ext cx="2095671" cy="654830"/>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33" name="Connector: Curved 33"/>
                              <wps:cNvCnPr>
                                <a:cxnSpLocks/>
                              </wps:cNvCnPr>
                              <wps:spPr>
                                <a:xfrm flipV="1">
                                  <a:off x="7656682" y="1744908"/>
                                  <a:ext cx="753299" cy="599367"/>
                                </a:xfrm>
                                <a:prstGeom prst="curvedConnector2">
                                  <a:avLst/>
                                </a:prstGeom>
                                <a:ln>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4" name="Connector: Curved 34"/>
                              <wps:cNvCnPr>
                                <a:cxnSpLocks/>
                              </wps:cNvCnPr>
                              <wps:spPr>
                                <a:xfrm rot="5400000" flipH="1" flipV="1">
                                  <a:off x="-844791" y="3821445"/>
                                  <a:ext cx="2075307" cy="180975"/>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35" name="Connector: Curved 35"/>
                              <wps:cNvCnPr>
                                <a:cxnSpLocks/>
                              </wps:cNvCnPr>
                              <wps:spPr>
                                <a:xfrm rot="5400000" flipH="1" flipV="1">
                                  <a:off x="1064697" y="3581130"/>
                                  <a:ext cx="1398425" cy="1211939"/>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36" name="Connector: Curved 36"/>
                              <wps:cNvCnPr>
                                <a:cxnSpLocks/>
                              </wps:cNvCnPr>
                              <wps:spPr>
                                <a:xfrm flipV="1">
                                  <a:off x="1072780" y="1138651"/>
                                  <a:ext cx="2603352" cy="2064604"/>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37" name="Connector: Curved 37"/>
                              <wps:cNvCnPr>
                                <a:cxnSpLocks/>
                              </wps:cNvCnPr>
                              <wps:spPr>
                                <a:xfrm rot="5400000" flipH="1" flipV="1">
                                  <a:off x="1733612" y="4124103"/>
                                  <a:ext cx="1440739" cy="83287"/>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38" name="Connector: Curved 38"/>
                              <wps:cNvCnPr>
                                <a:cxnSpLocks/>
                              </wps:cNvCnPr>
                              <wps:spPr>
                                <a:xfrm rot="10800000">
                                  <a:off x="1458270" y="3921993"/>
                                  <a:ext cx="2024680" cy="969756"/>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39" name="Connector: Curved 39"/>
                              <wps:cNvCnPr>
                                <a:cxnSpLocks/>
                              </wps:cNvCnPr>
                              <wps:spPr>
                                <a:xfrm rot="5400000" flipH="1" flipV="1">
                                  <a:off x="7577772" y="3736552"/>
                                  <a:ext cx="1327792" cy="425868"/>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40" name="Connector: Curved 40"/>
                              <wps:cNvCnPr>
                                <a:cxnSpLocks/>
                              </wps:cNvCnPr>
                              <wps:spPr>
                                <a:xfrm flipV="1">
                                  <a:off x="8217476" y="2574906"/>
                                  <a:ext cx="201498" cy="231211"/>
                                </a:xfrm>
                                <a:prstGeom prst="curvedConnector2">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41" name="Connector: Curved 41"/>
                              <wps:cNvCnPr>
                                <a:cxnSpLocks/>
                              </wps:cNvCnPr>
                              <wps:spPr>
                                <a:xfrm rot="16200000" flipV="1">
                                  <a:off x="11276214" y="3508055"/>
                                  <a:ext cx="286856" cy="161501"/>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42" name="Connector: Curved 42"/>
                              <wps:cNvCnPr>
                                <a:cxnSpLocks/>
                              </wps:cNvCnPr>
                              <wps:spPr>
                                <a:xfrm rot="5400000" flipH="1" flipV="1">
                                  <a:off x="10098951" y="4696093"/>
                                  <a:ext cx="476752" cy="3"/>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43" name="AutoShape 27"/>
                              <wps:cNvSpPr>
                                <a:spLocks noChangeArrowheads="1"/>
                              </wps:cNvSpPr>
                              <wps:spPr bwMode="auto">
                                <a:xfrm>
                                  <a:off x="3429814" y="4810754"/>
                                  <a:ext cx="1255670" cy="1153563"/>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2C9F2C92"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2.5 Cocoa stakeholders </w:t>
                                    </w:r>
                                    <w:r>
                                      <w:rPr>
                                        <w:rFonts w:eastAsia="Calibri"/>
                                        <w:color w:val="000000"/>
                                        <w:kern w:val="24"/>
                                        <w:sz w:val="14"/>
                                        <w:szCs w:val="14"/>
                                      </w:rPr>
                                      <w:t>develop and implement deforestation free cocoa measures</w:t>
                                    </w:r>
                                    <w:r w:rsidRPr="00566A50">
                                      <w:rPr>
                                        <w:rFonts w:eastAsia="Calibri"/>
                                        <w:color w:val="000000"/>
                                        <w:kern w:val="24"/>
                                        <w:sz w:val="14"/>
                                        <w:szCs w:val="14"/>
                                      </w:rPr>
                                      <w:t xml:space="preserve"> </w:t>
                                    </w:r>
                                    <w:r>
                                      <w:rPr>
                                        <w:rFonts w:eastAsia="Calibri"/>
                                        <w:color w:val="000000"/>
                                        <w:kern w:val="24"/>
                                        <w:sz w:val="14"/>
                                        <w:szCs w:val="14"/>
                                      </w:rPr>
                                      <w:t xml:space="preserve">(DFCM) </w:t>
                                    </w:r>
                                    <w:r w:rsidRPr="00566A50">
                                      <w:rPr>
                                        <w:rFonts w:eastAsia="Calibri"/>
                                        <w:color w:val="000000"/>
                                        <w:kern w:val="24"/>
                                        <w:sz w:val="14"/>
                                        <w:szCs w:val="14"/>
                                      </w:rPr>
                                      <w:t>(</w:t>
                                    </w:r>
                                    <w:r w:rsidRPr="00566A50">
                                      <w:rPr>
                                        <w:rFonts w:eastAsia="Calibri"/>
                                        <w:color w:val="00B0F0"/>
                                        <w:kern w:val="24"/>
                                        <w:sz w:val="14"/>
                                        <w:szCs w:val="14"/>
                                      </w:rPr>
                                      <w:t>2021)</w:t>
                                    </w:r>
                                  </w:p>
                                </w:txbxContent>
                              </wps:txbx>
                              <wps:bodyPr vert="horz" wrap="square" lIns="36576" tIns="36576" rIns="36576" bIns="36576" numCol="1" anchor="ctr" anchorCtr="0" compatLnSpc="1">
                                <a:prstTxWarp prst="textNoShape">
                                  <a:avLst/>
                                </a:prstTxWarp>
                              </wps:bodyPr>
                            </wps:wsp>
                            <wps:wsp>
                              <wps:cNvPr id="44" name="AutoShape 27"/>
                              <wps:cNvSpPr>
                                <a:spLocks noChangeArrowheads="1"/>
                              </wps:cNvSpPr>
                              <wps:spPr bwMode="auto">
                                <a:xfrm>
                                  <a:off x="4561548" y="2112633"/>
                                  <a:ext cx="1108945" cy="939890"/>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717DAF28"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2.1 Local communities and farmers cease farming in forest reserves </w:t>
                                    </w:r>
                                    <w:r w:rsidRPr="00566A50">
                                      <w:rPr>
                                        <w:rFonts w:eastAsia="Calibri"/>
                                        <w:color w:val="00B0F0"/>
                                        <w:kern w:val="24"/>
                                        <w:sz w:val="14"/>
                                        <w:szCs w:val="14"/>
                                      </w:rPr>
                                      <w:t>(2023)</w:t>
                                    </w:r>
                                  </w:p>
                                </w:txbxContent>
                              </wps:txbx>
                              <wps:bodyPr vert="horz" wrap="square" lIns="36576" tIns="36576" rIns="36576" bIns="36576" numCol="1" anchor="ctr" anchorCtr="0" compatLnSpc="1">
                                <a:prstTxWarp prst="textNoShape">
                                  <a:avLst/>
                                </a:prstTxWarp>
                              </wps:bodyPr>
                            </wps:wsp>
                            <wps:wsp>
                              <wps:cNvPr id="45" name="AutoShape 37"/>
                              <wps:cNvCnPr>
                                <a:cxnSpLocks noChangeShapeType="1"/>
                              </wps:cNvCnPr>
                              <wps:spPr bwMode="auto">
                                <a:xfrm flipV="1">
                                  <a:off x="5618654" y="1553484"/>
                                  <a:ext cx="1929650" cy="879450"/>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46" name="Connector: Curved 46"/>
                              <wps:cNvCnPr>
                                <a:cxnSpLocks/>
                              </wps:cNvCnPr>
                              <wps:spPr>
                                <a:xfrm rot="5400000" flipH="1" flipV="1">
                                  <a:off x="4797028" y="3027029"/>
                                  <a:ext cx="181601" cy="211242"/>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47" name="Connector: Curved 47"/>
                              <wps:cNvCnPr>
                                <a:cxnSpLocks/>
                              </wps:cNvCnPr>
                              <wps:spPr>
                                <a:xfrm rot="16200000" flipV="1">
                                  <a:off x="6054449" y="2456573"/>
                                  <a:ext cx="366936" cy="1202348"/>
                                </a:xfrm>
                                <a:prstGeom prst="curvedConnector2">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48" name="Connector: Curved 48"/>
                              <wps:cNvCnPr>
                                <a:cxnSpLocks/>
                              </wps:cNvCnPr>
                              <wps:spPr>
                                <a:xfrm rot="10800000">
                                  <a:off x="4047167" y="4352138"/>
                                  <a:ext cx="989482" cy="581912"/>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49" name="Connector: Curved 49"/>
                              <wps:cNvCnPr>
                                <a:cxnSpLocks/>
                              </wps:cNvCnPr>
                              <wps:spPr>
                                <a:xfrm rot="5400000" flipH="1" flipV="1">
                                  <a:off x="6987849" y="3864497"/>
                                  <a:ext cx="1231023" cy="37964"/>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50" name="Connector: Curved 50"/>
                              <wps:cNvCnPr>
                                <a:cxnSpLocks/>
                              </wps:cNvCnPr>
                              <wps:spPr>
                                <a:xfrm flipV="1">
                                  <a:off x="1119784" y="1494616"/>
                                  <a:ext cx="6396450" cy="848490"/>
                                </a:xfrm>
                                <a:prstGeom prst="curvedConnector3">
                                  <a:avLst>
                                    <a:gd name="adj1" fmla="val 78335"/>
                                  </a:avLst>
                                </a:prstGeom>
                                <a:ln>
                                  <a:tailEnd type="triangle"/>
                                </a:ln>
                              </wps:spPr>
                              <wps:style>
                                <a:lnRef idx="1">
                                  <a:schemeClr val="accent4"/>
                                </a:lnRef>
                                <a:fillRef idx="0">
                                  <a:schemeClr val="accent4"/>
                                </a:fillRef>
                                <a:effectRef idx="0">
                                  <a:schemeClr val="accent4"/>
                                </a:effectRef>
                                <a:fontRef idx="minor">
                                  <a:schemeClr val="tx1"/>
                                </a:fontRef>
                              </wps:style>
                              <wps:bodyPr/>
                            </wps:wsp>
                          </wpg:grpSp>
                          <wps:wsp>
                            <wps:cNvPr id="51" name="AutoShape 19"/>
                            <wps:cNvSpPr>
                              <a:spLocks noChangeArrowheads="1"/>
                            </wps:cNvSpPr>
                            <wps:spPr bwMode="auto">
                              <a:xfrm>
                                <a:off x="2456866" y="2879757"/>
                                <a:ext cx="800061" cy="1230088"/>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7DB594BA" w14:textId="77777777" w:rsidR="00055320" w:rsidRDefault="00055320" w:rsidP="00D97DFE">
                                  <w:pPr>
                                    <w:kinsoku w:val="0"/>
                                    <w:overflowPunct w:val="0"/>
                                    <w:spacing w:line="254" w:lineRule="auto"/>
                                    <w:jc w:val="center"/>
                                    <w:textAlignment w:val="baseline"/>
                                    <w:rPr>
                                      <w:sz w:val="24"/>
                                      <w:szCs w:val="24"/>
                                    </w:rPr>
                                  </w:pPr>
                                  <w:r w:rsidRPr="00DA1D2C">
                                    <w:rPr>
                                      <w:rFonts w:eastAsia="Calibri"/>
                                      <w:color w:val="000000"/>
                                      <w:kern w:val="24"/>
                                      <w:sz w:val="14"/>
                                      <w:szCs w:val="14"/>
                                    </w:rPr>
                                    <w:t xml:space="preserve">2.2a. </w:t>
                                  </w:r>
                                  <w:r w:rsidRPr="00DA1D2C">
                                    <w:rPr>
                                      <w:rFonts w:eastAsia="Calibri"/>
                                      <w:color w:val="000000" w:themeColor="text1"/>
                                      <w:kern w:val="24"/>
                                      <w:sz w:val="16"/>
                                      <w:szCs w:val="16"/>
                                    </w:rPr>
                                    <w:t>FC initiate measures to reduce forest reserve encroachment (2021)</w:t>
                                  </w:r>
                                  <w:r w:rsidRPr="00DA1D2C">
                                    <w:rPr>
                                      <w:rFonts w:eastAsia="Calibri"/>
                                      <w:color w:val="000000"/>
                                      <w:kern w:val="24"/>
                                      <w:sz w:val="14"/>
                                      <w:szCs w:val="14"/>
                                    </w:rPr>
                                    <w:t xml:space="preserve"> </w:t>
                                  </w:r>
                                </w:p>
                              </w:txbxContent>
                            </wps:txbx>
                            <wps:bodyPr vert="horz" wrap="square" lIns="36576" tIns="36576" rIns="36576" bIns="36576" numCol="1" anchor="ctr" anchorCtr="0" compatLnSpc="1">
                              <a:prstTxWarp prst="textNoShape">
                                <a:avLst/>
                              </a:prstTxWarp>
                            </wps:bodyPr>
                          </wps:wsp>
                          <wps:wsp>
                            <wps:cNvPr id="52" name="Connector: Curved 52"/>
                            <wps:cNvCnPr>
                              <a:cxnSpLocks/>
                            </wps:cNvCnPr>
                            <wps:spPr>
                              <a:xfrm rot="10800000">
                                <a:off x="3003647" y="3349317"/>
                                <a:ext cx="348378" cy="222842"/>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53" name="Connector: Curved 53"/>
                            <wps:cNvCnPr/>
                            <wps:spPr>
                              <a:xfrm rot="16200000" flipV="1">
                                <a:off x="3869036" y="1771172"/>
                                <a:ext cx="339026" cy="14161"/>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54" name="Connector: Curved 54"/>
                            <wps:cNvCnPr>
                              <a:cxnSpLocks/>
                            </wps:cNvCnPr>
                            <wps:spPr>
                              <a:xfrm rot="16200000" flipH="1" flipV="1">
                                <a:off x="4646978" y="4016964"/>
                                <a:ext cx="426317" cy="579295"/>
                              </a:xfrm>
                              <a:prstGeom prst="curvedConnector2">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63" name="Connector: Curved 63"/>
                            <wps:cNvCnPr>
                              <a:cxnSpLocks/>
                            </wps:cNvCnPr>
                            <wps:spPr>
                              <a:xfrm rot="16200000" flipV="1">
                                <a:off x="2696563" y="4204002"/>
                                <a:ext cx="387199" cy="37242"/>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89" name="Connector: Curved 89"/>
                            <wps:cNvCnPr>
                              <a:cxnSpLocks/>
                            </wps:cNvCnPr>
                            <wps:spPr>
                              <a:xfrm rot="5400000" flipH="1" flipV="1">
                                <a:off x="6159141" y="3396121"/>
                                <a:ext cx="1991643" cy="1630796"/>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00" name="Straight Arrow Connector 100"/>
                            <wps:cNvCnPr/>
                            <wps:spPr>
                              <a:xfrm flipH="1" flipV="1">
                                <a:off x="1487307" y="1608738"/>
                                <a:ext cx="291353" cy="457667"/>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wpg:grpSp>
                        <wpg:grpSp>
                          <wpg:cNvPr id="122" name="Group 122"/>
                          <wpg:cNvGrpSpPr/>
                          <wpg:grpSpPr>
                            <a:xfrm>
                              <a:off x="1129332" y="2495043"/>
                              <a:ext cx="8209570" cy="3183669"/>
                              <a:chOff x="1129332" y="2495043"/>
                              <a:chExt cx="8209570" cy="3183669"/>
                            </a:xfrm>
                          </wpg:grpSpPr>
                          <wps:wsp>
                            <wps:cNvPr id="123" name="AutoShape 19"/>
                            <wps:cNvSpPr>
                              <a:spLocks noChangeArrowheads="1"/>
                            </wps:cNvSpPr>
                            <wps:spPr bwMode="auto">
                              <a:xfrm>
                                <a:off x="3352025" y="2919296"/>
                                <a:ext cx="855624" cy="1305726"/>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3A17A5DF" w14:textId="77777777" w:rsidR="00055320" w:rsidRDefault="00055320" w:rsidP="00D97DFE">
                                  <w:pPr>
                                    <w:kinsoku w:val="0"/>
                                    <w:overflowPunct w:val="0"/>
                                    <w:spacing w:line="254" w:lineRule="auto"/>
                                    <w:jc w:val="center"/>
                                    <w:textAlignment w:val="baseline"/>
                                  </w:pPr>
                                  <w:r w:rsidRPr="00DA1D2C">
                                    <w:rPr>
                                      <w:rFonts w:eastAsia="Calibri"/>
                                      <w:color w:val="000000" w:themeColor="text1"/>
                                      <w:kern w:val="24"/>
                                      <w:sz w:val="16"/>
                                      <w:szCs w:val="16"/>
                                    </w:rPr>
                                    <w:t xml:space="preserve">2.2b. </w:t>
                                  </w:r>
                                  <w:r w:rsidRPr="00DA1D2C">
                                    <w:rPr>
                                      <w:rFonts w:eastAsia="Calibri"/>
                                      <w:color w:val="000000"/>
                                      <w:kern w:val="24"/>
                                      <w:sz w:val="14"/>
                                      <w:szCs w:val="14"/>
                                    </w:rPr>
                                    <w:t xml:space="preserve">LBCs outlines clear steps and timelines to stop purchasing cocoa beans from illegal farms in forest reserves </w:t>
                                  </w:r>
                                  <w:r w:rsidRPr="00DA1D2C">
                                    <w:rPr>
                                      <w:rFonts w:eastAsia="Calibri"/>
                                      <w:color w:val="00B0F0"/>
                                      <w:kern w:val="24"/>
                                      <w:sz w:val="14"/>
                                      <w:szCs w:val="14"/>
                                    </w:rPr>
                                    <w:t>(2022)</w:t>
                                  </w:r>
                                </w:p>
                              </w:txbxContent>
                            </wps:txbx>
                            <wps:bodyPr vert="horz" wrap="square" lIns="36576" tIns="36576" rIns="36576" bIns="36576" numCol="1" anchor="ctr" anchorCtr="0" compatLnSpc="1">
                              <a:prstTxWarp prst="textNoShape">
                                <a:avLst/>
                              </a:prstTxWarp>
                            </wps:bodyPr>
                          </wps:wsp>
                          <wps:wsp>
                            <wps:cNvPr id="124" name="Straight Arrow Connector 124"/>
                            <wps:cNvCnPr/>
                            <wps:spPr>
                              <a:xfrm>
                                <a:off x="3696074" y="5064890"/>
                                <a:ext cx="267245" cy="0"/>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25" name="AutoShape 19"/>
                            <wps:cNvSpPr>
                              <a:spLocks noChangeArrowheads="1"/>
                            </wps:cNvSpPr>
                            <wps:spPr bwMode="auto">
                              <a:xfrm>
                                <a:off x="4284019" y="2955311"/>
                                <a:ext cx="672026" cy="1195814"/>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3843310E" w14:textId="77777777" w:rsidR="00055320" w:rsidRDefault="00055320" w:rsidP="00D97DFE">
                                  <w:pPr>
                                    <w:kinsoku w:val="0"/>
                                    <w:overflowPunct w:val="0"/>
                                    <w:spacing w:line="254" w:lineRule="auto"/>
                                    <w:jc w:val="center"/>
                                    <w:textAlignment w:val="baseline"/>
                                    <w:rPr>
                                      <w:sz w:val="24"/>
                                      <w:szCs w:val="24"/>
                                    </w:rPr>
                                  </w:pPr>
                                  <w:r w:rsidRPr="00DA1D2C">
                                    <w:rPr>
                                      <w:rFonts w:eastAsia="Calibri"/>
                                      <w:color w:val="000000"/>
                                      <w:kern w:val="24"/>
                                      <w:sz w:val="14"/>
                                      <w:szCs w:val="14"/>
                                    </w:rPr>
                                    <w:t>2.2c.  COCOBOD support and develop measures to stop cocoa deforestatio</w:t>
                                  </w:r>
                                  <w:r>
                                    <w:rPr>
                                      <w:rFonts w:eastAsia="Calibri"/>
                                      <w:color w:val="000000"/>
                                      <w:kern w:val="24"/>
                                      <w:sz w:val="14"/>
                                      <w:szCs w:val="14"/>
                                    </w:rPr>
                                    <w:t>n</w:t>
                                  </w:r>
                                  <w:r>
                                    <w:rPr>
                                      <w:rFonts w:eastAsia="Calibri"/>
                                      <w:color w:val="00B0F0"/>
                                      <w:kern w:val="24"/>
                                      <w:sz w:val="14"/>
                                      <w:szCs w:val="14"/>
                                    </w:rPr>
                                    <w:t xml:space="preserve"> (</w:t>
                                  </w:r>
                                  <w:r w:rsidRPr="00DA1D2C">
                                    <w:rPr>
                                      <w:rFonts w:eastAsia="Calibri"/>
                                      <w:color w:val="00B0F0"/>
                                      <w:kern w:val="24"/>
                                      <w:sz w:val="14"/>
                                      <w:szCs w:val="14"/>
                                    </w:rPr>
                                    <w:t>2022))</w:t>
                                  </w:r>
                                </w:p>
                              </w:txbxContent>
                            </wps:txbx>
                            <wps:bodyPr vert="horz" wrap="square" lIns="36576" tIns="36576" rIns="36576" bIns="36576" numCol="1" anchor="ctr" anchorCtr="0" compatLnSpc="1">
                              <a:prstTxWarp prst="textNoShape">
                                <a:avLst/>
                              </a:prstTxWarp>
                            </wps:bodyPr>
                          </wps:wsp>
                          <wps:wsp>
                            <wps:cNvPr id="126" name="Straight Arrow Connector 126"/>
                            <wps:cNvCnPr>
                              <a:cxnSpLocks/>
                            </wps:cNvCnPr>
                            <wps:spPr>
                              <a:xfrm flipV="1">
                                <a:off x="3399620" y="4057245"/>
                                <a:ext cx="383464" cy="421508"/>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27" name="Straight Arrow Connector 127"/>
                            <wps:cNvCnPr>
                              <a:cxnSpLocks/>
                            </wps:cNvCnPr>
                            <wps:spPr>
                              <a:xfrm flipV="1">
                                <a:off x="3670050" y="3964275"/>
                                <a:ext cx="949982" cy="504482"/>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024" name="Straight Arrow Connector 1024"/>
                            <wps:cNvCnPr>
                              <a:cxnSpLocks/>
                            </wps:cNvCnPr>
                            <wps:spPr>
                              <a:xfrm flipV="1">
                                <a:off x="3647235" y="3995515"/>
                                <a:ext cx="1359447" cy="607357"/>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025" name="Connector: Curved 1025"/>
                            <wps:cNvCnPr>
                              <a:cxnSpLocks/>
                            </wps:cNvCnPr>
                            <wps:spPr>
                              <a:xfrm rot="10800000" flipV="1">
                                <a:off x="1129332" y="5396928"/>
                                <a:ext cx="6841028" cy="281784"/>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026" name="AutoShape 25"/>
                            <wps:cNvSpPr>
                              <a:spLocks noChangeArrowheads="1"/>
                            </wps:cNvSpPr>
                            <wps:spPr bwMode="auto">
                              <a:xfrm>
                                <a:off x="7912845" y="3401906"/>
                                <a:ext cx="1426057" cy="980475"/>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04BDC626" w14:textId="77777777" w:rsidR="00055320" w:rsidRPr="00DA1D2C" w:rsidRDefault="00055320" w:rsidP="00D97DFE">
                                  <w:pPr>
                                    <w:kinsoku w:val="0"/>
                                    <w:overflowPunct w:val="0"/>
                                    <w:spacing w:line="254" w:lineRule="auto"/>
                                    <w:jc w:val="center"/>
                                    <w:textAlignment w:val="baseline"/>
                                    <w:rPr>
                                      <w:sz w:val="14"/>
                                      <w:szCs w:val="14"/>
                                    </w:rPr>
                                  </w:pPr>
                                  <w:r w:rsidRPr="00DA1D2C">
                                    <w:rPr>
                                      <w:rFonts w:eastAsia="Calibri"/>
                                      <w:color w:val="000000" w:themeColor="text1"/>
                                      <w:kern w:val="24"/>
                                      <w:sz w:val="14"/>
                                      <w:szCs w:val="14"/>
                                    </w:rPr>
                                    <w:t>4.2.b Local communities and farmers participate in implementation of mitigation and adaptation actions in the 2021-2025 NDCs</w:t>
                                  </w:r>
                                </w:p>
                                <w:p w14:paraId="7F674E08" w14:textId="77777777" w:rsidR="00055320" w:rsidRDefault="00055320" w:rsidP="00D97DFE">
                                  <w:pPr>
                                    <w:kinsoku w:val="0"/>
                                    <w:overflowPunct w:val="0"/>
                                    <w:spacing w:line="254" w:lineRule="auto"/>
                                    <w:jc w:val="center"/>
                                    <w:textAlignment w:val="baseline"/>
                                  </w:pPr>
                                  <w:r w:rsidRPr="00DA1D2C">
                                    <w:rPr>
                                      <w:rFonts w:eastAsia="Calibri"/>
                                      <w:color w:val="00B0F0"/>
                                      <w:kern w:val="24"/>
                                      <w:sz w:val="14"/>
                                      <w:szCs w:val="14"/>
                                    </w:rPr>
                                    <w:t>(2021)</w:t>
                                  </w:r>
                                </w:p>
                              </w:txbxContent>
                            </wps:txbx>
                            <wps:bodyPr vert="horz" wrap="square" lIns="36576" tIns="36576" rIns="36576" bIns="36576" numCol="1" anchor="ctr" anchorCtr="0" compatLnSpc="1">
                              <a:prstTxWarp prst="textNoShape">
                                <a:avLst/>
                              </a:prstTxWarp>
                            </wps:bodyPr>
                          </wps:wsp>
                          <wps:wsp>
                            <wps:cNvPr id="1028" name="Straight Arrow Connector 1028"/>
                            <wps:cNvCnPr>
                              <a:cxnSpLocks/>
                            </wps:cNvCnPr>
                            <wps:spPr>
                              <a:xfrm flipV="1">
                                <a:off x="5088409" y="4941377"/>
                                <a:ext cx="373174" cy="1"/>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029" name="Connector: Curved 1029"/>
                            <wps:cNvCnPr>
                              <a:cxnSpLocks/>
                            </wps:cNvCnPr>
                            <wps:spPr>
                              <a:xfrm rot="10800000">
                                <a:off x="7467639" y="2495043"/>
                                <a:ext cx="624442" cy="498222"/>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g:grpSp>
                      </wpg:grpSp>
                      <wps:wsp>
                        <wps:cNvPr id="1030" name="AutoShape 23"/>
                        <wps:cNvSpPr>
                          <a:spLocks noChangeArrowheads="1"/>
                        </wps:cNvSpPr>
                        <wps:spPr bwMode="auto">
                          <a:xfrm>
                            <a:off x="6495349" y="3270081"/>
                            <a:ext cx="833893" cy="1154699"/>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39298BE2" w14:textId="77777777" w:rsidR="00055320" w:rsidRDefault="00055320" w:rsidP="00D97DFE">
                              <w:pPr>
                                <w:kinsoku w:val="0"/>
                                <w:overflowPunct w:val="0"/>
                                <w:spacing w:line="254" w:lineRule="auto"/>
                                <w:jc w:val="center"/>
                                <w:textAlignment w:val="baseline"/>
                                <w:rPr>
                                  <w:sz w:val="24"/>
                                  <w:szCs w:val="24"/>
                                </w:rPr>
                              </w:pPr>
                              <w:r w:rsidRPr="00DA1D2C">
                                <w:rPr>
                                  <w:rFonts w:eastAsia="Calibri"/>
                                  <w:color w:val="000000"/>
                                  <w:kern w:val="24"/>
                                  <w:sz w:val="14"/>
                                  <w:szCs w:val="14"/>
                                </w:rPr>
                                <w:t>3.2b Smallholder famers establish functional</w:t>
                              </w:r>
                              <w:r>
                                <w:rPr>
                                  <w:rFonts w:eastAsia="Calibri"/>
                                  <w:color w:val="000000"/>
                                  <w:kern w:val="24"/>
                                  <w:sz w:val="14"/>
                                  <w:szCs w:val="14"/>
                                </w:rPr>
                                <w:t xml:space="preserve"> village savings and loans associations </w:t>
                              </w:r>
                              <w:r w:rsidRPr="00DA1D2C">
                                <w:rPr>
                                  <w:rFonts w:eastAsia="Calibri"/>
                                  <w:color w:val="000000"/>
                                  <w:kern w:val="24"/>
                                  <w:sz w:val="14"/>
                                  <w:szCs w:val="14"/>
                                </w:rPr>
                                <w:t xml:space="preserve">for climate smart initiatives </w:t>
                              </w:r>
                              <w:r>
                                <w:rPr>
                                  <w:rFonts w:eastAsia="Calibri"/>
                                  <w:color w:val="000000"/>
                                  <w:kern w:val="24"/>
                                  <w:sz w:val="14"/>
                                  <w:szCs w:val="14"/>
                                </w:rPr>
                                <w:t>(</w:t>
                              </w:r>
                              <w:r w:rsidRPr="00DA1D2C">
                                <w:rPr>
                                  <w:rFonts w:eastAsia="Calibri"/>
                                  <w:color w:val="000000"/>
                                  <w:kern w:val="24"/>
                                  <w:sz w:val="14"/>
                                  <w:szCs w:val="14"/>
                                </w:rPr>
                                <w:t>VSLAs</w:t>
                              </w:r>
                              <w:r>
                                <w:rPr>
                                  <w:rFonts w:eastAsia="Calibri"/>
                                  <w:color w:val="000000"/>
                                  <w:kern w:val="24"/>
                                  <w:sz w:val="14"/>
                                  <w:szCs w:val="14"/>
                                </w:rPr>
                                <w:t>)</w:t>
                              </w:r>
                              <w:r w:rsidRPr="00DA1D2C">
                                <w:rPr>
                                  <w:rFonts w:eastAsia="Calibri"/>
                                  <w:color w:val="000000"/>
                                  <w:kern w:val="24"/>
                                  <w:sz w:val="14"/>
                                  <w:szCs w:val="14"/>
                                </w:rPr>
                                <w:t xml:space="preserve"> </w:t>
                              </w:r>
                              <w:r w:rsidRPr="00DA1D2C">
                                <w:rPr>
                                  <w:rFonts w:eastAsia="Calibri"/>
                                  <w:color w:val="00B0F0"/>
                                  <w:kern w:val="24"/>
                                  <w:sz w:val="14"/>
                                  <w:szCs w:val="14"/>
                                </w:rPr>
                                <w:t>(2021)</w:t>
                              </w:r>
                              <w:r w:rsidRPr="00566A50">
                                <w:rPr>
                                  <w:rFonts w:eastAsia="Calibri"/>
                                  <w:color w:val="000000"/>
                                  <w:kern w:val="24"/>
                                </w:rPr>
                                <w:t xml:space="preserve"> </w:t>
                              </w:r>
                            </w:p>
                          </w:txbxContent>
                        </wps:txbx>
                        <wps:bodyPr vert="horz" wrap="square" lIns="36576" tIns="36576" rIns="36576" bIns="36576" numCol="1" anchor="ctr" anchorCtr="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BC2DD0" id="Group 4" o:spid="_x0000_s1026" style="position:absolute;margin-left:-9.75pt;margin-top:10.65pt;width:692.25pt;height:438.5pt;z-index:251658240;mso-width-relative:margin;mso-height-relative:margin" coordorigin="" coordsize="92163,55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">
                <v:group id="Group 205" o:spid="_x0000_s1027" style="position:absolute;width:92163;height:55187" coordorigin="" coordsize="94259,57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">
                  <v:group id="Group 7" o:spid="_x0000_s1028" style="position:absolute;width:94259;height:57403" coordorigin="" coordsize="94259,57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">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AutoShape 39" o:spid="_x0000_s1029" type="#_x0000_t38" style="position:absolute;left:1627;top:40274;width:6308;height:1989;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" adj="10800" strokecolor="#ffc000" strokeweight=".25pt">
                      <v:stroke endarrow="block"/>
                      <v:shadow color="black"/>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9" o:spid="_x0000_s1030" type="#_x0000_t176" style="position:absolute;top:44167;width:11777;height:132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" fillcolor="#fff3cc" strokecolor="#00b050" strokeweight="2pt">
                      <v:shadow color="black"/>
                      <v:textbox inset="2.88pt,2.88pt,2.88pt,2.88pt">
                        <w:txbxContent>
                          <w:p w14:paraId="4C632B15"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1.4 MLNR </w:t>
                            </w:r>
                            <w:r>
                              <w:rPr>
                                <w:rFonts w:eastAsia="Calibri"/>
                                <w:color w:val="000000"/>
                                <w:kern w:val="24"/>
                                <w:sz w:val="14"/>
                                <w:szCs w:val="14"/>
                              </w:rPr>
                              <w:t xml:space="preserve">through the </w:t>
                            </w:r>
                            <w:r w:rsidRPr="00566A50">
                              <w:rPr>
                                <w:rFonts w:eastAsia="Calibri"/>
                                <w:color w:val="000000"/>
                                <w:kern w:val="24"/>
                                <w:sz w:val="14"/>
                                <w:szCs w:val="14"/>
                              </w:rPr>
                              <w:t xml:space="preserve">FC use feasible forest restoration and tree planting investment models as implementation strategy of Ghana’s NDC at the landscape level </w:t>
                            </w:r>
                            <w:r w:rsidRPr="00566A50">
                              <w:rPr>
                                <w:rFonts w:eastAsia="Calibri"/>
                                <w:color w:val="00B0F0"/>
                                <w:kern w:val="24"/>
                                <w:sz w:val="14"/>
                                <w:szCs w:val="14"/>
                              </w:rPr>
                              <w:t>(2020</w:t>
                            </w:r>
                            <w:r w:rsidRPr="00566A50">
                              <w:rPr>
                                <w:rFonts w:eastAsia="Calibri"/>
                                <w:color w:val="000000"/>
                                <w:kern w:val="24"/>
                                <w:sz w:val="14"/>
                                <w:szCs w:val="14"/>
                              </w:rPr>
                              <w:t>)</w:t>
                            </w:r>
                          </w:p>
                        </w:txbxContent>
                      </v:textbox>
                    </v:shape>
                    <v:shape id="AutoShape 29" o:spid="_x0000_s1031" type="#_x0000_t176" style="position:absolute;left:13991;top:44162;width:10072;height:10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" fillcolor="#fff2cc [663]" strokecolor="#00b050" strokeweight="2pt">
                      <v:textbox inset="2.88pt,2.88pt,2.88pt,2.88pt">
                        <w:txbxContent>
                          <w:p w14:paraId="13789B79"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1.5 MLNR /FC provide secured rights to trees in farming systems </w:t>
                            </w:r>
                            <w:r w:rsidRPr="00566A50">
                              <w:rPr>
                                <w:rFonts w:eastAsia="Calibri"/>
                                <w:color w:val="00B0F0"/>
                                <w:kern w:val="24"/>
                                <w:sz w:val="14"/>
                                <w:szCs w:val="14"/>
                              </w:rPr>
                              <w:t xml:space="preserve">(2020) </w:t>
                            </w:r>
                          </w:p>
                        </w:txbxContent>
                      </v:textbox>
                    </v:shape>
                    <v:group id="Group 11" o:spid="_x0000_s1032" style="position:absolute;left:1023;width:93236;height:55868" coordorigin="1023" coordsize="118544,60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">
                      <v:shapetype id="_x0000_t116" coordsize="21600,21600" o:spt="116" path="m3475,qx,10800,3475,21600l18125,21600qx21600,10800,18125,xe">
                        <v:stroke joinstyle="miter"/>
                        <v:path gradientshapeok="t" o:connecttype="rect" textboxrect="1018,3163,20582,18437"/>
                      </v:shapetype>
                      <v:shape id="AutoShape 13" o:spid="_x0000_s1033" type="#_x0000_t116" style="position:absolute;left:2833;top:4427;width:24329;height:13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" fillcolor="#f4b083 [1941]" strokecolor="#00b050" strokeweight="2pt">
                        <v:textbox inset="2.88pt,2.88pt,2.88pt,2.88pt">
                          <w:txbxContent>
                            <w:p w14:paraId="14F13871" w14:textId="77777777" w:rsidR="00055320" w:rsidRPr="008B1F83" w:rsidRDefault="00055320" w:rsidP="00D97DFE">
                              <w:pPr>
                                <w:jc w:val="center"/>
                                <w:rPr>
                                  <w:rFonts w:cstheme="minorHAnsi"/>
                                  <w:sz w:val="14"/>
                                  <w:szCs w:val="14"/>
                                </w:rPr>
                              </w:pPr>
                              <w:r>
                                <w:rPr>
                                  <w:sz w:val="14"/>
                                  <w:szCs w:val="14"/>
                                  <w:lang w:eastAsia="nl-NL"/>
                                </w:rPr>
                                <w:t xml:space="preserve">1. </w:t>
                              </w:r>
                              <w:r w:rsidRPr="008B1F83">
                                <w:rPr>
                                  <w:sz w:val="14"/>
                                  <w:szCs w:val="14"/>
                                  <w:lang w:eastAsia="nl-NL"/>
                                </w:rPr>
                                <w:t xml:space="preserve">Landowners and cocoa farmers </w:t>
                              </w:r>
                              <w:r w:rsidRPr="008B1F83">
                                <w:rPr>
                                  <w:rFonts w:cstheme="minorHAnsi"/>
                                  <w:sz w:val="14"/>
                                  <w:szCs w:val="14"/>
                                </w:rPr>
                                <w:t>increase forest cover and the number of trees in the landscape to enhance climate change mitigation and adaptation by</w:t>
                              </w:r>
                              <w:r w:rsidRPr="008B1F83">
                                <w:rPr>
                                  <w:sz w:val="14"/>
                                  <w:szCs w:val="14"/>
                                </w:rPr>
                                <w:t xml:space="preserve"> improving attractiveness and reducing disincentives of trees to farmers.</w:t>
                              </w:r>
                            </w:p>
                            <w:p w14:paraId="050F0578" w14:textId="77777777" w:rsidR="00055320" w:rsidRDefault="00055320" w:rsidP="00D97DFE">
                              <w:pPr>
                                <w:kinsoku w:val="0"/>
                                <w:overflowPunct w:val="0"/>
                                <w:spacing w:line="254" w:lineRule="auto"/>
                                <w:jc w:val="center"/>
                                <w:textAlignment w:val="baseline"/>
                                <w:rPr>
                                  <w:sz w:val="24"/>
                                  <w:szCs w:val="24"/>
                                </w:rPr>
                              </w:pPr>
                            </w:p>
                          </w:txbxContent>
                        </v:textbox>
                      </v:shape>
                      <v:shape id="AutoShape 5" o:spid="_x0000_s1034" type="#_x0000_t116" style="position:absolute;left:36952;top:4737;width:29696;height:14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" fillcolor="#f4b083 [1941]" strokecolor="#00b050" strokeweight="2pt">
                        <v:textbox inset="2.88pt,2.88pt,2.88pt,2.88pt">
                          <w:txbxContent>
                            <w:p w14:paraId="2C518BD6" w14:textId="77777777" w:rsidR="00055320" w:rsidRPr="008B1F83" w:rsidRDefault="00055320" w:rsidP="00D97DFE">
                              <w:pPr>
                                <w:jc w:val="center"/>
                                <w:rPr>
                                  <w:rFonts w:cstheme="minorHAnsi"/>
                                  <w:color w:val="FF0000"/>
                                  <w:sz w:val="14"/>
                                  <w:szCs w:val="14"/>
                                </w:rPr>
                              </w:pPr>
                              <w:r w:rsidRPr="008B1F83">
                                <w:rPr>
                                  <w:rFonts w:eastAsia="Calibri"/>
                                  <w:color w:val="000000"/>
                                  <w:kern w:val="24"/>
                                  <w:sz w:val="14"/>
                                  <w:szCs w:val="14"/>
                                </w:rPr>
                                <w:t>2</w:t>
                              </w:r>
                              <w:r>
                                <w:rPr>
                                  <w:rFonts w:eastAsia="Calibri"/>
                                  <w:color w:val="000000"/>
                                  <w:kern w:val="24"/>
                                  <w:sz w:val="14"/>
                                  <w:szCs w:val="14"/>
                                </w:rPr>
                                <w:t xml:space="preserve">. </w:t>
                              </w:r>
                              <w:r w:rsidRPr="008B1F83">
                                <w:rPr>
                                  <w:sz w:val="14"/>
                                  <w:szCs w:val="14"/>
                                </w:rPr>
                                <w:t xml:space="preserve"> </w:t>
                              </w:r>
                              <w:r w:rsidRPr="00632D44">
                                <w:rPr>
                                  <w:rFonts w:eastAsia="Calibri"/>
                                  <w:color w:val="000000" w:themeColor="text1"/>
                                  <w:kern w:val="24"/>
                                  <w:sz w:val="14"/>
                                  <w:szCs w:val="14"/>
                                </w:rPr>
                                <w:t xml:space="preserve">Farmers </w:t>
                              </w:r>
                              <w:r w:rsidRPr="00632D44">
                                <w:rPr>
                                  <w:rFonts w:eastAsia="Calibri" w:cs="Calibri"/>
                                  <w:color w:val="000000" w:themeColor="text1"/>
                                  <w:kern w:val="24"/>
                                  <w:sz w:val="14"/>
                                  <w:szCs w:val="14"/>
                                </w:rPr>
                                <w:t xml:space="preserve">stop encroachment of forest reserves for cocoa farming </w:t>
                              </w:r>
                              <w:r w:rsidRPr="00632D44">
                                <w:rPr>
                                  <w:sz w:val="14"/>
                                  <w:szCs w:val="14"/>
                                </w:rPr>
                                <w:t>through accelerated implementation of sustainable and climate-smart cocoa supply chain by cocoa producers, cocoa bean LBCs and governments by exclusion of illegal cocoa and harmonization of deforestation-free cocoa standards.</w:t>
                              </w:r>
                            </w:p>
                            <w:p w14:paraId="4F6E4FE8" w14:textId="77777777" w:rsidR="00055320" w:rsidRDefault="00055320" w:rsidP="00D97DFE">
                              <w:pPr>
                                <w:kinsoku w:val="0"/>
                                <w:overflowPunct w:val="0"/>
                                <w:spacing w:line="254" w:lineRule="auto"/>
                                <w:jc w:val="center"/>
                                <w:textAlignment w:val="baseline"/>
                                <w:rPr>
                                  <w:sz w:val="24"/>
                                  <w:szCs w:val="24"/>
                                </w:rPr>
                              </w:pPr>
                            </w:p>
                          </w:txbxContent>
                        </v:textbox>
                      </v:shape>
                      <v:shape id="AutoShape 6" o:spid="_x0000_s1035" type="#_x0000_t116" style="position:absolute;left:96976;top:4737;width:22591;height:14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" fillcolor="#f4b083 [1941]" strokecolor="#00b050" strokeweight="2pt">
                        <v:textbox inset="2.88pt,2.88pt,2.88pt,2.88pt">
                          <w:txbxContent>
                            <w:p w14:paraId="55FC55D7" w14:textId="77777777" w:rsidR="00055320" w:rsidRPr="008B1F83" w:rsidRDefault="00055320" w:rsidP="00D97DFE">
                              <w:pPr>
                                <w:jc w:val="center"/>
                                <w:rPr>
                                  <w:iCs/>
                                  <w:color w:val="000000" w:themeColor="text1"/>
                                  <w:sz w:val="14"/>
                                  <w:szCs w:val="14"/>
                                </w:rPr>
                              </w:pPr>
                              <w:r w:rsidRPr="008B1F83">
                                <w:rPr>
                                  <w:rFonts w:eastAsia="Calibri"/>
                                  <w:color w:val="000000"/>
                                  <w:kern w:val="24"/>
                                  <w:sz w:val="14"/>
                                  <w:szCs w:val="14"/>
                                </w:rPr>
                                <w:t xml:space="preserve">4. </w:t>
                              </w:r>
                              <w:r w:rsidRPr="008B1F83">
                                <w:rPr>
                                  <w:iCs/>
                                  <w:color w:val="000000" w:themeColor="text1"/>
                                  <w:sz w:val="14"/>
                                  <w:szCs w:val="14"/>
                                </w:rPr>
                                <w:t>Smallholder farmers (men, women and youth) in local communities of JB and SW participate in Ghana’s updated NDCs processes and actions related to agriculture and forest land use, with support from EPA and FC.</w:t>
                              </w:r>
                            </w:p>
                            <w:p w14:paraId="4C75FBC9" w14:textId="77777777" w:rsidR="00055320" w:rsidRDefault="00055320" w:rsidP="00D97DFE">
                              <w:pPr>
                                <w:kinsoku w:val="0"/>
                                <w:overflowPunct w:val="0"/>
                                <w:spacing w:line="254" w:lineRule="auto"/>
                                <w:jc w:val="center"/>
                                <w:textAlignment w:val="baseline"/>
                                <w:rPr>
                                  <w:sz w:val="24"/>
                                  <w:szCs w:val="24"/>
                                </w:rPr>
                              </w:pPr>
                            </w:p>
                          </w:txbxContent>
                        </v:textbox>
                      </v:shape>
                      <v:shape id="AutoShape 29" o:spid="_x0000_s1036" type="#_x0000_t176" style="position:absolute;left:101241;top:47900;width:16878;height:126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" fillcolor="#fff2cc [663]" strokecolor="#00b050" strokeweight="2pt">
                        <v:textbox inset="2.88pt,2.88pt,2.88pt,2.88pt">
                          <w:txbxContent>
                            <w:p w14:paraId="65493053"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4.2 EPA revises the SLU and SFM strategies of the NDCs in an inclusive way, together with community groups, farmer representatives, women and youth for inclusive implementation (</w:t>
                              </w:r>
                              <w:r w:rsidRPr="00566A50">
                                <w:rPr>
                                  <w:rFonts w:eastAsia="Calibri"/>
                                  <w:color w:val="00B0F0"/>
                                  <w:kern w:val="24"/>
                                  <w:sz w:val="14"/>
                                  <w:szCs w:val="14"/>
                                </w:rPr>
                                <w:t>2020</w:t>
                              </w:r>
                              <w:r w:rsidRPr="00566A50">
                                <w:rPr>
                                  <w:rFonts w:eastAsia="Calibri"/>
                                  <w:color w:val="000000"/>
                                  <w:kern w:val="24"/>
                                  <w:sz w:val="14"/>
                                  <w:szCs w:val="14"/>
                                </w:rPr>
                                <w:t>)</w:t>
                              </w:r>
                            </w:p>
                            <w:p w14:paraId="43CFC5FB" w14:textId="77777777" w:rsidR="00055320" w:rsidRDefault="00055320" w:rsidP="00D97DFE">
                              <w:pPr>
                                <w:kinsoku w:val="0"/>
                                <w:overflowPunct w:val="0"/>
                                <w:spacing w:line="254" w:lineRule="auto"/>
                                <w:jc w:val="center"/>
                                <w:textAlignment w:val="baseline"/>
                              </w:pPr>
                              <w:r>
                                <w:rPr>
                                  <w:rFonts w:eastAsia="Calibri"/>
                                  <w:color w:val="000000"/>
                                  <w:kern w:val="24"/>
                                  <w:sz w:val="14"/>
                                  <w:szCs w:val="14"/>
                                </w:rPr>
                                <w:t xml:space="preserve"> </w:t>
                              </w:r>
                              <w:r>
                                <w:rPr>
                                  <w:rFonts w:eastAsia="Calibri"/>
                                  <w:color w:val="00B0F0"/>
                                  <w:kern w:val="24"/>
                                  <w:sz w:val="14"/>
                                  <w:szCs w:val="14"/>
                                </w:rPr>
                                <w:t>(2020)</w:t>
                              </w:r>
                            </w:p>
                          </w:txbxContent>
                        </v:textbox>
                      </v:shape>
                      <v:shape id="AutoShape 4" o:spid="_x0000_s1037" type="#_x0000_t116" style="position:absolute;left:72915;top:4737;width:22368;height:14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" fillcolor="#f4b083 [1941]" strokecolor="#00b050" strokeweight="2pt">
                        <v:textbox inset="2.88pt,2.88pt,2.88pt,2.88pt">
                          <w:txbxContent>
                            <w:p w14:paraId="14EB0242"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3. </w:t>
                              </w:r>
                              <w:r w:rsidRPr="003654B3">
                                <w:rPr>
                                  <w:rFonts w:eastAsia="Calibri" w:cstheme="minorHAnsi"/>
                                  <w:color w:val="000000"/>
                                  <w:kern w:val="24"/>
                                  <w:sz w:val="14"/>
                                  <w:szCs w:val="14"/>
                                </w:rPr>
                                <w:t>Smallholder farmers</w:t>
                              </w:r>
                              <w:r>
                                <w:rPr>
                                  <w:rFonts w:eastAsia="Calibri" w:cstheme="minorHAnsi"/>
                                  <w:color w:val="000000"/>
                                  <w:kern w:val="24"/>
                                  <w:sz w:val="14"/>
                                  <w:szCs w:val="14"/>
                                </w:rPr>
                                <w:t xml:space="preserve"> (men and women)</w:t>
                              </w:r>
                              <w:r w:rsidRPr="003654B3">
                                <w:rPr>
                                  <w:rFonts w:eastAsia="Calibri" w:cstheme="minorHAnsi"/>
                                  <w:color w:val="000000"/>
                                  <w:kern w:val="24"/>
                                  <w:sz w:val="14"/>
                                  <w:szCs w:val="14"/>
                                </w:rPr>
                                <w:t xml:space="preserve"> are resilient through the adoption of climate-smart practices that ensure crop diversification and income diversification.</w:t>
                              </w:r>
                            </w:p>
                          </w:txbxContent>
                        </v:textbox>
                      </v:shape>
                      <v:shape id="AutoShape 23" o:spid="_x0000_s1038" type="#_x0000_t176" style="position:absolute;left:68972;top:45024;width:11902;height:15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" fillcolor="#fff2cc [663]" strokecolor="#00b050" strokeweight="2pt">
                        <v:textbox inset="2.88pt,2.88pt,2.88pt,2.88pt">
                          <w:txbxContent>
                            <w:p w14:paraId="16C249D0"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3.4 Farmers apply climate smart practices to increase resilience to climate vulnerabilities and safeguard their productivity </w:t>
                              </w:r>
                              <w:r w:rsidRPr="00566A50">
                                <w:rPr>
                                  <w:rFonts w:eastAsia="Calibri"/>
                                  <w:color w:val="00B0F0"/>
                                  <w:kern w:val="24"/>
                                  <w:sz w:val="14"/>
                                  <w:szCs w:val="14"/>
                                </w:rPr>
                                <w:t>(2020 &amp; beyond)</w:t>
                              </w:r>
                            </w:p>
                          </w:txbxContent>
                        </v:textbox>
                      </v:shape>
                      <v:shape id="AutoShape 25" o:spid="_x0000_s1039" type="#_x0000_t176" style="position:absolute;left:100565;top:26451;width:12991;height:9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" fillcolor="#fff2cc [663]" strokecolor="#00b050" strokeweight="2pt">
                        <v:textbox inset="2.88pt,2.88pt,2.88pt,2.88pt">
                          <w:txbxContent>
                            <w:p w14:paraId="36966E01"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4.1 Smallholder farmers, women and youth participate and benefit from Ghana's NDCs achievements </w:t>
                              </w:r>
                              <w:r w:rsidRPr="00566A50">
                                <w:rPr>
                                  <w:rFonts w:eastAsia="Calibri"/>
                                  <w:color w:val="00B0F0"/>
                                  <w:kern w:val="24"/>
                                  <w:sz w:val="14"/>
                                  <w:szCs w:val="14"/>
                                </w:rPr>
                                <w:t>(2022)</w:t>
                              </w:r>
                            </w:p>
                          </w:txbxContent>
                        </v:textbox>
                      </v:shape>
                      <v:shape id="AutoShape 39" o:spid="_x0000_s1040" type="#_x0000_t38" style="position:absolute;left:6843;top:16444;width:2434;height:2098;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" adj="10800" strokecolor="#ffc000" strokeweight=".25pt">
                        <v:stroke endarrow="block"/>
                        <v:shadow color="black"/>
                      </v:shape>
                      <v:shape id="AutoShape 39" o:spid="_x0000_s1041" type="#_x0000_t38" style="position:absolute;left:102866;top:21657;width:9575;height:1236;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" adj="10800" strokecolor="#ffc000" strokeweight=".25pt">
                        <v:stroke endarrow="block"/>
                        <v:shadow color="black"/>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4" o:spid="_x0000_s1042" type="#_x0000_t88" style="position:absolute;left:61632;top:-47663;width:1464;height:10333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" adj="49,10603" fillcolor="#5b9bd5" strokecolor="#00b050" strokeweight="2pt">
                        <v:shadow color="black"/>
                        <v:textbox inset="2.88pt,2.88pt,2.88pt,2.88pt"/>
                      </v:shape>
                      <v:roundrect id="AutoShape 15" o:spid="_x0000_s1043" style="position:absolute;left:27500;width:72015;height:31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" fillcolor="#00b050" strokecolor="#00b0f0" strokeweight="2pt">
                        <v:shadow color="black"/>
                        <v:textbox inset="2.88pt,2.88pt,2.88pt,2.88pt">
                          <w:txbxContent>
                            <w:p w14:paraId="4406F41B" w14:textId="77777777" w:rsidR="00055320" w:rsidRDefault="00055320" w:rsidP="00D97DFE">
                              <w:pPr>
                                <w:kinsoku w:val="0"/>
                                <w:overflowPunct w:val="0"/>
                                <w:spacing w:line="254" w:lineRule="auto"/>
                                <w:jc w:val="center"/>
                                <w:textAlignment w:val="baseline"/>
                                <w:rPr>
                                  <w:sz w:val="24"/>
                                  <w:szCs w:val="24"/>
                                </w:rPr>
                              </w:pPr>
                              <w:r>
                                <w:rPr>
                                  <w:rFonts w:ascii="Candara" w:eastAsia="Calibri" w:hAnsi="Candara"/>
                                  <w:b/>
                                  <w:bCs/>
                                  <w:color w:val="FFFFFF"/>
                                  <w:kern w:val="24"/>
                                  <w:sz w:val="20"/>
                                </w:rPr>
                                <w:t xml:space="preserve">Climate Resilient </w:t>
                              </w:r>
                              <w:proofErr w:type="spellStart"/>
                              <w:r>
                                <w:rPr>
                                  <w:rFonts w:ascii="Candara" w:eastAsia="Calibri" w:hAnsi="Candara"/>
                                  <w:b/>
                                  <w:bCs/>
                                  <w:color w:val="FFFFFF"/>
                                  <w:kern w:val="24"/>
                                  <w:sz w:val="20"/>
                                </w:rPr>
                                <w:t>Juabeso</w:t>
                              </w:r>
                              <w:proofErr w:type="spellEnd"/>
                              <w:r>
                                <w:rPr>
                                  <w:rFonts w:ascii="Candara" w:eastAsia="Calibri" w:hAnsi="Candara"/>
                                  <w:b/>
                                  <w:bCs/>
                                  <w:color w:val="FFFFFF"/>
                                  <w:kern w:val="24"/>
                                  <w:sz w:val="20"/>
                                </w:rPr>
                                <w:t xml:space="preserve"> Bia (JB) and Sefwi-Wiawso (SW) Landscapes</w:t>
                              </w:r>
                            </w:p>
                          </w:txbxContent>
                        </v:textbox>
                      </v:roundrect>
                      <v:shape id="AutoShape 17" o:spid="_x0000_s1044" type="#_x0000_t176" style="position:absolute;left:1800;top:18710;width:10421;height:10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" fillcolor="#fff2cc [663]" strokecolor="#00b050" strokeweight="2pt">
                        <v:textbox inset="2.88pt,2.88pt,2.88pt,2.88pt">
                          <w:txbxContent>
                            <w:p w14:paraId="59CF7E2F"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1.1 Farmers plant and nurture shade trees in cocoa farms </w:t>
                              </w:r>
                              <w:r w:rsidRPr="00566A50">
                                <w:rPr>
                                  <w:rFonts w:eastAsia="Calibri"/>
                                  <w:color w:val="00B0F0"/>
                                  <w:kern w:val="24"/>
                                  <w:sz w:val="14"/>
                                  <w:szCs w:val="14"/>
                                </w:rPr>
                                <w:t>(2021-2023)</w:t>
                              </w:r>
                            </w:p>
                          </w:txbxContent>
                        </v:textbox>
                      </v:shape>
                      <v:shape id="AutoShape 25" o:spid="_x0000_s1045" type="#_x0000_t176" style="position:absolute;left:3480;top:32272;width:11274;height:9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" fillcolor="#fff2cc [663]" strokecolor="#00b050" strokeweight="2pt">
                        <v:textbox inset="2.88pt,2.88pt,2.88pt,2.88pt">
                          <w:txbxContent>
                            <w:p w14:paraId="0828AAC4" w14:textId="77777777" w:rsidR="00055320" w:rsidRDefault="00055320" w:rsidP="00D97DFE">
                              <w:pPr>
                                <w:kinsoku w:val="0"/>
                                <w:overflowPunct w:val="0"/>
                                <w:spacing w:line="254" w:lineRule="auto"/>
                                <w:jc w:val="center"/>
                                <w:textAlignment w:val="baseline"/>
                                <w:rPr>
                                  <w:sz w:val="24"/>
                                  <w:szCs w:val="24"/>
                                </w:rPr>
                              </w:pPr>
                              <w:r w:rsidRPr="00DA1D2C">
                                <w:rPr>
                                  <w:rFonts w:eastAsia="Calibri"/>
                                  <w:color w:val="000000"/>
                                  <w:kern w:val="24"/>
                                  <w:sz w:val="14"/>
                                  <w:szCs w:val="14"/>
                                </w:rPr>
                                <w:t xml:space="preserve">1.3 Local communities support FC to restore degraded forests </w:t>
                              </w:r>
                              <w:r w:rsidRPr="00DA1D2C">
                                <w:rPr>
                                  <w:rFonts w:eastAsia="Calibri"/>
                                  <w:color w:val="00B0F0"/>
                                  <w:kern w:val="24"/>
                                  <w:sz w:val="14"/>
                                  <w:szCs w:val="14"/>
                                </w:rPr>
                                <w:t>(2020-2023)</w:t>
                              </w:r>
                            </w:p>
                          </w:txbxContent>
                        </v:textbox>
                      </v:shape>
                      <v:shape id="AutoShape 39" o:spid="_x0000_s1046" type="#_x0000_t38" style="position:absolute;left:6105;top:23889;width:14918;height:2037;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" adj="10800" strokecolor="#ffc000" strokeweight=".25pt">
                        <v:stroke endarrow="block"/>
                        <v:shadow color="black"/>
                      </v:shape>
                      <v:shape id="AutoShape 19" o:spid="_x0000_s1047" type="#_x0000_t176" style="position:absolute;left:19180;top:22842;width:10146;height:159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" fillcolor="#fff3cc" strokecolor="#00b050" strokeweight="2pt">
                        <v:shadow color="black"/>
                        <v:textbox inset="2.88pt,2.88pt,2.88pt,2.88pt">
                          <w:txbxContent>
                            <w:p w14:paraId="1B2BE4F1"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1.2Local communities and industry adhere to forest resources (Timber &amp; NTFPs) harvesting standards </w:t>
                              </w:r>
                              <w:r w:rsidRPr="00566A50">
                                <w:rPr>
                                  <w:rFonts w:eastAsia="Calibri"/>
                                  <w:color w:val="00B0F0"/>
                                  <w:kern w:val="24"/>
                                  <w:sz w:val="14"/>
                                  <w:szCs w:val="14"/>
                                </w:rPr>
                                <w:t>(2022)</w:t>
                              </w:r>
                            </w:p>
                          </w:txbxContent>
                        </v:textbox>
                      </v:shape>
                      <v:shape id="AutoShape 19" o:spid="_x0000_s1048" type="#_x0000_t176" style="position:absolute;left:63374;top:32404;width:12107;height:12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" fillcolor="#fff3cc" strokecolor="#00b050" strokeweight="2pt">
                        <v:shadow color="black"/>
                        <v:textbox inset="2.88pt,2.88pt,2.88pt,2.88pt">
                          <w:txbxContent>
                            <w:p w14:paraId="7DFAACD1" w14:textId="77777777" w:rsidR="00055320" w:rsidRPr="002B658C" w:rsidRDefault="00055320" w:rsidP="00D97DFE">
                              <w:pPr>
                                <w:kinsoku w:val="0"/>
                                <w:overflowPunct w:val="0"/>
                                <w:spacing w:line="254" w:lineRule="auto"/>
                                <w:jc w:val="center"/>
                                <w:textAlignment w:val="baseline"/>
                                <w:rPr>
                                  <w:sz w:val="14"/>
                                  <w:szCs w:val="14"/>
                                </w:rPr>
                              </w:pPr>
                              <w:r w:rsidRPr="00DA1D2C">
                                <w:rPr>
                                  <w:rFonts w:eastAsia="Calibri"/>
                                  <w:color w:val="000000"/>
                                  <w:kern w:val="24"/>
                                  <w:sz w:val="14"/>
                                  <w:szCs w:val="14"/>
                                </w:rPr>
                                <w:t xml:space="preserve">2.3 CSOs demand accountability of LBCs on implementation of deforestation free cocoa commitments under the CFI </w:t>
                              </w:r>
                              <w:r w:rsidRPr="00DA1D2C">
                                <w:rPr>
                                  <w:rFonts w:eastAsia="Calibri"/>
                                  <w:color w:val="00B0F0"/>
                                  <w:kern w:val="24"/>
                                  <w:sz w:val="14"/>
                                  <w:szCs w:val="14"/>
                                </w:rPr>
                                <w:t>2021)</w:t>
                              </w:r>
                            </w:p>
                          </w:txbxContent>
                        </v:textbox>
                      </v:shape>
                      <v:shape id="AutoShape 23" o:spid="_x0000_s1049" type="#_x0000_t176" style="position:absolute;left:70272;top:22413;width:11902;height:10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" fillcolor="#fff2cc [663]" strokecolor="#00b050" strokeweight="2pt">
                        <v:textbox inset="2.88pt,2.88pt,2.88pt,2.88pt">
                          <w:txbxContent>
                            <w:p w14:paraId="14C4C1C5"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3.2</w:t>
                              </w:r>
                              <w:r>
                                <w:rPr>
                                  <w:rFonts w:eastAsia="Calibri"/>
                                  <w:color w:val="000000"/>
                                  <w:kern w:val="24"/>
                                  <w:sz w:val="14"/>
                                  <w:szCs w:val="14"/>
                                </w:rPr>
                                <w:t>a</w:t>
                              </w:r>
                              <w:r w:rsidRPr="00566A50">
                                <w:rPr>
                                  <w:rFonts w:eastAsia="Calibri"/>
                                  <w:color w:val="000000"/>
                                  <w:kern w:val="24"/>
                                  <w:sz w:val="14"/>
                                  <w:szCs w:val="14"/>
                                </w:rPr>
                                <w:t xml:space="preserve"> Smallholder famers and SMEs are integrated into product value </w:t>
                              </w:r>
                              <w:r w:rsidRPr="00566A50">
                                <w:rPr>
                                  <w:rFonts w:eastAsia="Calibri"/>
                                  <w:color w:val="00B0F0"/>
                                  <w:kern w:val="24"/>
                                  <w:sz w:val="14"/>
                                  <w:szCs w:val="14"/>
                                </w:rPr>
                                <w:t>(2022)</w:t>
                              </w:r>
                              <w:r w:rsidRPr="00566A50">
                                <w:rPr>
                                  <w:rFonts w:eastAsia="Calibri"/>
                                  <w:color w:val="000000"/>
                                  <w:kern w:val="24"/>
                                </w:rPr>
                                <w:t xml:space="preserve"> </w:t>
                              </w:r>
                            </w:p>
                          </w:txbxContent>
                        </v:textbox>
                      </v:shape>
                      <v:shape id="AutoShape 28" o:spid="_x0000_s1050" type="#_x0000_t176" style="position:absolute;left:84510;top:20655;width:10159;height:14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" fillcolor="#fff2cc [663]" strokecolor="#00b050" strokeweight="2pt">
                        <v:textbox inset="2.88pt,2.88pt,2.88pt,2.88pt">
                          <w:txbxContent>
                            <w:p w14:paraId="5B4A4F26"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3.1 Smallholder farmers have diversified and sustainable incomes from investment in climate smart practices </w:t>
                              </w:r>
                              <w:r w:rsidRPr="00566A50">
                                <w:rPr>
                                  <w:rFonts w:eastAsia="Calibri"/>
                                  <w:color w:val="00B0F0"/>
                                  <w:kern w:val="24"/>
                                  <w:sz w:val="14"/>
                                  <w:szCs w:val="14"/>
                                </w:rPr>
                                <w:t>(2023)</w:t>
                              </w:r>
                            </w:p>
                          </w:txbxContent>
                        </v:textbox>
                      </v:shape>
                      <v:shapetype id="_x0000_t37" coordsize="21600,21600" o:spt="37" o:oned="t" path="m,c10800,,21600,10800,21600,21600e" filled="f">
                        <v:path arrowok="t" fillok="f" o:connecttype="none"/>
                        <o:lock v:ext="edit" shapetype="t"/>
                      </v:shapetype>
                      <v:shape id="AutoShape 49" o:spid="_x0000_s1051" type="#_x0000_t37" style="position:absolute;left:84099;top:17449;width:5490;height:3206;rotation:18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" strokecolor="#ffc000" strokeweight=".25pt">
                        <v:stroke endarrow="block"/>
                        <v:shadow color="black"/>
                      </v:shape>
                      <v:shape id="AutoShape 27" o:spid="_x0000_s1052" type="#_x0000_t176" style="position:absolute;left:50277;top:49023;width:15113;height:97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" fillcolor="#fff2cc [663]" strokecolor="#00b050" strokeweight="2pt">
                        <v:textbox inset="2.88pt,2.88pt,2.88pt,2.88pt">
                          <w:txbxContent>
                            <w:p w14:paraId="4CCB4191"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2.4 HIA Management Board (HMB) have capacity to facilitate implementation of DFC</w:t>
                              </w:r>
                              <w:r>
                                <w:rPr>
                                  <w:rFonts w:eastAsia="Calibri"/>
                                  <w:color w:val="000000"/>
                                  <w:kern w:val="24"/>
                                  <w:sz w:val="14"/>
                                  <w:szCs w:val="14"/>
                                </w:rPr>
                                <w:t>M</w:t>
                              </w:r>
                              <w:r w:rsidRPr="00566A50">
                                <w:rPr>
                                  <w:rFonts w:eastAsia="Calibri"/>
                                  <w:color w:val="000000"/>
                                  <w:kern w:val="24"/>
                                  <w:sz w:val="14"/>
                                  <w:szCs w:val="14"/>
                                </w:rPr>
                                <w:t xml:space="preserve"> at the community and landscape level (</w:t>
                              </w:r>
                              <w:r w:rsidRPr="00566A50">
                                <w:rPr>
                                  <w:rFonts w:eastAsia="Calibri"/>
                                  <w:color w:val="00B0F0"/>
                                  <w:kern w:val="24"/>
                                  <w:sz w:val="14"/>
                                  <w:szCs w:val="14"/>
                                </w:rPr>
                                <w:t>2021</w:t>
                              </w:r>
                              <w:r w:rsidRPr="00566A50">
                                <w:rPr>
                                  <w:rFonts w:eastAsia="Calibri"/>
                                  <w:color w:val="000000"/>
                                  <w:kern w:val="24"/>
                                  <w:sz w:val="14"/>
                                  <w:szCs w:val="14"/>
                                </w:rPr>
                                <w:t>)</w:t>
                              </w:r>
                            </w:p>
                          </w:txbxContent>
                        </v:textbox>
                      </v:shape>
                      <v:shape id="AutoShape 47" o:spid="_x0000_s1053" type="#_x0000_t38" style="position:absolute;left:105279;top:24653;width:20956;height:6548;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" adj="10800" strokecolor="#ffc000" strokeweight=".25pt">
                        <v:stroke endarrow="block"/>
                        <v:shadow color="black"/>
                      </v:shape>
                      <v:shape id="Connector: Curved 33" o:spid="_x0000_s1054" type="#_x0000_t37" style="position:absolute;left:76566;top:17449;width:7533;height:5993;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" strokecolor="#ffc000" strokeweight=".5pt">
                        <v:stroke endarrow="block" joinstyle="miter"/>
                        <o:lock v:ext="edit" shapetype="f"/>
                      </v:shape>
                      <v:shape id="Connector: Curved 34" o:spid="_x0000_s1055" type="#_x0000_t38" style="position:absolute;left:-8449;top:38214;width:20753;height:1810;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" adj="10800" strokecolor="#ffc000 [3207]" strokeweight=".5pt">
                        <v:stroke endarrow="block" joinstyle="miter"/>
                        <o:lock v:ext="edit" shapetype="f"/>
                      </v:shape>
                      <v:shape id="Connector: Curved 35" o:spid="_x0000_s1056" type="#_x0000_t38" style="position:absolute;left:10646;top:35811;width:13985;height:12119;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" adj="10800" strokecolor="#ffc000 [3207]" strokeweight=".5pt">
                        <v:stroke endarrow="block" joinstyle="miter"/>
                        <o:lock v:ext="edit" shapetype="f"/>
                      </v:shape>
                      <v:shape id="Connector: Curved 36" o:spid="_x0000_s1057" type="#_x0000_t38" style="position:absolute;left:10727;top:11386;width:26034;height:20646;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" adj="10800" strokecolor="#ffc000 [3207]" strokeweight=".5pt">
                        <v:stroke endarrow="block" joinstyle="miter"/>
                        <o:lock v:ext="edit" shapetype="f"/>
                      </v:shape>
                      <v:shape id="Connector: Curved 37" o:spid="_x0000_s1058" type="#_x0000_t38" style="position:absolute;left:17336;top:41240;width:14408;height:833;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" adj="10800" strokecolor="#ffc000 [3207]" strokeweight=".5pt">
                        <v:stroke endarrow="block" joinstyle="miter"/>
                        <o:lock v:ext="edit" shapetype="f"/>
                      </v:shape>
                      <v:shape id="Connector: Curved 38" o:spid="_x0000_s1059" type="#_x0000_t38" style="position:absolute;left:14582;top:39219;width:20247;height:9698;rotation:18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" adj="10800" strokecolor="#ffc000 [3207]" strokeweight=".5pt">
                        <v:stroke endarrow="block" joinstyle="miter"/>
                        <o:lock v:ext="edit" shapetype="f"/>
                      </v:shape>
                      <v:shape id="Connector: Curved 39" o:spid="_x0000_s1060" type="#_x0000_t38" style="position:absolute;left:75778;top:37364;width:13278;height:4259;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" adj="10800" strokecolor="#ffc000 [3207]" strokeweight=".5pt">
                        <v:stroke endarrow="block" joinstyle="miter"/>
                        <o:lock v:ext="edit" shapetype="f"/>
                      </v:shape>
                      <v:shape id="Connector: Curved 40" o:spid="_x0000_s1061" type="#_x0000_t37" style="position:absolute;left:82174;top:25749;width:2015;height:2312;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" strokecolor="#ffc000 [3207]" strokeweight=".5pt">
                        <v:stroke endarrow="block" joinstyle="miter"/>
                        <o:lock v:ext="edit" shapetype="f"/>
                      </v:shape>
                      <v:shape id="Connector: Curved 41" o:spid="_x0000_s1062" type="#_x0000_t38" style="position:absolute;left:112761;top:35080;width:2869;height:1615;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" adj="10800" strokecolor="#ffc000 [3207]" strokeweight=".5pt">
                        <v:stroke endarrow="block" joinstyle="miter"/>
                        <o:lock v:ext="edit" shapetype="f"/>
                      </v:shape>
                      <v:shape id="Connector: Curved 42" o:spid="_x0000_s1063" type="#_x0000_t38" style="position:absolute;left:100989;top:46961;width:4767;height:0;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" adj="10800" strokecolor="#ffc000 [3207]" strokeweight=".5pt">
                        <v:stroke endarrow="block" joinstyle="miter"/>
                        <o:lock v:ext="edit" shapetype="f"/>
                      </v:shape>
                      <v:shape id="AutoShape 27" o:spid="_x0000_s1064" type="#_x0000_t176" style="position:absolute;left:34298;top:48107;width:12556;height:11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" fillcolor="#fff2cc [663]" strokecolor="#00b050" strokeweight="2pt">
                        <v:textbox inset="2.88pt,2.88pt,2.88pt,2.88pt">
                          <w:txbxContent>
                            <w:p w14:paraId="2C9F2C92"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2.5 Cocoa stakeholders </w:t>
                              </w:r>
                              <w:r>
                                <w:rPr>
                                  <w:rFonts w:eastAsia="Calibri"/>
                                  <w:color w:val="000000"/>
                                  <w:kern w:val="24"/>
                                  <w:sz w:val="14"/>
                                  <w:szCs w:val="14"/>
                                </w:rPr>
                                <w:t>develop and implement deforestation free cocoa measures</w:t>
                              </w:r>
                              <w:r w:rsidRPr="00566A50">
                                <w:rPr>
                                  <w:rFonts w:eastAsia="Calibri"/>
                                  <w:color w:val="000000"/>
                                  <w:kern w:val="24"/>
                                  <w:sz w:val="14"/>
                                  <w:szCs w:val="14"/>
                                </w:rPr>
                                <w:t xml:space="preserve"> </w:t>
                              </w:r>
                              <w:r>
                                <w:rPr>
                                  <w:rFonts w:eastAsia="Calibri"/>
                                  <w:color w:val="000000"/>
                                  <w:kern w:val="24"/>
                                  <w:sz w:val="14"/>
                                  <w:szCs w:val="14"/>
                                </w:rPr>
                                <w:t xml:space="preserve">(DFCM) </w:t>
                              </w:r>
                              <w:r w:rsidRPr="00566A50">
                                <w:rPr>
                                  <w:rFonts w:eastAsia="Calibri"/>
                                  <w:color w:val="000000"/>
                                  <w:kern w:val="24"/>
                                  <w:sz w:val="14"/>
                                  <w:szCs w:val="14"/>
                                </w:rPr>
                                <w:t>(</w:t>
                              </w:r>
                              <w:r w:rsidRPr="00566A50">
                                <w:rPr>
                                  <w:rFonts w:eastAsia="Calibri"/>
                                  <w:color w:val="00B0F0"/>
                                  <w:kern w:val="24"/>
                                  <w:sz w:val="14"/>
                                  <w:szCs w:val="14"/>
                                </w:rPr>
                                <w:t>2021)</w:t>
                              </w:r>
                            </w:p>
                          </w:txbxContent>
                        </v:textbox>
                      </v:shape>
                      <v:shape id="AutoShape 27" o:spid="_x0000_s1065" type="#_x0000_t176" style="position:absolute;left:45615;top:21126;width:11089;height:93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" fillcolor="#fff2cc [663]" strokecolor="#00b050" strokeweight="2pt">
                        <v:textbox inset="2.88pt,2.88pt,2.88pt,2.88pt">
                          <w:txbxContent>
                            <w:p w14:paraId="717DAF28" w14:textId="77777777" w:rsidR="00055320" w:rsidRDefault="00055320" w:rsidP="00D97DFE">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2.1 Local communities and farmers cease farming in forest reserves </w:t>
                              </w:r>
                              <w:r w:rsidRPr="00566A50">
                                <w:rPr>
                                  <w:rFonts w:eastAsia="Calibri"/>
                                  <w:color w:val="00B0F0"/>
                                  <w:kern w:val="24"/>
                                  <w:sz w:val="14"/>
                                  <w:szCs w:val="14"/>
                                </w:rPr>
                                <w:t>(2023)</w:t>
                              </w:r>
                            </w:p>
                          </w:txbxContent>
                        </v:textbox>
                      </v:shape>
                      <v:shape id="AutoShape 37" o:spid="_x0000_s1066" type="#_x0000_t38" style="position:absolute;left:56186;top:15534;width:19297;height:8795;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" adj="10800" strokecolor="#ffc000" strokeweight=".25pt">
                        <v:stroke endarrow="block"/>
                        <v:shadow color="black"/>
                      </v:shape>
                      <v:shape id="Connector: Curved 46" o:spid="_x0000_s1067" type="#_x0000_t38" style="position:absolute;left:47970;top:30270;width:1816;height:2112;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" adj="10800" strokecolor="#ffc000 [3207]" strokeweight=".5pt">
                        <v:stroke endarrow="block" joinstyle="miter"/>
                        <o:lock v:ext="edit" shapetype="f"/>
                      </v:shape>
                      <v:shape id="Connector: Curved 47" o:spid="_x0000_s1068" type="#_x0000_t37" style="position:absolute;left:60544;top:24565;width:3670;height:12023;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" strokecolor="#ffc000 [3207]" strokeweight=".5pt">
                        <v:stroke endarrow="block" joinstyle="miter"/>
                        <o:lock v:ext="edit" shapetype="f"/>
                      </v:shape>
                      <v:shape id="Connector: Curved 48" o:spid="_x0000_s1069" type="#_x0000_t38" style="position:absolute;left:40471;top:43521;width:9895;height:5819;rotation:18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" adj="10800" strokecolor="#ffc000 [3207]" strokeweight=".5pt">
                        <v:stroke endarrow="block" joinstyle="miter"/>
                        <o:lock v:ext="edit" shapetype="f"/>
                      </v:shape>
                      <v:shape id="Connector: Curved 49" o:spid="_x0000_s1070" type="#_x0000_t38" style="position:absolute;left:69878;top:38644;width:12310;height:380;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" adj="10800" strokecolor="#ffc000 [3207]" strokeweight=".5pt">
                        <v:stroke endarrow="block" joinstyle="miter"/>
                        <o:lock v:ext="edit" shapetype="f"/>
                      </v:shape>
                      <v:shape id="Connector: Curved 50" o:spid="_x0000_s1071" type="#_x0000_t38" style="position:absolute;left:11197;top:14946;width:63965;height:8485;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" adj="16920" strokecolor="#ffc000 [3207]" strokeweight=".5pt">
                        <v:stroke endarrow="block" joinstyle="miter"/>
                        <o:lock v:ext="edit" shapetype="f"/>
                      </v:shape>
                    </v:group>
                    <v:shape id="AutoShape 19" o:spid="_x0000_s1072" type="#_x0000_t176" style="position:absolute;left:24568;top:28797;width:8001;height:12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" fillcolor="#fff3cc" strokecolor="#00b050" strokeweight="2pt">
                      <v:shadow color="black"/>
                      <v:textbox inset="2.88pt,2.88pt,2.88pt,2.88pt">
                        <w:txbxContent>
                          <w:p w14:paraId="7DB594BA" w14:textId="77777777" w:rsidR="00055320" w:rsidRDefault="00055320" w:rsidP="00D97DFE">
                            <w:pPr>
                              <w:kinsoku w:val="0"/>
                              <w:overflowPunct w:val="0"/>
                              <w:spacing w:line="254" w:lineRule="auto"/>
                              <w:jc w:val="center"/>
                              <w:textAlignment w:val="baseline"/>
                              <w:rPr>
                                <w:sz w:val="24"/>
                                <w:szCs w:val="24"/>
                              </w:rPr>
                            </w:pPr>
                            <w:r w:rsidRPr="00DA1D2C">
                              <w:rPr>
                                <w:rFonts w:eastAsia="Calibri"/>
                                <w:color w:val="000000"/>
                                <w:kern w:val="24"/>
                                <w:sz w:val="14"/>
                                <w:szCs w:val="14"/>
                              </w:rPr>
                              <w:t xml:space="preserve">2.2a. </w:t>
                            </w:r>
                            <w:r w:rsidRPr="00DA1D2C">
                              <w:rPr>
                                <w:rFonts w:eastAsia="Calibri"/>
                                <w:color w:val="000000" w:themeColor="text1"/>
                                <w:kern w:val="24"/>
                                <w:sz w:val="16"/>
                                <w:szCs w:val="16"/>
                              </w:rPr>
                              <w:t>FC initiate measures to reduce forest reserve encroachment (2021)</w:t>
                            </w:r>
                            <w:r w:rsidRPr="00DA1D2C">
                              <w:rPr>
                                <w:rFonts w:eastAsia="Calibri"/>
                                <w:color w:val="000000"/>
                                <w:kern w:val="24"/>
                                <w:sz w:val="14"/>
                                <w:szCs w:val="14"/>
                              </w:rPr>
                              <w:t xml:space="preserve"> </w:t>
                            </w:r>
                          </w:p>
                        </w:txbxContent>
                      </v:textbox>
                    </v:shape>
                    <v:shape id="Connector: Curved 52" o:spid="_x0000_s1073" type="#_x0000_t38" style="position:absolute;left:30036;top:33493;width:3484;height:2228;rotation:18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" adj="10800" strokecolor="#ffc000 [3207]" strokeweight=".5pt">
                      <v:stroke endarrow="block" joinstyle="miter"/>
                      <o:lock v:ext="edit" shapetype="f"/>
                    </v:shape>
                    <v:shape id="Connector: Curved 53" o:spid="_x0000_s1074" type="#_x0000_t38" style="position:absolute;left:38690;top:17711;width:3390;height:142;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" adj="10800" strokecolor="#ffc000 [3207]" strokeweight=".5pt">
                      <v:stroke endarrow="block" joinstyle="miter"/>
                    </v:shape>
                    <v:shape id="Connector: Curved 54" o:spid="_x0000_s1075" type="#_x0000_t37" style="position:absolute;left:46469;top:40169;width:4263;height:5793;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" strokecolor="#ffc000 [3207]" strokeweight=".5pt">
                      <v:stroke endarrow="block" joinstyle="miter"/>
                      <o:lock v:ext="edit" shapetype="f"/>
                    </v:shape>
                    <v:shape id="Connector: Curved 63" o:spid="_x0000_s1076" type="#_x0000_t38" style="position:absolute;left:26965;top:42040;width:3872;height:372;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" adj="10800" strokecolor="#ffc000 [3207]" strokeweight=".5pt">
                      <v:stroke endarrow="block" joinstyle="miter"/>
                      <o:lock v:ext="edit" shapetype="f"/>
                    </v:shape>
                    <v:shape id="Connector: Curved 89" o:spid="_x0000_s1077" type="#_x0000_t38" style="position:absolute;left:61590;top:33961;width:19917;height:16308;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" adj="10800" strokecolor="#ffc000 [3207]" strokeweight=".5pt">
                      <v:stroke endarrow="block" joinstyle="miter"/>
                      <o:lock v:ext="edit" shapetype="f"/>
                    </v:shape>
                    <v:shapetype id="_x0000_t32" coordsize="21600,21600" o:spt="32" o:oned="t" path="m,l21600,21600e" filled="f">
                      <v:path arrowok="t" fillok="f" o:connecttype="none"/>
                      <o:lock v:ext="edit" shapetype="t"/>
                    </v:shapetype>
                    <v:shape id="Straight Arrow Connector 100" o:spid="_x0000_s1078" type="#_x0000_t32" style="position:absolute;left:14873;top:16087;width:2913;height:457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" strokecolor="#ffc000 [3207]" strokeweight=".5pt">
                      <v:stroke endarrow="block" joinstyle="miter"/>
                    </v:shape>
                  </v:group>
                  <v:group id="Group 122" o:spid="_x0000_s1079" style="position:absolute;left:11293;top:24950;width:82096;height:31837" coordorigin="11293,24950" coordsize="82095,31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">
                    <v:shape id="AutoShape 19" o:spid="_x0000_s1080" type="#_x0000_t176" style="position:absolute;left:33520;top:29192;width:8556;height:130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" fillcolor="#fff3cc" strokecolor="#00b050" strokeweight="2pt">
                      <v:shadow color="black"/>
                      <v:textbox inset="2.88pt,2.88pt,2.88pt,2.88pt">
                        <w:txbxContent>
                          <w:p w14:paraId="3A17A5DF" w14:textId="77777777" w:rsidR="00055320" w:rsidRDefault="00055320" w:rsidP="00D97DFE">
                            <w:pPr>
                              <w:kinsoku w:val="0"/>
                              <w:overflowPunct w:val="0"/>
                              <w:spacing w:line="254" w:lineRule="auto"/>
                              <w:jc w:val="center"/>
                              <w:textAlignment w:val="baseline"/>
                            </w:pPr>
                            <w:r w:rsidRPr="00DA1D2C">
                              <w:rPr>
                                <w:rFonts w:eastAsia="Calibri"/>
                                <w:color w:val="000000" w:themeColor="text1"/>
                                <w:kern w:val="24"/>
                                <w:sz w:val="16"/>
                                <w:szCs w:val="16"/>
                              </w:rPr>
                              <w:t xml:space="preserve">2.2b. </w:t>
                            </w:r>
                            <w:r w:rsidRPr="00DA1D2C">
                              <w:rPr>
                                <w:rFonts w:eastAsia="Calibri"/>
                                <w:color w:val="000000"/>
                                <w:kern w:val="24"/>
                                <w:sz w:val="14"/>
                                <w:szCs w:val="14"/>
                              </w:rPr>
                              <w:t xml:space="preserve">LBCs outlines clear steps and timelines to stop purchasing cocoa beans from illegal farms in forest reserves </w:t>
                            </w:r>
                            <w:r w:rsidRPr="00DA1D2C">
                              <w:rPr>
                                <w:rFonts w:eastAsia="Calibri"/>
                                <w:color w:val="00B0F0"/>
                                <w:kern w:val="24"/>
                                <w:sz w:val="14"/>
                                <w:szCs w:val="14"/>
                              </w:rPr>
                              <w:t>(2022)</w:t>
                            </w:r>
                          </w:p>
                        </w:txbxContent>
                      </v:textbox>
                    </v:shape>
                    <v:shape id="Straight Arrow Connector 124" o:spid="_x0000_s1081" type="#_x0000_t32" style="position:absolute;left:36960;top:50648;width:267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" strokecolor="#ffc000 [3207]" strokeweight=".5pt">
                      <v:stroke endarrow="block" joinstyle="miter"/>
                    </v:shape>
                    <v:shape id="AutoShape 19" o:spid="_x0000_s1082" type="#_x0000_t176" style="position:absolute;left:42840;top:29553;width:6720;height:11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" fillcolor="#fff3cc" strokecolor="#00b050" strokeweight="2pt">
                      <v:shadow color="black"/>
                      <v:textbox inset="2.88pt,2.88pt,2.88pt,2.88pt">
                        <w:txbxContent>
                          <w:p w14:paraId="3843310E" w14:textId="77777777" w:rsidR="00055320" w:rsidRDefault="00055320" w:rsidP="00D97DFE">
                            <w:pPr>
                              <w:kinsoku w:val="0"/>
                              <w:overflowPunct w:val="0"/>
                              <w:spacing w:line="254" w:lineRule="auto"/>
                              <w:jc w:val="center"/>
                              <w:textAlignment w:val="baseline"/>
                              <w:rPr>
                                <w:sz w:val="24"/>
                                <w:szCs w:val="24"/>
                              </w:rPr>
                            </w:pPr>
                            <w:r w:rsidRPr="00DA1D2C">
                              <w:rPr>
                                <w:rFonts w:eastAsia="Calibri"/>
                                <w:color w:val="000000"/>
                                <w:kern w:val="24"/>
                                <w:sz w:val="14"/>
                                <w:szCs w:val="14"/>
                              </w:rPr>
                              <w:t>2.2c.  COCOBOD support and develop measures to stop cocoa deforestatio</w:t>
                            </w:r>
                            <w:r>
                              <w:rPr>
                                <w:rFonts w:eastAsia="Calibri"/>
                                <w:color w:val="000000"/>
                                <w:kern w:val="24"/>
                                <w:sz w:val="14"/>
                                <w:szCs w:val="14"/>
                              </w:rPr>
                              <w:t>n</w:t>
                            </w:r>
                            <w:r>
                              <w:rPr>
                                <w:rFonts w:eastAsia="Calibri"/>
                                <w:color w:val="00B0F0"/>
                                <w:kern w:val="24"/>
                                <w:sz w:val="14"/>
                                <w:szCs w:val="14"/>
                              </w:rPr>
                              <w:t xml:space="preserve"> (</w:t>
                            </w:r>
                            <w:r w:rsidRPr="00DA1D2C">
                              <w:rPr>
                                <w:rFonts w:eastAsia="Calibri"/>
                                <w:color w:val="00B0F0"/>
                                <w:kern w:val="24"/>
                                <w:sz w:val="14"/>
                                <w:szCs w:val="14"/>
                              </w:rPr>
                              <w:t>2022))</w:t>
                            </w:r>
                          </w:p>
                        </w:txbxContent>
                      </v:textbox>
                    </v:shape>
                    <v:shape id="Straight Arrow Connector 126" o:spid="_x0000_s1083" type="#_x0000_t32" style="position:absolute;left:33996;top:40572;width:3834;height:42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" strokecolor="#ffc000 [3207]" strokeweight=".5pt">
                      <v:stroke endarrow="block" joinstyle="miter"/>
                      <o:lock v:ext="edit" shapetype="f"/>
                    </v:shape>
                    <v:shape id="Straight Arrow Connector 127" o:spid="_x0000_s1084" type="#_x0000_t32" style="position:absolute;left:36700;top:39642;width:9500;height:504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" strokecolor="#ffc000 [3207]" strokeweight=".5pt">
                      <v:stroke endarrow="block" joinstyle="miter"/>
                      <o:lock v:ext="edit" shapetype="f"/>
                    </v:shape>
                    <v:shape id="Straight Arrow Connector 1024" o:spid="_x0000_s1085" type="#_x0000_t32" style="position:absolute;left:36472;top:39955;width:13594;height:60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" strokecolor="#ffc000 [3207]" strokeweight=".5pt">
                      <v:stroke endarrow="block" joinstyle="miter"/>
                      <o:lock v:ext="edit" shapetype="f"/>
                    </v:shape>
                    <v:shape id="Connector: Curved 1025" o:spid="_x0000_s1086" type="#_x0000_t38" style="position:absolute;left:11293;top:53969;width:68410;height:2818;rotation:18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" adj="10800" strokecolor="#ffc000 [3207]" strokeweight=".5pt">
                      <v:stroke endarrow="block" joinstyle="miter"/>
                      <o:lock v:ext="edit" shapetype="f"/>
                    </v:shape>
                    <v:shape id="AutoShape 25" o:spid="_x0000_s1087" type="#_x0000_t176" style="position:absolute;left:79128;top:34019;width:14261;height:98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" fillcolor="#fff2cc [663]" strokecolor="#00b050" strokeweight="2pt">
                      <v:textbox inset="2.88pt,2.88pt,2.88pt,2.88pt">
                        <w:txbxContent>
                          <w:p w14:paraId="04BDC626" w14:textId="77777777" w:rsidR="00055320" w:rsidRPr="00DA1D2C" w:rsidRDefault="00055320" w:rsidP="00D97DFE">
                            <w:pPr>
                              <w:kinsoku w:val="0"/>
                              <w:overflowPunct w:val="0"/>
                              <w:spacing w:line="254" w:lineRule="auto"/>
                              <w:jc w:val="center"/>
                              <w:textAlignment w:val="baseline"/>
                              <w:rPr>
                                <w:sz w:val="14"/>
                                <w:szCs w:val="14"/>
                              </w:rPr>
                            </w:pPr>
                            <w:r w:rsidRPr="00DA1D2C">
                              <w:rPr>
                                <w:rFonts w:eastAsia="Calibri"/>
                                <w:color w:val="000000" w:themeColor="text1"/>
                                <w:kern w:val="24"/>
                                <w:sz w:val="14"/>
                                <w:szCs w:val="14"/>
                              </w:rPr>
                              <w:t>4.2.b Local communities and farmers participate in implementation of mitigation and adaptation actions in the 2021-2025 NDCs</w:t>
                            </w:r>
                          </w:p>
                          <w:p w14:paraId="7F674E08" w14:textId="77777777" w:rsidR="00055320" w:rsidRDefault="00055320" w:rsidP="00D97DFE">
                            <w:pPr>
                              <w:kinsoku w:val="0"/>
                              <w:overflowPunct w:val="0"/>
                              <w:spacing w:line="254" w:lineRule="auto"/>
                              <w:jc w:val="center"/>
                              <w:textAlignment w:val="baseline"/>
                            </w:pPr>
                            <w:r w:rsidRPr="00DA1D2C">
                              <w:rPr>
                                <w:rFonts w:eastAsia="Calibri"/>
                                <w:color w:val="00B0F0"/>
                                <w:kern w:val="24"/>
                                <w:sz w:val="14"/>
                                <w:szCs w:val="14"/>
                              </w:rPr>
                              <w:t>(2021)</w:t>
                            </w:r>
                          </w:p>
                        </w:txbxContent>
                      </v:textbox>
                    </v:shape>
                    <v:shape id="Straight Arrow Connector 1028" o:spid="_x0000_s1088" type="#_x0000_t32" style="position:absolute;left:50884;top:49413;width:373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" strokecolor="#ffc000 [3207]" strokeweight=".5pt">
                      <v:stroke endarrow="block" joinstyle="miter"/>
                      <o:lock v:ext="edit" shapetype="f"/>
                    </v:shape>
                    <v:shape id="Connector: Curved 1029" o:spid="_x0000_s1089" type="#_x0000_t38" style="position:absolute;left:74676;top:24950;width:6244;height:4982;rotation:18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" adj="10800" strokecolor="#ffc000 [3207]" strokeweight=".5pt">
                      <v:stroke endarrow="block" joinstyle="miter"/>
                      <o:lock v:ext="edit" shapetype="f"/>
                    </v:shape>
                  </v:group>
                </v:group>
                <v:shape id="AutoShape 23" o:spid="_x0000_s1090" type="#_x0000_t176" style="position:absolute;left:64953;top:32700;width:8339;height:115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" fillcolor="#fff2cc [663]" strokecolor="#00b050" strokeweight="2pt">
                  <v:textbox inset="2.88pt,2.88pt,2.88pt,2.88pt">
                    <w:txbxContent>
                      <w:p w14:paraId="39298BE2" w14:textId="77777777" w:rsidR="00055320" w:rsidRDefault="00055320" w:rsidP="00D97DFE">
                        <w:pPr>
                          <w:kinsoku w:val="0"/>
                          <w:overflowPunct w:val="0"/>
                          <w:spacing w:line="254" w:lineRule="auto"/>
                          <w:jc w:val="center"/>
                          <w:textAlignment w:val="baseline"/>
                          <w:rPr>
                            <w:sz w:val="24"/>
                            <w:szCs w:val="24"/>
                          </w:rPr>
                        </w:pPr>
                        <w:r w:rsidRPr="00DA1D2C">
                          <w:rPr>
                            <w:rFonts w:eastAsia="Calibri"/>
                            <w:color w:val="000000"/>
                            <w:kern w:val="24"/>
                            <w:sz w:val="14"/>
                            <w:szCs w:val="14"/>
                          </w:rPr>
                          <w:t>3.2b Smallholder famers establish functional</w:t>
                        </w:r>
                        <w:r>
                          <w:rPr>
                            <w:rFonts w:eastAsia="Calibri"/>
                            <w:color w:val="000000"/>
                            <w:kern w:val="24"/>
                            <w:sz w:val="14"/>
                            <w:szCs w:val="14"/>
                          </w:rPr>
                          <w:t xml:space="preserve"> village savings and loans associations </w:t>
                        </w:r>
                        <w:r w:rsidRPr="00DA1D2C">
                          <w:rPr>
                            <w:rFonts w:eastAsia="Calibri"/>
                            <w:color w:val="000000"/>
                            <w:kern w:val="24"/>
                            <w:sz w:val="14"/>
                            <w:szCs w:val="14"/>
                          </w:rPr>
                          <w:t xml:space="preserve">for climate smart initiatives </w:t>
                        </w:r>
                        <w:r>
                          <w:rPr>
                            <w:rFonts w:eastAsia="Calibri"/>
                            <w:color w:val="000000"/>
                            <w:kern w:val="24"/>
                            <w:sz w:val="14"/>
                            <w:szCs w:val="14"/>
                          </w:rPr>
                          <w:t>(</w:t>
                        </w:r>
                        <w:r w:rsidRPr="00DA1D2C">
                          <w:rPr>
                            <w:rFonts w:eastAsia="Calibri"/>
                            <w:color w:val="000000"/>
                            <w:kern w:val="24"/>
                            <w:sz w:val="14"/>
                            <w:szCs w:val="14"/>
                          </w:rPr>
                          <w:t>VSLAs</w:t>
                        </w:r>
                        <w:r>
                          <w:rPr>
                            <w:rFonts w:eastAsia="Calibri"/>
                            <w:color w:val="000000"/>
                            <w:kern w:val="24"/>
                            <w:sz w:val="14"/>
                            <w:szCs w:val="14"/>
                          </w:rPr>
                          <w:t>)</w:t>
                        </w:r>
                        <w:r w:rsidRPr="00DA1D2C">
                          <w:rPr>
                            <w:rFonts w:eastAsia="Calibri"/>
                            <w:color w:val="000000"/>
                            <w:kern w:val="24"/>
                            <w:sz w:val="14"/>
                            <w:szCs w:val="14"/>
                          </w:rPr>
                          <w:t xml:space="preserve"> </w:t>
                        </w:r>
                        <w:r w:rsidRPr="00DA1D2C">
                          <w:rPr>
                            <w:rFonts w:eastAsia="Calibri"/>
                            <w:color w:val="00B0F0"/>
                            <w:kern w:val="24"/>
                            <w:sz w:val="14"/>
                            <w:szCs w:val="14"/>
                          </w:rPr>
                          <w:t>(2021)</w:t>
                        </w:r>
                        <w:r w:rsidRPr="00566A50">
                          <w:rPr>
                            <w:rFonts w:eastAsia="Calibri"/>
                            <w:color w:val="000000"/>
                            <w:kern w:val="24"/>
                          </w:rPr>
                          <w:t xml:space="preserve"> </w:t>
                        </w:r>
                      </w:p>
                    </w:txbxContent>
                  </v:textbox>
                </v:shape>
              </v:group>
            </w:pict>
          </mc:Fallback>
        </mc:AlternateContent>
      </w:r>
    </w:p>
    <w:p w14:paraId="0B784F6B" w14:textId="2187DFF4" w:rsidR="00D97DFE" w:rsidRPr="00232FBF" w:rsidRDefault="00D97DFE" w:rsidP="00232FBF"/>
    <w:p w14:paraId="7DC574CB" w14:textId="15068695" w:rsidR="00D97DFE" w:rsidRPr="00232FBF" w:rsidRDefault="00D97DFE" w:rsidP="00232FBF"/>
    <w:p w14:paraId="7D8DFA25" w14:textId="0CA7EE51" w:rsidR="00D97DFE" w:rsidRPr="00232FBF" w:rsidRDefault="00D97DFE" w:rsidP="00232FBF"/>
    <w:p w14:paraId="1A285BCD" w14:textId="77777777" w:rsidR="00D97DFE" w:rsidRPr="00232FBF" w:rsidRDefault="00D97DFE" w:rsidP="00232FBF"/>
    <w:p w14:paraId="28CE0A63" w14:textId="77777777" w:rsidR="00D97DFE" w:rsidRPr="00232FBF" w:rsidRDefault="00D97DFE" w:rsidP="00232FBF"/>
    <w:p w14:paraId="2A2EA21C" w14:textId="77777777" w:rsidR="00D97DFE" w:rsidRPr="00232FBF" w:rsidRDefault="00D97DFE" w:rsidP="00232FBF"/>
    <w:p w14:paraId="5EBA1B3D" w14:textId="094400ED" w:rsidR="00D97DFE" w:rsidRPr="00055320" w:rsidRDefault="002868CC">
      <w:pPr>
        <w:spacing w:after="160"/>
        <w:rPr>
          <w:rFonts w:asciiTheme="majorHAnsi" w:eastAsiaTheme="majorEastAsia" w:hAnsiTheme="majorHAnsi" w:cstheme="majorBidi"/>
          <w:b/>
          <w:color w:val="1F4E79" w:themeColor="accent1" w:themeShade="80"/>
          <w:sz w:val="28"/>
          <w:szCs w:val="32"/>
          <w:lang w:val="en-GB"/>
        </w:rPr>
      </w:pPr>
      <w:r w:rsidRPr="00055320">
        <w:rPr>
          <w:noProof/>
        </w:rPr>
        <mc:AlternateContent>
          <mc:Choice Requires="wps">
            <w:drawing>
              <wp:anchor distT="0" distB="0" distL="114300" distR="114300" simplePos="0" relativeHeight="251658241" behindDoc="0" locked="0" layoutInCell="1" allowOverlap="1" wp14:anchorId="57982651" wp14:editId="4D4C86B0">
                <wp:simplePos x="0" y="0"/>
                <wp:positionH relativeFrom="column">
                  <wp:posOffset>6260782</wp:posOffset>
                </wp:positionH>
                <wp:positionV relativeFrom="paragraph">
                  <wp:posOffset>1441769</wp:posOffset>
                </wp:positionV>
                <wp:extent cx="375637" cy="34736"/>
                <wp:effectExtent l="0" t="0" r="0" b="0"/>
                <wp:wrapNone/>
                <wp:docPr id="2" name="Connector: Curved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6200000" flipV="1">
                          <a:off x="0" y="0"/>
                          <a:ext cx="375637" cy="34736"/>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xmlns:a="http://schemas.openxmlformats.org/drawingml/2006/main" xmlns:a14="http://schemas.microsoft.com/office/drawing/2010/main" xmlns:arto="http://schemas.microsoft.com/office/word/2006/arto">
            <w:pict w14:anchorId="3BBEF3E1">
              <v:shape id="Connector: Curved 2" style="position:absolute;margin-left:492.95pt;margin-top:113.55pt;width:29.6pt;height:2.75pt;rotation:90;flip:y;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ffc000 [3207]" strokeweight=".5pt" type="#_x0000_t38"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" w14:anchorId="0C65B547">
                <v:stroke joinstyle="miter" endarrow="block"/>
                <o:lock v:ext="edit" shapetype="f"/>
              </v:shape>
            </w:pict>
          </mc:Fallback>
        </mc:AlternateContent>
      </w:r>
      <w:r w:rsidR="00D97DFE" w:rsidRPr="00055320">
        <w:br w:type="page"/>
      </w:r>
    </w:p>
    <w:p w14:paraId="1F1D6B57" w14:textId="671E1CCE" w:rsidR="00D97DFE" w:rsidRPr="00055320" w:rsidRDefault="00D97DFE" w:rsidP="7C71FEC1">
      <w:pPr>
        <w:pStyle w:val="Heading2"/>
        <w:numPr>
          <w:ilvl w:val="1"/>
          <w:numId w:val="0"/>
        </w:numPr>
        <w:sectPr w:rsidR="00D97DFE" w:rsidRPr="00055320" w:rsidSect="00D97DFE">
          <w:pgSz w:w="16838" w:h="11906" w:orient="landscape" w:code="9"/>
          <w:pgMar w:top="720" w:right="720" w:bottom="720" w:left="720" w:header="708" w:footer="708" w:gutter="0"/>
          <w:cols w:space="708"/>
          <w:docGrid w:linePitch="360"/>
        </w:sectPr>
      </w:pPr>
    </w:p>
    <w:p w14:paraId="5ABB1BAC" w14:textId="5550FD97" w:rsidR="00F67593" w:rsidRPr="00055320" w:rsidRDefault="6849A91B" w:rsidP="7C71FEC1">
      <w:pPr>
        <w:pStyle w:val="Heading2"/>
        <w:numPr>
          <w:ilvl w:val="1"/>
          <w:numId w:val="0"/>
        </w:numPr>
      </w:pPr>
      <w:r w:rsidRPr="00055320">
        <w:lastRenderedPageBreak/>
        <w:t>1.3</w:t>
      </w:r>
      <w:r w:rsidR="748B09B2" w:rsidRPr="00055320">
        <w:t xml:space="preserve"> </w:t>
      </w:r>
      <w:r w:rsidR="4AF5F8EA" w:rsidRPr="00055320">
        <w:t xml:space="preserve">Contributions to </w:t>
      </w:r>
      <w:r w:rsidR="2E3C2816" w:rsidRPr="00055320">
        <w:t xml:space="preserve">WL network </w:t>
      </w:r>
      <w:r w:rsidR="4AF5F8EA" w:rsidRPr="00055320">
        <w:t>themes</w:t>
      </w:r>
    </w:p>
    <w:p w14:paraId="4BC601A4" w14:textId="0779C6C5" w:rsidR="00F67593" w:rsidRPr="00055320" w:rsidRDefault="00F67593" w:rsidP="00F67593">
      <w:pPr>
        <w:rPr>
          <w:i/>
          <w:color w:val="FF0000"/>
          <w:sz w:val="20"/>
          <w:szCs w:val="20"/>
          <w:lang w:val="en-GB"/>
        </w:rPr>
      </w:pPr>
      <w:r w:rsidRPr="00055320">
        <w:rPr>
          <w:i/>
          <w:sz w:val="20"/>
          <w:szCs w:val="20"/>
          <w:lang w:val="en-GB"/>
        </w:rPr>
        <w:t xml:space="preserve">To which </w:t>
      </w:r>
      <w:r w:rsidR="005D7525" w:rsidRPr="00055320">
        <w:rPr>
          <w:i/>
          <w:sz w:val="20"/>
          <w:szCs w:val="20"/>
        </w:rPr>
        <w:t xml:space="preserve">WL network </w:t>
      </w:r>
      <w:r w:rsidRPr="00055320">
        <w:rPr>
          <w:i/>
          <w:sz w:val="20"/>
          <w:szCs w:val="20"/>
          <w:lang w:val="en-GB"/>
        </w:rPr>
        <w:t>themes do you expect to contribute and how?</w:t>
      </w:r>
      <w:r w:rsidR="00F93860" w:rsidRPr="00055320">
        <w:rPr>
          <w:i/>
          <w:sz w:val="20"/>
          <w:szCs w:val="20"/>
          <w:lang w:val="en-GB"/>
        </w:rPr>
        <w:t xml:space="preserve"> </w:t>
      </w:r>
    </w:p>
    <w:p w14:paraId="5CF6EA8D" w14:textId="77777777" w:rsidR="00904028" w:rsidRPr="00055320" w:rsidRDefault="00904028" w:rsidP="00F67593">
      <w:pPr>
        <w:rPr>
          <w:rFonts w:ascii="Tw Cen MT" w:hAnsi="Tw Cen MT"/>
          <w:b/>
          <w:bCs/>
          <w:iCs/>
          <w:sz w:val="20"/>
          <w:szCs w:val="20"/>
          <w:lang w:val="en-GB"/>
        </w:rPr>
      </w:pPr>
    </w:p>
    <w:p w14:paraId="15B21CB4" w14:textId="1AE1B516" w:rsidR="0038591E" w:rsidRPr="00055320" w:rsidRDefault="00E93F24" w:rsidP="00F67593">
      <w:pPr>
        <w:rPr>
          <w:rFonts w:ascii="Tw Cen MT" w:hAnsi="Tw Cen MT"/>
          <w:iCs/>
          <w:sz w:val="20"/>
          <w:szCs w:val="20"/>
          <w:lang w:val="en-GB"/>
        </w:rPr>
      </w:pPr>
      <w:r w:rsidRPr="00055320">
        <w:rPr>
          <w:rFonts w:ascii="Tw Cen MT" w:hAnsi="Tw Cen MT"/>
          <w:b/>
          <w:bCs/>
          <w:iCs/>
          <w:sz w:val="20"/>
          <w:szCs w:val="20"/>
          <w:lang w:val="en-GB"/>
        </w:rPr>
        <w:t xml:space="preserve">a. </w:t>
      </w:r>
      <w:r w:rsidR="0038591E" w:rsidRPr="00055320">
        <w:rPr>
          <w:rFonts w:ascii="Tw Cen MT" w:hAnsi="Tw Cen MT"/>
          <w:b/>
          <w:bCs/>
          <w:iCs/>
          <w:sz w:val="20"/>
          <w:szCs w:val="20"/>
          <w:lang w:val="en-GB"/>
        </w:rPr>
        <w:t>Nationally Determined Contributions (NDCs)</w:t>
      </w:r>
      <w:r w:rsidR="0038591E" w:rsidRPr="00055320">
        <w:rPr>
          <w:rFonts w:ascii="Tw Cen MT" w:hAnsi="Tw Cen MT"/>
          <w:iCs/>
          <w:sz w:val="20"/>
          <w:szCs w:val="20"/>
          <w:lang w:val="en-GB"/>
        </w:rPr>
        <w:t xml:space="preserve">: </w:t>
      </w:r>
    </w:p>
    <w:p w14:paraId="47810FDF" w14:textId="44E763AC" w:rsidR="0038591E" w:rsidRPr="00055320" w:rsidRDefault="00337386" w:rsidP="00F67593">
      <w:pPr>
        <w:rPr>
          <w:rFonts w:ascii="Tw Cen MT" w:hAnsi="Tw Cen MT"/>
          <w:sz w:val="20"/>
          <w:szCs w:val="20"/>
        </w:rPr>
      </w:pPr>
      <w:r w:rsidRPr="00055320">
        <w:rPr>
          <w:rFonts w:ascii="Tw Cen MT" w:hAnsi="Tw Cen MT"/>
          <w:sz w:val="20"/>
          <w:szCs w:val="20"/>
          <w:lang w:val="en-GB"/>
        </w:rPr>
        <w:t xml:space="preserve">Ghana’s NDCs </w:t>
      </w:r>
      <w:r w:rsidR="000B68A7" w:rsidRPr="00055320">
        <w:rPr>
          <w:rFonts w:ascii="Tw Cen MT" w:hAnsi="Tw Cen MT"/>
          <w:sz w:val="20"/>
          <w:szCs w:val="20"/>
          <w:lang w:val="en-GB"/>
        </w:rPr>
        <w:t>have been inclusively updated and presented at COP26</w:t>
      </w:r>
      <w:r w:rsidR="0052671C" w:rsidRPr="00055320">
        <w:rPr>
          <w:rFonts w:ascii="Tw Cen MT" w:hAnsi="Tw Cen MT"/>
          <w:sz w:val="20"/>
          <w:szCs w:val="20"/>
          <w:lang w:val="en-GB"/>
        </w:rPr>
        <w:t xml:space="preserve"> which specify </w:t>
      </w:r>
      <w:r w:rsidR="0052671C" w:rsidRPr="00055320">
        <w:rPr>
          <w:rFonts w:ascii="Tw Cen MT" w:hAnsi="Tw Cen MT"/>
          <w:sz w:val="20"/>
          <w:szCs w:val="20"/>
        </w:rPr>
        <w:t xml:space="preserve">13 adaptation and 34 mitigation measures toward seven outcomes; including to enhance landscape restoration, enhance responsible production and consumption, and foster social inclusion focusing on youth and women, among others. </w:t>
      </w:r>
      <w:r w:rsidR="00E966E1" w:rsidRPr="00055320">
        <w:rPr>
          <w:rFonts w:ascii="Tw Cen MT" w:hAnsi="Tw Cen MT"/>
          <w:sz w:val="20"/>
          <w:szCs w:val="20"/>
        </w:rPr>
        <w:t xml:space="preserve">In 2021, TBG organized a workshop for CSOs to analyze proposed agricultural and forestry sector NDC priorities and strategies, and made recommendations for inclusion of agroforestry, and trees outside forests to be prioritized. Therefore, </w:t>
      </w:r>
      <w:r w:rsidR="0052671C" w:rsidRPr="00055320">
        <w:rPr>
          <w:rFonts w:ascii="Tw Cen MT" w:hAnsi="Tw Cen MT"/>
          <w:sz w:val="20"/>
          <w:szCs w:val="20"/>
        </w:rPr>
        <w:t xml:space="preserve">WL project </w:t>
      </w:r>
      <w:r w:rsidR="00E966E1" w:rsidRPr="00055320">
        <w:rPr>
          <w:rFonts w:ascii="Tw Cen MT" w:hAnsi="Tw Cen MT"/>
          <w:sz w:val="20"/>
          <w:szCs w:val="20"/>
        </w:rPr>
        <w:t xml:space="preserve">interventions </w:t>
      </w:r>
      <w:r w:rsidR="0052671C" w:rsidRPr="00055320">
        <w:rPr>
          <w:rFonts w:ascii="Tw Cen MT" w:hAnsi="Tw Cen MT"/>
          <w:sz w:val="20"/>
          <w:szCs w:val="20"/>
        </w:rPr>
        <w:t xml:space="preserve">in Ghana </w:t>
      </w:r>
      <w:r w:rsidR="00E966E1" w:rsidRPr="00055320">
        <w:rPr>
          <w:rFonts w:ascii="Tw Cen MT" w:hAnsi="Tw Cen MT"/>
          <w:sz w:val="20"/>
          <w:szCs w:val="20"/>
        </w:rPr>
        <w:t xml:space="preserve">will </w:t>
      </w:r>
      <w:r w:rsidR="0052671C" w:rsidRPr="00055320">
        <w:rPr>
          <w:rFonts w:ascii="Tw Cen MT" w:hAnsi="Tw Cen MT"/>
          <w:sz w:val="20"/>
          <w:szCs w:val="20"/>
        </w:rPr>
        <w:t xml:space="preserve">contribute to the promotion of </w:t>
      </w:r>
      <w:r w:rsidR="00931708" w:rsidRPr="00055320">
        <w:rPr>
          <w:rFonts w:ascii="Tw Cen MT" w:hAnsi="Tw Cen MT"/>
          <w:sz w:val="20"/>
          <w:szCs w:val="20"/>
        </w:rPr>
        <w:t xml:space="preserve">the use of forest and trees by smallholders and government agencies as key elements for ensuring integrated and inclusive climate-smart landscapes in Ghana. </w:t>
      </w:r>
    </w:p>
    <w:p w14:paraId="36093CE3" w14:textId="5163AA41" w:rsidR="001C6A4A" w:rsidRPr="00055320" w:rsidRDefault="414DB4E0" w:rsidP="6901C2C8">
      <w:pPr>
        <w:rPr>
          <w:rFonts w:ascii="Tw Cen MT" w:eastAsiaTheme="majorEastAsia" w:hAnsi="Tw Cen MT"/>
          <w:color w:val="000000" w:themeColor="text1"/>
          <w:sz w:val="20"/>
          <w:szCs w:val="20"/>
        </w:rPr>
      </w:pPr>
      <w:r w:rsidRPr="00055320">
        <w:rPr>
          <w:rFonts w:ascii="Tw Cen MT" w:hAnsi="Tw Cen MT"/>
          <w:sz w:val="20"/>
          <w:szCs w:val="20"/>
        </w:rPr>
        <w:t xml:space="preserve">Towards this end, in 2022, we will </w:t>
      </w:r>
      <w:r w:rsidR="00C20A55" w:rsidRPr="00055320">
        <w:rPr>
          <w:rFonts w:ascii="Tw Cen MT" w:hAnsi="Tw Cen MT"/>
          <w:sz w:val="20"/>
          <w:szCs w:val="20"/>
        </w:rPr>
        <w:t xml:space="preserve">collaborate with Environmental Protection Agency (EPA) to </w:t>
      </w:r>
      <w:r w:rsidR="00E966E1" w:rsidRPr="00055320">
        <w:rPr>
          <w:rFonts w:ascii="Tw Cen MT" w:hAnsi="Tw Cen MT"/>
          <w:sz w:val="20"/>
          <w:szCs w:val="20"/>
        </w:rPr>
        <w:t xml:space="preserve">develop </w:t>
      </w:r>
      <w:r w:rsidR="00C20A55" w:rsidRPr="00055320">
        <w:rPr>
          <w:rFonts w:ascii="Tw Cen MT" w:hAnsi="Tw Cen MT"/>
          <w:sz w:val="20"/>
          <w:szCs w:val="20"/>
        </w:rPr>
        <w:t xml:space="preserve">communication strategies that ensure effective awareness creation </w:t>
      </w:r>
      <w:r w:rsidR="3FAD742A" w:rsidRPr="00055320">
        <w:rPr>
          <w:rFonts w:ascii="Tw Cen MT" w:hAnsi="Tw Cen MT"/>
          <w:sz w:val="20"/>
          <w:szCs w:val="20"/>
        </w:rPr>
        <w:t xml:space="preserve">on the revised </w:t>
      </w:r>
      <w:r w:rsidR="00C20A55" w:rsidRPr="00055320">
        <w:rPr>
          <w:rFonts w:ascii="Tw Cen MT" w:hAnsi="Tw Cen MT"/>
          <w:sz w:val="20"/>
          <w:szCs w:val="20"/>
        </w:rPr>
        <w:t xml:space="preserve">Ghana </w:t>
      </w:r>
      <w:r w:rsidR="3FAD742A" w:rsidRPr="00055320">
        <w:rPr>
          <w:rFonts w:ascii="Tw Cen MT" w:hAnsi="Tw Cen MT"/>
          <w:sz w:val="20"/>
          <w:szCs w:val="20"/>
        </w:rPr>
        <w:t>NDC</w:t>
      </w:r>
      <w:r w:rsidR="00C20A55" w:rsidRPr="00055320">
        <w:rPr>
          <w:rFonts w:ascii="Tw Cen MT" w:hAnsi="Tw Cen MT"/>
          <w:sz w:val="20"/>
          <w:szCs w:val="20"/>
        </w:rPr>
        <w:t>s</w:t>
      </w:r>
      <w:r w:rsidR="3FAD742A" w:rsidRPr="00055320">
        <w:rPr>
          <w:rFonts w:ascii="Tw Cen MT" w:hAnsi="Tw Cen MT"/>
          <w:sz w:val="20"/>
          <w:szCs w:val="20"/>
        </w:rPr>
        <w:t xml:space="preserve"> to landscape actors and develop practical steps for participation of landscape level stakeholders in the implementation of sustainable land use and forestry aspects of Ghana’s revised NDC</w:t>
      </w:r>
      <w:r w:rsidRPr="00055320">
        <w:rPr>
          <w:rFonts w:ascii="Tw Cen MT" w:hAnsi="Tw Cen MT"/>
          <w:sz w:val="20"/>
          <w:szCs w:val="20"/>
        </w:rPr>
        <w:t>s</w:t>
      </w:r>
      <w:r w:rsidR="3FAD742A" w:rsidRPr="00055320">
        <w:rPr>
          <w:rFonts w:ascii="Tw Cen MT" w:hAnsi="Tw Cen MT"/>
          <w:sz w:val="20"/>
          <w:szCs w:val="20"/>
        </w:rPr>
        <w:t xml:space="preserve">. In addition, </w:t>
      </w:r>
      <w:r w:rsidR="16ACC132" w:rsidRPr="00055320">
        <w:rPr>
          <w:rFonts w:ascii="Tw Cen MT" w:hAnsi="Tw Cen MT"/>
          <w:sz w:val="20"/>
          <w:szCs w:val="20"/>
        </w:rPr>
        <w:t xml:space="preserve">TBG will mobilize existing CSOs and </w:t>
      </w:r>
      <w:r w:rsidRPr="00055320">
        <w:rPr>
          <w:rFonts w:ascii="Tw Cen MT" w:hAnsi="Tw Cen MT"/>
          <w:sz w:val="20"/>
          <w:szCs w:val="20"/>
        </w:rPr>
        <w:t>government resources/</w:t>
      </w:r>
      <w:r w:rsidR="16ACC132" w:rsidRPr="00055320">
        <w:rPr>
          <w:rFonts w:ascii="Tw Cen MT" w:hAnsi="Tw Cen MT"/>
          <w:sz w:val="20"/>
          <w:szCs w:val="20"/>
        </w:rPr>
        <w:t xml:space="preserve">programmes to strengthen capacities of men, women and youth in the JB and SW landscapes to participate in the </w:t>
      </w:r>
      <w:r w:rsidR="16ACC132" w:rsidRPr="00055320">
        <w:rPr>
          <w:rFonts w:ascii="Tw Cen MT" w:eastAsiaTheme="majorEastAsia" w:hAnsi="Tw Cen MT"/>
          <w:color w:val="000000" w:themeColor="text1"/>
          <w:sz w:val="20"/>
          <w:szCs w:val="20"/>
        </w:rPr>
        <w:t>implementation of forest and agriculture sector mitigation and adaptation actions in Ghana NDCs</w:t>
      </w:r>
      <w:r w:rsidRPr="00055320">
        <w:rPr>
          <w:rFonts w:ascii="Tw Cen MT" w:eastAsiaTheme="majorEastAsia" w:hAnsi="Tw Cen MT"/>
          <w:color w:val="000000" w:themeColor="text1"/>
          <w:sz w:val="20"/>
          <w:szCs w:val="20"/>
        </w:rPr>
        <w:t xml:space="preserve"> for 2021-2030. </w:t>
      </w:r>
      <w:r w:rsidR="6095AD3F" w:rsidRPr="00055320">
        <w:rPr>
          <w:rFonts w:ascii="Tw Cen MT" w:eastAsiaTheme="majorEastAsia" w:hAnsi="Tw Cen MT"/>
          <w:color w:val="000000" w:themeColor="text1"/>
          <w:sz w:val="20"/>
          <w:szCs w:val="20"/>
        </w:rPr>
        <w:t xml:space="preserve">Both JB and SW are priority landscapes for NDC measures. So, </w:t>
      </w:r>
      <w:r w:rsidR="0BA22CBF" w:rsidRPr="00055320">
        <w:rPr>
          <w:rFonts w:ascii="Tw Cen MT" w:eastAsiaTheme="majorEastAsia" w:hAnsi="Tw Cen MT"/>
          <w:color w:val="000000" w:themeColor="text1"/>
          <w:sz w:val="20"/>
          <w:szCs w:val="20"/>
        </w:rPr>
        <w:t xml:space="preserve">we will support MMDAs to incorporate </w:t>
      </w:r>
      <w:r w:rsidR="000C7C00" w:rsidRPr="00055320">
        <w:rPr>
          <w:rFonts w:ascii="Tw Cen MT" w:eastAsiaTheme="majorEastAsia" w:hAnsi="Tw Cen MT"/>
          <w:color w:val="000000" w:themeColor="text1"/>
          <w:sz w:val="20"/>
          <w:szCs w:val="20"/>
        </w:rPr>
        <w:t xml:space="preserve">updated </w:t>
      </w:r>
      <w:r w:rsidR="0BA22CBF" w:rsidRPr="00055320">
        <w:rPr>
          <w:rFonts w:ascii="Tw Cen MT" w:eastAsiaTheme="majorEastAsia" w:hAnsi="Tw Cen MT"/>
          <w:color w:val="000000" w:themeColor="text1"/>
          <w:sz w:val="20"/>
          <w:szCs w:val="20"/>
        </w:rPr>
        <w:t>NDC measures in medium term development plans (MTDPs)</w:t>
      </w:r>
      <w:r w:rsidR="6095AD3F" w:rsidRPr="00055320">
        <w:rPr>
          <w:rFonts w:ascii="Tw Cen MT" w:eastAsiaTheme="majorEastAsia" w:hAnsi="Tw Cen MT"/>
          <w:color w:val="000000" w:themeColor="text1"/>
          <w:sz w:val="20"/>
          <w:szCs w:val="20"/>
        </w:rPr>
        <w:t xml:space="preserve"> and also conduct analyses </w:t>
      </w:r>
      <w:r w:rsidR="6095AD3F" w:rsidRPr="00055320">
        <w:rPr>
          <w:rFonts w:ascii="Tw Cen MT" w:hAnsi="Tw Cen MT"/>
          <w:sz w:val="20"/>
          <w:szCs w:val="20"/>
        </w:rPr>
        <w:t xml:space="preserve">of gaps and opportunities for cocoa agroforestry </w:t>
      </w:r>
      <w:r w:rsidR="008E09A0" w:rsidRPr="00055320">
        <w:rPr>
          <w:rFonts w:ascii="Tw Cen MT" w:hAnsi="Tw Cen MT"/>
          <w:sz w:val="20"/>
          <w:szCs w:val="20"/>
        </w:rPr>
        <w:t xml:space="preserve">to contribute to the goals of </w:t>
      </w:r>
      <w:r w:rsidR="6095AD3F" w:rsidRPr="00055320">
        <w:rPr>
          <w:rFonts w:ascii="Tw Cen MT" w:hAnsi="Tw Cen MT"/>
          <w:sz w:val="20"/>
          <w:szCs w:val="20"/>
        </w:rPr>
        <w:t xml:space="preserve">Ghana’s </w:t>
      </w:r>
      <w:r w:rsidR="008E09A0" w:rsidRPr="00055320">
        <w:rPr>
          <w:rFonts w:ascii="Tw Cen MT" w:hAnsi="Tw Cen MT"/>
          <w:sz w:val="20"/>
          <w:szCs w:val="20"/>
        </w:rPr>
        <w:t xml:space="preserve">updated </w:t>
      </w:r>
      <w:r w:rsidR="6095AD3F" w:rsidRPr="00055320">
        <w:rPr>
          <w:rFonts w:ascii="Tw Cen MT" w:hAnsi="Tw Cen MT"/>
          <w:sz w:val="20"/>
          <w:szCs w:val="20"/>
        </w:rPr>
        <w:t>NDCs.</w:t>
      </w:r>
    </w:p>
    <w:p w14:paraId="213E0468" w14:textId="15E34AD8" w:rsidR="00337386" w:rsidRPr="00055320" w:rsidRDefault="00DA1F6B" w:rsidP="00F67593">
      <w:r w:rsidRPr="00055320">
        <w:rPr>
          <w:rFonts w:ascii="Tw Cen MT" w:eastAsiaTheme="majorEastAsia" w:hAnsi="Tw Cen MT" w:cstheme="minorHAnsi"/>
          <w:color w:val="000000" w:themeColor="text1"/>
          <w:sz w:val="20"/>
          <w:szCs w:val="20"/>
        </w:rPr>
        <w:t>Th</w:t>
      </w:r>
      <w:r w:rsidR="00E1488C" w:rsidRPr="00055320">
        <w:rPr>
          <w:rFonts w:ascii="Tw Cen MT" w:eastAsiaTheme="majorEastAsia" w:hAnsi="Tw Cen MT" w:cstheme="minorHAnsi"/>
          <w:color w:val="000000" w:themeColor="text1"/>
          <w:sz w:val="20"/>
          <w:szCs w:val="20"/>
        </w:rPr>
        <w:t xml:space="preserve">ese </w:t>
      </w:r>
      <w:r w:rsidRPr="00055320">
        <w:rPr>
          <w:rFonts w:ascii="Tw Cen MT" w:eastAsiaTheme="majorEastAsia" w:hAnsi="Tw Cen MT" w:cstheme="minorHAnsi"/>
          <w:color w:val="000000" w:themeColor="text1"/>
          <w:sz w:val="20"/>
          <w:szCs w:val="20"/>
        </w:rPr>
        <w:t>will promote</w:t>
      </w:r>
      <w:r w:rsidR="00917060" w:rsidRPr="00055320">
        <w:t xml:space="preserve"> </w:t>
      </w:r>
      <w:r w:rsidR="00917060" w:rsidRPr="00055320">
        <w:rPr>
          <w:rFonts w:ascii="Tw Cen MT" w:hAnsi="Tw Cen MT"/>
          <w:sz w:val="20"/>
          <w:szCs w:val="20"/>
        </w:rPr>
        <w:t>the use of forest and trees by smallholders as key elements for ensuring integrated and inclusive climate-smart landscapes in Ghan</w:t>
      </w:r>
      <w:r w:rsidRPr="00055320">
        <w:rPr>
          <w:rFonts w:ascii="Tw Cen MT" w:hAnsi="Tw Cen MT"/>
          <w:sz w:val="20"/>
          <w:szCs w:val="20"/>
        </w:rPr>
        <w:t xml:space="preserve">a and </w:t>
      </w:r>
      <w:r w:rsidR="001C6A4A" w:rsidRPr="00055320">
        <w:rPr>
          <w:rFonts w:ascii="Tw Cen MT" w:hAnsi="Tw Cen MT"/>
          <w:sz w:val="20"/>
          <w:szCs w:val="20"/>
        </w:rPr>
        <w:t xml:space="preserve">capacitate stakeholders to take </w:t>
      </w:r>
      <w:r w:rsidR="00917060" w:rsidRPr="00055320">
        <w:rPr>
          <w:rFonts w:ascii="Tw Cen MT" w:hAnsi="Tw Cen MT"/>
          <w:sz w:val="20"/>
          <w:szCs w:val="20"/>
        </w:rPr>
        <w:t>measures that support integrated landscape approaches, taking the interests of men, women and youth into account.</w:t>
      </w:r>
      <w:r w:rsidR="001C6A4A" w:rsidRPr="00055320">
        <w:rPr>
          <w:rFonts w:ascii="Tw Cen MT" w:hAnsi="Tw Cen MT"/>
          <w:sz w:val="20"/>
          <w:szCs w:val="20"/>
        </w:rPr>
        <w:t xml:space="preserve"> With these</w:t>
      </w:r>
      <w:r w:rsidR="00904028" w:rsidRPr="00055320">
        <w:rPr>
          <w:rFonts w:ascii="Tw Cen MT" w:hAnsi="Tw Cen MT"/>
          <w:sz w:val="20"/>
          <w:szCs w:val="20"/>
        </w:rPr>
        <w:t xml:space="preserve"> strategies,</w:t>
      </w:r>
      <w:r w:rsidR="00337386" w:rsidRPr="00055320">
        <w:rPr>
          <w:rFonts w:ascii="Tw Cen MT" w:hAnsi="Tw Cen MT"/>
          <w:sz w:val="20"/>
          <w:szCs w:val="20"/>
        </w:rPr>
        <w:t xml:space="preserve"> integrated landscape approaches </w:t>
      </w:r>
      <w:r w:rsidR="001C6A4A" w:rsidRPr="00055320">
        <w:rPr>
          <w:rFonts w:ascii="Tw Cen MT" w:hAnsi="Tw Cen MT"/>
          <w:sz w:val="20"/>
          <w:szCs w:val="20"/>
        </w:rPr>
        <w:t xml:space="preserve">would be adopted to drive </w:t>
      </w:r>
      <w:r w:rsidR="00337386" w:rsidRPr="00055320">
        <w:rPr>
          <w:rFonts w:ascii="Tw Cen MT" w:hAnsi="Tw Cen MT"/>
          <w:sz w:val="20"/>
          <w:szCs w:val="20"/>
        </w:rPr>
        <w:t>climate action</w:t>
      </w:r>
      <w:r w:rsidR="001C6A4A" w:rsidRPr="00055320">
        <w:rPr>
          <w:rFonts w:ascii="Tw Cen MT" w:hAnsi="Tw Cen MT"/>
          <w:sz w:val="20"/>
          <w:szCs w:val="20"/>
        </w:rPr>
        <w:t xml:space="preserve"> </w:t>
      </w:r>
      <w:r w:rsidR="00337386" w:rsidRPr="00055320">
        <w:rPr>
          <w:rFonts w:ascii="Tw Cen MT" w:hAnsi="Tw Cen MT"/>
          <w:sz w:val="20"/>
          <w:szCs w:val="20"/>
        </w:rPr>
        <w:t>and translate these into guidance for NDC design and implementation</w:t>
      </w:r>
      <w:r w:rsidR="001C6A4A" w:rsidRPr="00055320">
        <w:rPr>
          <w:rFonts w:ascii="Tw Cen MT" w:hAnsi="Tw Cen MT"/>
          <w:sz w:val="20"/>
          <w:szCs w:val="20"/>
        </w:rPr>
        <w:t>.</w:t>
      </w:r>
    </w:p>
    <w:p w14:paraId="42B716A2" w14:textId="77777777" w:rsidR="0038591E" w:rsidRPr="00055320" w:rsidRDefault="0038591E" w:rsidP="00F67593">
      <w:pPr>
        <w:rPr>
          <w:rFonts w:ascii="Tw Cen MT" w:hAnsi="Tw Cen MT"/>
          <w:iCs/>
          <w:sz w:val="20"/>
          <w:szCs w:val="20"/>
          <w:lang w:val="en-GB"/>
        </w:rPr>
      </w:pPr>
    </w:p>
    <w:p w14:paraId="275BD0A2" w14:textId="7FF7A602" w:rsidR="00521614" w:rsidRPr="00055320" w:rsidRDefault="00E93F24" w:rsidP="00F67593">
      <w:pPr>
        <w:rPr>
          <w:rFonts w:ascii="Tw Cen MT" w:hAnsi="Tw Cen MT"/>
          <w:iCs/>
          <w:sz w:val="20"/>
          <w:szCs w:val="20"/>
          <w:lang w:val="en-GB"/>
        </w:rPr>
      </w:pPr>
      <w:r w:rsidRPr="00055320">
        <w:rPr>
          <w:rFonts w:ascii="Tw Cen MT" w:hAnsi="Tw Cen MT"/>
          <w:b/>
          <w:bCs/>
          <w:iCs/>
          <w:sz w:val="20"/>
          <w:szCs w:val="20"/>
          <w:lang w:val="en-GB"/>
        </w:rPr>
        <w:t xml:space="preserve">b. </w:t>
      </w:r>
      <w:r w:rsidR="0038591E" w:rsidRPr="00055320">
        <w:rPr>
          <w:rFonts w:ascii="Tw Cen MT" w:hAnsi="Tw Cen MT"/>
          <w:b/>
          <w:bCs/>
          <w:iCs/>
          <w:sz w:val="20"/>
          <w:szCs w:val="20"/>
          <w:lang w:val="en-GB"/>
        </w:rPr>
        <w:t>Restoration</w:t>
      </w:r>
      <w:r w:rsidR="0038591E" w:rsidRPr="00055320">
        <w:rPr>
          <w:rFonts w:ascii="Tw Cen MT" w:hAnsi="Tw Cen MT"/>
          <w:iCs/>
          <w:sz w:val="20"/>
          <w:szCs w:val="20"/>
          <w:lang w:val="en-GB"/>
        </w:rPr>
        <w:t>:</w:t>
      </w:r>
    </w:p>
    <w:p w14:paraId="14EA90D5" w14:textId="7407C574" w:rsidR="002758A4" w:rsidRPr="00055320" w:rsidRDefault="00E1613D" w:rsidP="002758A4">
      <w:pPr>
        <w:rPr>
          <w:rFonts w:ascii="Tw Cen MT" w:hAnsi="Tw Cen MT"/>
          <w:sz w:val="20"/>
          <w:szCs w:val="20"/>
        </w:rPr>
      </w:pPr>
      <w:r w:rsidRPr="00055320">
        <w:rPr>
          <w:rFonts w:ascii="Tw Cen MT" w:hAnsi="Tw Cen MT"/>
          <w:sz w:val="20"/>
          <w:szCs w:val="20"/>
        </w:rPr>
        <w:t>Tropenbos Ghana aligns with the WL thematic vision on restoration and three associated intended outcomes, e.g., “local communities, governments and companies implement participative landscape restoration model that increases carbon stock and gives local people access to the benefits of restored lands, including men, women and youth”</w:t>
      </w:r>
      <w:r w:rsidR="00FD4BE3" w:rsidRPr="00055320">
        <w:rPr>
          <w:rFonts w:ascii="Tw Cen MT" w:hAnsi="Tw Cen MT"/>
          <w:sz w:val="20"/>
          <w:szCs w:val="20"/>
        </w:rPr>
        <w:t>, etc.</w:t>
      </w:r>
      <w:r w:rsidR="002758A4" w:rsidRPr="00055320">
        <w:rPr>
          <w:rFonts w:ascii="Tw Cen MT" w:hAnsi="Tw Cen MT"/>
          <w:sz w:val="20"/>
          <w:szCs w:val="20"/>
        </w:rPr>
        <w:t xml:space="preserve"> In this regard, we will</w:t>
      </w:r>
      <w:r w:rsidR="00FD4BE3" w:rsidRPr="00055320">
        <w:rPr>
          <w:rFonts w:ascii="Tw Cen MT" w:hAnsi="Tw Cen MT"/>
          <w:sz w:val="20"/>
          <w:szCs w:val="20"/>
        </w:rPr>
        <w:t xml:space="preserve"> </w:t>
      </w:r>
      <w:r w:rsidR="002758A4" w:rsidRPr="00055320">
        <w:rPr>
          <w:rFonts w:ascii="Tw Cen MT" w:hAnsi="Tw Cen MT"/>
          <w:sz w:val="20"/>
          <w:szCs w:val="20"/>
        </w:rPr>
        <w:t xml:space="preserve">support development of tools, initiatives and policies that have been identified to support farmers and communities to change from practices that reduce tree and forest cover to practices that enhance tree and forest cover. This should encourage landscape actors to scale up the implementation of ongoing participative restoration initiatives or start up new ones. </w:t>
      </w:r>
    </w:p>
    <w:p w14:paraId="1DC7B77A" w14:textId="0676866A" w:rsidR="00FD4BE3" w:rsidRPr="00055320" w:rsidRDefault="002758A4" w:rsidP="00F67593">
      <w:pPr>
        <w:rPr>
          <w:rFonts w:ascii="Tw Cen MT" w:hAnsi="Tw Cen MT"/>
          <w:sz w:val="20"/>
          <w:szCs w:val="20"/>
        </w:rPr>
      </w:pPr>
      <w:r w:rsidRPr="00055320">
        <w:rPr>
          <w:rFonts w:ascii="Tw Cen MT" w:hAnsi="Tw Cen MT"/>
          <w:sz w:val="20"/>
          <w:szCs w:val="20"/>
        </w:rPr>
        <w:t>More specifically our</w:t>
      </w:r>
      <w:r w:rsidR="00FD4BE3" w:rsidRPr="00055320">
        <w:rPr>
          <w:rFonts w:ascii="Tw Cen MT" w:hAnsi="Tw Cen MT"/>
          <w:sz w:val="20"/>
          <w:szCs w:val="20"/>
        </w:rPr>
        <w:t xml:space="preserve"> main steps in 2022 towards achieving these include:</w:t>
      </w:r>
    </w:p>
    <w:p w14:paraId="3FEF54E2" w14:textId="77777777" w:rsidR="002758A4" w:rsidRPr="00055320" w:rsidRDefault="002758A4" w:rsidP="00F67593">
      <w:pPr>
        <w:rPr>
          <w:rFonts w:ascii="Tw Cen MT" w:hAnsi="Tw Cen MT"/>
          <w:sz w:val="20"/>
          <w:szCs w:val="20"/>
        </w:rPr>
      </w:pPr>
    </w:p>
    <w:p w14:paraId="30E49C45" w14:textId="7711B4E9" w:rsidR="002758A4" w:rsidRPr="00055320" w:rsidRDefault="002758A4" w:rsidP="00FC0592">
      <w:pPr>
        <w:pStyle w:val="ListParagraph"/>
        <w:numPr>
          <w:ilvl w:val="0"/>
          <w:numId w:val="27"/>
        </w:numPr>
        <w:rPr>
          <w:rFonts w:ascii="Tw Cen MT" w:hAnsi="Tw Cen MT"/>
          <w:sz w:val="20"/>
          <w:szCs w:val="20"/>
        </w:rPr>
      </w:pPr>
      <w:r w:rsidRPr="00055320">
        <w:rPr>
          <w:rFonts w:ascii="Tw Cen MT" w:hAnsi="Tw Cen MT"/>
          <w:sz w:val="20"/>
          <w:szCs w:val="20"/>
        </w:rPr>
        <w:t>We will organize landscape level and national reflection and learning workshop to review, update, exchange knowledge and explore how to upscale context/landscape specific climate-smart agriculture, agroforestry and small-scale forest restoration practices that benefit smallholders</w:t>
      </w:r>
      <w:r w:rsidR="00FC0592" w:rsidRPr="00055320">
        <w:rPr>
          <w:rFonts w:ascii="Tw Cen MT" w:hAnsi="Tw Cen MT"/>
          <w:sz w:val="20"/>
          <w:szCs w:val="20"/>
        </w:rPr>
        <w:t>. At the landscapes level, we use a platform initiated in 2021 to enable landscape actors exchange ideas and lessons learned in efforts to incentivize governments and institutions to include participative restoration models in their plans and strategies.</w:t>
      </w:r>
    </w:p>
    <w:p w14:paraId="176B6B62" w14:textId="034F0103" w:rsidR="00DE0923" w:rsidRPr="00055320" w:rsidRDefault="00FD4BE3" w:rsidP="00FC0592">
      <w:pPr>
        <w:pStyle w:val="ListParagraph"/>
        <w:numPr>
          <w:ilvl w:val="0"/>
          <w:numId w:val="27"/>
        </w:numPr>
        <w:rPr>
          <w:rFonts w:ascii="Tw Cen MT" w:hAnsi="Tw Cen MT"/>
          <w:sz w:val="20"/>
          <w:szCs w:val="20"/>
        </w:rPr>
      </w:pPr>
      <w:r w:rsidRPr="00055320">
        <w:rPr>
          <w:rFonts w:ascii="Tw Cen MT" w:hAnsi="Tw Cen MT"/>
          <w:sz w:val="20"/>
          <w:szCs w:val="20"/>
        </w:rPr>
        <w:t>We will continue working with three or more communities in SW and JB landscapes to restore 15-18 hectares to demonstrate</w:t>
      </w:r>
      <w:r w:rsidR="00E93698" w:rsidRPr="00055320">
        <w:rPr>
          <w:rFonts w:ascii="Tw Cen MT" w:hAnsi="Tw Cen MT"/>
          <w:sz w:val="20"/>
          <w:szCs w:val="20"/>
        </w:rPr>
        <w:t xml:space="preserve"> </w:t>
      </w:r>
      <w:r w:rsidR="25946B42" w:rsidRPr="00055320">
        <w:rPr>
          <w:rFonts w:ascii="Tw Cen MT" w:hAnsi="Tw Cen MT"/>
          <w:sz w:val="20"/>
          <w:szCs w:val="20"/>
        </w:rPr>
        <w:t xml:space="preserve">the </w:t>
      </w:r>
      <w:r w:rsidRPr="00055320">
        <w:rPr>
          <w:rFonts w:ascii="Tw Cen MT" w:hAnsi="Tw Cen MT"/>
          <w:sz w:val="20"/>
          <w:szCs w:val="20"/>
        </w:rPr>
        <w:t>potential of participatory small-scale restoration outside forest reserves</w:t>
      </w:r>
      <w:r w:rsidR="00DE0923" w:rsidRPr="00055320">
        <w:rPr>
          <w:rFonts w:ascii="Tw Cen MT" w:hAnsi="Tw Cen MT"/>
          <w:sz w:val="20"/>
          <w:szCs w:val="20"/>
        </w:rPr>
        <w:t xml:space="preserve"> and scale-up of river banks restoration.</w:t>
      </w:r>
      <w:r w:rsidR="00FC0592" w:rsidRPr="00055320">
        <w:rPr>
          <w:rFonts w:ascii="Tw Cen MT" w:hAnsi="Tw Cen MT"/>
          <w:sz w:val="20"/>
          <w:szCs w:val="20"/>
        </w:rPr>
        <w:t xml:space="preserve"> As part of this, we will facilitate participatory management planning for restoration in community allocated lands and support landowners in communities to raise funds for restoration actions.</w:t>
      </w:r>
    </w:p>
    <w:p w14:paraId="34B338D9" w14:textId="040177E8" w:rsidR="00DE5367" w:rsidRPr="00055320" w:rsidRDefault="00AC6562" w:rsidP="00FC0592">
      <w:pPr>
        <w:pStyle w:val="ListParagraph"/>
        <w:numPr>
          <w:ilvl w:val="0"/>
          <w:numId w:val="27"/>
        </w:numPr>
        <w:rPr>
          <w:rFonts w:ascii="Tw Cen MT" w:hAnsi="Tw Cen MT"/>
          <w:sz w:val="20"/>
          <w:szCs w:val="20"/>
        </w:rPr>
      </w:pPr>
      <w:r w:rsidRPr="00055320">
        <w:rPr>
          <w:rFonts w:ascii="Tw Cen MT" w:hAnsi="Tw Cen MT"/>
          <w:sz w:val="20"/>
          <w:szCs w:val="20"/>
        </w:rPr>
        <w:t>We will</w:t>
      </w:r>
      <w:r w:rsidR="00FC0592" w:rsidRPr="00055320">
        <w:rPr>
          <w:rFonts w:ascii="Tw Cen MT" w:hAnsi="Tw Cen MT"/>
          <w:sz w:val="20"/>
          <w:szCs w:val="20"/>
        </w:rPr>
        <w:t xml:space="preserve"> also e</w:t>
      </w:r>
      <w:r w:rsidR="00DE5367" w:rsidRPr="00055320">
        <w:rPr>
          <w:rFonts w:ascii="Tw Cen MT" w:hAnsi="Tw Cen MT"/>
          <w:sz w:val="20"/>
          <w:szCs w:val="20"/>
        </w:rPr>
        <w:t xml:space="preserve">xplore feasible finance options for landscape restoration outside forest reserves and </w:t>
      </w:r>
      <w:proofErr w:type="spellStart"/>
      <w:r w:rsidR="00DE5367" w:rsidRPr="00055320">
        <w:rPr>
          <w:rFonts w:ascii="Tw Cen MT" w:hAnsi="Tw Cen MT"/>
          <w:sz w:val="20"/>
          <w:szCs w:val="20"/>
        </w:rPr>
        <w:t>analyze</w:t>
      </w:r>
      <w:proofErr w:type="spellEnd"/>
      <w:r w:rsidR="00DE5367" w:rsidRPr="00055320">
        <w:rPr>
          <w:rFonts w:ascii="Tw Cen MT" w:hAnsi="Tw Cen MT"/>
          <w:sz w:val="20"/>
          <w:szCs w:val="20"/>
        </w:rPr>
        <w:t xml:space="preserve"> conditions for successful forest restoration outside forest reserves</w:t>
      </w:r>
      <w:r w:rsidR="00FC0592" w:rsidRPr="00055320">
        <w:rPr>
          <w:rFonts w:ascii="Tw Cen MT" w:hAnsi="Tw Cen MT"/>
          <w:sz w:val="20"/>
          <w:szCs w:val="20"/>
        </w:rPr>
        <w:t xml:space="preserve"> using TBI network and local networks in Ghana</w:t>
      </w:r>
      <w:r w:rsidR="00DE5367" w:rsidRPr="00055320">
        <w:rPr>
          <w:rFonts w:ascii="Tw Cen MT" w:hAnsi="Tw Cen MT"/>
          <w:sz w:val="20"/>
          <w:szCs w:val="20"/>
        </w:rPr>
        <w:t>.</w:t>
      </w:r>
    </w:p>
    <w:p w14:paraId="139834CD" w14:textId="796CE635" w:rsidR="00AA3FA9" w:rsidRPr="00055320" w:rsidRDefault="00DE5367" w:rsidP="00F67593">
      <w:pPr>
        <w:pStyle w:val="ListParagraph"/>
        <w:numPr>
          <w:ilvl w:val="0"/>
          <w:numId w:val="27"/>
        </w:numPr>
        <w:rPr>
          <w:rFonts w:ascii="Tw Cen MT" w:hAnsi="Tw Cen MT"/>
          <w:sz w:val="20"/>
          <w:szCs w:val="20"/>
          <w:lang w:eastAsia="nl-NL"/>
        </w:rPr>
      </w:pPr>
      <w:r w:rsidRPr="00055320">
        <w:rPr>
          <w:rFonts w:ascii="Tw Cen MT" w:hAnsi="Tw Cen MT"/>
          <w:sz w:val="20"/>
          <w:szCs w:val="20"/>
        </w:rPr>
        <w:t>Organize a workshop</w:t>
      </w:r>
      <w:r w:rsidR="00E93698" w:rsidRPr="00055320">
        <w:rPr>
          <w:rFonts w:ascii="Tw Cen MT" w:hAnsi="Tw Cen MT"/>
          <w:sz w:val="20"/>
          <w:szCs w:val="20"/>
        </w:rPr>
        <w:t xml:space="preserve"> with landscape stakeholders to</w:t>
      </w:r>
      <w:r w:rsidRPr="00055320">
        <w:rPr>
          <w:rFonts w:ascii="Tw Cen MT" w:hAnsi="Tw Cen MT"/>
          <w:sz w:val="20"/>
          <w:szCs w:val="20"/>
        </w:rPr>
        <w:t xml:space="preserve"> share information on sustainable land use and forestry strategic actions under Ghana’s updated NDCs and, to analyse and recommend effective strategies for youth and women participation in its implementation. This </w:t>
      </w:r>
      <w:r w:rsidR="002758A4" w:rsidRPr="00055320">
        <w:rPr>
          <w:rFonts w:ascii="Tw Cen MT" w:hAnsi="Tw Cen MT"/>
          <w:sz w:val="20"/>
          <w:szCs w:val="20"/>
        </w:rPr>
        <w:t>will build capacity of</w:t>
      </w:r>
      <w:r w:rsidRPr="00055320">
        <w:rPr>
          <w:rFonts w:ascii="Tw Cen MT" w:hAnsi="Tw Cen MT"/>
          <w:sz w:val="20"/>
          <w:szCs w:val="20"/>
        </w:rPr>
        <w:t xml:space="preserve"> </w:t>
      </w:r>
      <w:r w:rsidRPr="00055320">
        <w:rPr>
          <w:rFonts w:ascii="Tw Cen MT" w:hAnsi="Tw Cen MT"/>
          <w:sz w:val="20"/>
          <w:szCs w:val="20"/>
          <w:lang w:eastAsia="nl-NL"/>
        </w:rPr>
        <w:t>young men and women in the JB and SW identify, develop and communicate their strategic plans for participating in reforestation and afforestation activities.</w:t>
      </w:r>
    </w:p>
    <w:p w14:paraId="3BEC37C3" w14:textId="7EB65C0B" w:rsidR="00DE0923" w:rsidRPr="00055320" w:rsidRDefault="00DE0923" w:rsidP="00F67593">
      <w:pPr>
        <w:pStyle w:val="ListParagraph"/>
        <w:numPr>
          <w:ilvl w:val="0"/>
          <w:numId w:val="27"/>
        </w:numPr>
        <w:rPr>
          <w:rFonts w:ascii="Tw Cen MT" w:hAnsi="Tw Cen MT"/>
          <w:sz w:val="20"/>
          <w:szCs w:val="20"/>
          <w:lang w:eastAsia="nl-NL"/>
        </w:rPr>
      </w:pPr>
      <w:r w:rsidRPr="00055320">
        <w:rPr>
          <w:rFonts w:ascii="Tw Cen MT" w:hAnsi="Tw Cen MT"/>
          <w:sz w:val="20"/>
          <w:szCs w:val="20"/>
        </w:rPr>
        <w:t>Develop knowledge sharing material for local and international audience at forums and conferences.</w:t>
      </w:r>
    </w:p>
    <w:p w14:paraId="36191B28" w14:textId="77777777" w:rsidR="00D2131D" w:rsidRPr="00055320" w:rsidRDefault="00D2131D" w:rsidP="00D2131D">
      <w:pPr>
        <w:rPr>
          <w:rFonts w:ascii="Tw Cen MT" w:hAnsi="Tw Cen MT"/>
          <w:sz w:val="20"/>
          <w:szCs w:val="20"/>
        </w:rPr>
      </w:pPr>
    </w:p>
    <w:p w14:paraId="73DCC28A" w14:textId="1869F907" w:rsidR="00AC6562" w:rsidRPr="00055320" w:rsidRDefault="00AA3FA9" w:rsidP="00F67593">
      <w:r w:rsidRPr="00055320">
        <w:rPr>
          <w:rFonts w:ascii="Tw Cen MT" w:hAnsi="Tw Cen MT"/>
          <w:sz w:val="20"/>
          <w:szCs w:val="20"/>
        </w:rPr>
        <w:t>These outlined pathways will lead to the intended outcomes of 2022</w:t>
      </w:r>
    </w:p>
    <w:p w14:paraId="610125D9" w14:textId="0415DA9D" w:rsidR="0038591E" w:rsidRPr="00055320" w:rsidRDefault="0038591E" w:rsidP="00F67593">
      <w:pPr>
        <w:rPr>
          <w:rFonts w:ascii="Tw Cen MT" w:hAnsi="Tw Cen MT"/>
          <w:iCs/>
          <w:sz w:val="20"/>
          <w:szCs w:val="20"/>
          <w:lang w:val="en-GB"/>
        </w:rPr>
      </w:pPr>
    </w:p>
    <w:p w14:paraId="55707846" w14:textId="187B612F" w:rsidR="0038591E" w:rsidRPr="00055320" w:rsidRDefault="00E93F24" w:rsidP="02F37E29">
      <w:pPr>
        <w:rPr>
          <w:rFonts w:ascii="Tw Cen MT" w:hAnsi="Tw Cen MT"/>
          <w:sz w:val="20"/>
          <w:szCs w:val="20"/>
          <w:lang w:val="en-GB"/>
        </w:rPr>
      </w:pPr>
      <w:r w:rsidRPr="00055320">
        <w:rPr>
          <w:rFonts w:ascii="Tw Cen MT" w:hAnsi="Tw Cen MT"/>
          <w:b/>
          <w:bCs/>
          <w:sz w:val="20"/>
          <w:szCs w:val="20"/>
          <w:lang w:val="en-GB"/>
        </w:rPr>
        <w:t xml:space="preserve">c. </w:t>
      </w:r>
      <w:r w:rsidR="0038591E" w:rsidRPr="00055320">
        <w:rPr>
          <w:rFonts w:ascii="Tw Cen MT" w:hAnsi="Tw Cen MT"/>
          <w:b/>
          <w:bCs/>
          <w:sz w:val="20"/>
          <w:szCs w:val="20"/>
          <w:lang w:val="en-GB"/>
        </w:rPr>
        <w:t>Agrocommodities</w:t>
      </w:r>
      <w:r w:rsidR="0038591E" w:rsidRPr="00055320">
        <w:rPr>
          <w:rFonts w:ascii="Tw Cen MT" w:hAnsi="Tw Cen MT"/>
          <w:sz w:val="20"/>
          <w:szCs w:val="20"/>
          <w:lang w:val="en-GB"/>
        </w:rPr>
        <w:t>:</w:t>
      </w:r>
    </w:p>
    <w:p w14:paraId="4AC112DB" w14:textId="37B6400B" w:rsidR="002B55C2" w:rsidRPr="00055320" w:rsidRDefault="7553F98E" w:rsidP="00F67593">
      <w:pPr>
        <w:rPr>
          <w:rFonts w:ascii="Tw Cen MT" w:hAnsi="Tw Cen MT"/>
          <w:sz w:val="20"/>
          <w:szCs w:val="20"/>
        </w:rPr>
      </w:pPr>
      <w:r w:rsidRPr="00055320">
        <w:rPr>
          <w:rFonts w:ascii="Tw Cen MT" w:hAnsi="Tw Cen MT"/>
          <w:sz w:val="20"/>
          <w:szCs w:val="20"/>
          <w:lang w:val="en-GB"/>
        </w:rPr>
        <w:t>W</w:t>
      </w:r>
      <w:r w:rsidR="4E59EA48" w:rsidRPr="00055320">
        <w:rPr>
          <w:rFonts w:ascii="Tw Cen MT" w:hAnsi="Tw Cen MT"/>
          <w:sz w:val="20"/>
          <w:szCs w:val="20"/>
          <w:lang w:val="en-GB"/>
        </w:rPr>
        <w:t xml:space="preserve">ith a vision of forest-cocoa mosaic </w:t>
      </w:r>
      <w:r w:rsidR="32D7FA8D" w:rsidRPr="00055320">
        <w:rPr>
          <w:rFonts w:ascii="Tw Cen MT" w:hAnsi="Tw Cen MT"/>
          <w:sz w:val="20"/>
          <w:szCs w:val="20"/>
          <w:lang w:val="en-GB"/>
        </w:rPr>
        <w:t xml:space="preserve">JB and SW </w:t>
      </w:r>
      <w:r w:rsidR="4E59EA48" w:rsidRPr="00055320">
        <w:rPr>
          <w:rFonts w:ascii="Tw Cen MT" w:hAnsi="Tw Cen MT"/>
          <w:sz w:val="20"/>
          <w:szCs w:val="20"/>
          <w:lang w:val="en-GB"/>
        </w:rPr>
        <w:t>landscapes where</w:t>
      </w:r>
      <w:r w:rsidR="32D7FA8D" w:rsidRPr="00055320">
        <w:rPr>
          <w:rFonts w:ascii="Tw Cen MT" w:hAnsi="Tw Cen MT"/>
          <w:sz w:val="20"/>
          <w:szCs w:val="20"/>
          <w:lang w:val="en-GB"/>
        </w:rPr>
        <w:t xml:space="preserve"> </w:t>
      </w:r>
      <w:r w:rsidR="32D7FA8D" w:rsidRPr="00055320">
        <w:rPr>
          <w:rFonts w:ascii="Tw Cen MT" w:hAnsi="Tw Cen MT"/>
          <w:sz w:val="20"/>
          <w:szCs w:val="20"/>
        </w:rPr>
        <w:t>l</w:t>
      </w:r>
      <w:r w:rsidR="32D7FA8D" w:rsidRPr="00055320">
        <w:rPr>
          <w:rFonts w:ascii="Tw Cen MT" w:hAnsi="Tw Cen MT" w:cs="Calibri"/>
          <w:color w:val="000000" w:themeColor="text1"/>
          <w:sz w:val="20"/>
          <w:szCs w:val="20"/>
        </w:rPr>
        <w:t xml:space="preserve">ocal communities, governments, LBCs and CSOs develop viable, inclusive, climate smart agrocommodity production models with measures and practices </w:t>
      </w:r>
      <w:r w:rsidR="23F5C833" w:rsidRPr="00055320">
        <w:rPr>
          <w:rFonts w:ascii="Tw Cen MT" w:hAnsi="Tw Cen MT" w:cs="Calibri"/>
          <w:color w:val="000000" w:themeColor="text1"/>
          <w:sz w:val="20"/>
          <w:szCs w:val="20"/>
        </w:rPr>
        <w:t xml:space="preserve">that </w:t>
      </w:r>
      <w:r w:rsidR="32D7FA8D" w:rsidRPr="00055320">
        <w:rPr>
          <w:rFonts w:ascii="Tw Cen MT" w:hAnsi="Tw Cen MT" w:cs="Calibri"/>
          <w:color w:val="000000" w:themeColor="text1"/>
          <w:sz w:val="20"/>
          <w:szCs w:val="20"/>
        </w:rPr>
        <w:t>avoid</w:t>
      </w:r>
      <w:r w:rsidR="4E59EA48" w:rsidRPr="00055320">
        <w:rPr>
          <w:rFonts w:ascii="Tw Cen MT" w:hAnsi="Tw Cen MT"/>
          <w:sz w:val="20"/>
          <w:szCs w:val="20"/>
          <w:lang w:val="en-GB"/>
        </w:rPr>
        <w:t xml:space="preserve"> deforestation and enhance sustain</w:t>
      </w:r>
      <w:r w:rsidR="7378BC12" w:rsidRPr="00055320">
        <w:rPr>
          <w:rFonts w:ascii="Tw Cen MT" w:hAnsi="Tw Cen MT"/>
          <w:sz w:val="20"/>
          <w:szCs w:val="20"/>
          <w:lang w:val="en-GB"/>
        </w:rPr>
        <w:t>able</w:t>
      </w:r>
      <w:r w:rsidR="4E59EA48" w:rsidRPr="00055320">
        <w:rPr>
          <w:rFonts w:ascii="Tw Cen MT" w:hAnsi="Tw Cen MT"/>
          <w:sz w:val="20"/>
          <w:szCs w:val="20"/>
          <w:lang w:val="en-GB"/>
        </w:rPr>
        <w:t xml:space="preserve"> cocoa and other crop production</w:t>
      </w:r>
      <w:r w:rsidR="4E8D1B3A" w:rsidRPr="00055320">
        <w:rPr>
          <w:rFonts w:ascii="Tw Cen MT" w:hAnsi="Tw Cen MT"/>
          <w:sz w:val="20"/>
          <w:szCs w:val="20"/>
          <w:lang w:val="en-GB"/>
        </w:rPr>
        <w:t>,</w:t>
      </w:r>
      <w:r w:rsidRPr="00055320">
        <w:rPr>
          <w:rFonts w:ascii="Tw Cen MT" w:hAnsi="Tw Cen MT"/>
          <w:sz w:val="20"/>
          <w:szCs w:val="20"/>
          <w:lang w:val="en-GB"/>
        </w:rPr>
        <w:t xml:space="preserve"> </w:t>
      </w:r>
      <w:r w:rsidR="69454CEE" w:rsidRPr="00055320">
        <w:rPr>
          <w:rFonts w:ascii="Tw Cen MT" w:hAnsi="Tw Cen MT"/>
          <w:sz w:val="20"/>
          <w:szCs w:val="20"/>
          <w:lang w:val="en-GB"/>
        </w:rPr>
        <w:t>we will contribute to the t</w:t>
      </w:r>
      <w:r w:rsidR="00993C17" w:rsidRPr="00055320">
        <w:rPr>
          <w:rFonts w:ascii="Tw Cen MT" w:hAnsi="Tw Cen MT"/>
          <w:sz w:val="20"/>
          <w:szCs w:val="20"/>
          <w:lang w:val="en-GB"/>
        </w:rPr>
        <w:t xml:space="preserve">wo </w:t>
      </w:r>
      <w:r w:rsidR="69454CEE" w:rsidRPr="00055320">
        <w:rPr>
          <w:rFonts w:ascii="Tw Cen MT" w:hAnsi="Tw Cen MT"/>
          <w:sz w:val="20"/>
          <w:szCs w:val="20"/>
          <w:lang w:val="en-GB"/>
        </w:rPr>
        <w:t xml:space="preserve"> agrocommodity outcomes </w:t>
      </w:r>
      <w:r w:rsidR="514953D7" w:rsidRPr="00055320">
        <w:rPr>
          <w:rFonts w:ascii="Tw Cen MT" w:hAnsi="Tw Cen MT"/>
          <w:sz w:val="20"/>
          <w:szCs w:val="20"/>
          <w:lang w:val="en-GB"/>
        </w:rPr>
        <w:t xml:space="preserve">e.g., </w:t>
      </w:r>
      <w:r w:rsidR="6C773865" w:rsidRPr="00055320">
        <w:rPr>
          <w:rFonts w:ascii="Tw Cen MT" w:hAnsi="Tw Cen MT"/>
          <w:sz w:val="20"/>
          <w:szCs w:val="20"/>
        </w:rPr>
        <w:t xml:space="preserve"> 1. Local communities, governments and companies support and adopt viable alternative production models in </w:t>
      </w:r>
      <w:r w:rsidR="00993C17" w:rsidRPr="00055320">
        <w:rPr>
          <w:rFonts w:ascii="Tw Cen MT" w:hAnsi="Tw Cen MT"/>
          <w:sz w:val="20"/>
          <w:szCs w:val="20"/>
        </w:rPr>
        <w:t xml:space="preserve">JB and SW </w:t>
      </w:r>
      <w:r w:rsidR="6C773865" w:rsidRPr="00055320">
        <w:rPr>
          <w:rFonts w:ascii="Tw Cen MT" w:hAnsi="Tw Cen MT"/>
          <w:sz w:val="20"/>
          <w:szCs w:val="20"/>
        </w:rPr>
        <w:t>landscapes</w:t>
      </w:r>
      <w:r w:rsidR="00993C17" w:rsidRPr="00055320">
        <w:rPr>
          <w:rFonts w:ascii="Tw Cen MT" w:hAnsi="Tw Cen MT"/>
          <w:sz w:val="20"/>
          <w:szCs w:val="20"/>
        </w:rPr>
        <w:t>,</w:t>
      </w:r>
      <w:r w:rsidR="6C773865" w:rsidRPr="00055320">
        <w:rPr>
          <w:rFonts w:ascii="Tw Cen MT" w:hAnsi="Tw Cen MT"/>
          <w:sz w:val="20"/>
          <w:szCs w:val="20"/>
        </w:rPr>
        <w:t xml:space="preserve"> that are sustainable and climate-smart, taking the different needs and interests of men, women and youth into account, across the landscape, and promote smallholder inclusiveness</w:t>
      </w:r>
      <w:r w:rsidR="514953D7" w:rsidRPr="00055320">
        <w:rPr>
          <w:rFonts w:ascii="Tw Cen MT" w:hAnsi="Tw Cen MT"/>
          <w:sz w:val="20"/>
          <w:szCs w:val="20"/>
        </w:rPr>
        <w:t xml:space="preserve"> and </w:t>
      </w:r>
      <w:r w:rsidR="6C773865" w:rsidRPr="00055320">
        <w:rPr>
          <w:rFonts w:ascii="Tw Cen MT" w:hAnsi="Tw Cen MT"/>
          <w:sz w:val="20"/>
          <w:szCs w:val="20"/>
        </w:rPr>
        <w:t>2. Producers, companies and governments develop and endorse measures that halt agrocommodity related deforestation in these landscape</w:t>
      </w:r>
      <w:r w:rsidR="514953D7" w:rsidRPr="00055320">
        <w:rPr>
          <w:rFonts w:ascii="Tw Cen MT" w:hAnsi="Tw Cen MT"/>
          <w:sz w:val="20"/>
          <w:szCs w:val="20"/>
        </w:rPr>
        <w:t xml:space="preserve">s. </w:t>
      </w:r>
    </w:p>
    <w:p w14:paraId="5FB4F92D" w14:textId="77777777" w:rsidR="00A91723" w:rsidRPr="00055320" w:rsidRDefault="00A91723" w:rsidP="00F67593">
      <w:pPr>
        <w:rPr>
          <w:rFonts w:ascii="Tw Cen MT" w:hAnsi="Tw Cen MT"/>
          <w:sz w:val="20"/>
          <w:szCs w:val="20"/>
        </w:rPr>
      </w:pPr>
    </w:p>
    <w:p w14:paraId="34E76B3D" w14:textId="77777777" w:rsidR="00DF76D4" w:rsidRPr="00055320" w:rsidRDefault="002B55C2" w:rsidP="00F67593">
      <w:pPr>
        <w:rPr>
          <w:rFonts w:ascii="Tw Cen MT" w:hAnsi="Tw Cen MT"/>
          <w:sz w:val="20"/>
          <w:szCs w:val="20"/>
        </w:rPr>
      </w:pPr>
      <w:r w:rsidRPr="00055320">
        <w:rPr>
          <w:rFonts w:ascii="Tw Cen MT" w:hAnsi="Tw Cen MT"/>
          <w:sz w:val="20"/>
          <w:szCs w:val="20"/>
        </w:rPr>
        <w:lastRenderedPageBreak/>
        <w:t xml:space="preserve">In the year 2022, </w:t>
      </w:r>
      <w:r w:rsidR="00DF76D4" w:rsidRPr="00055320">
        <w:rPr>
          <w:rFonts w:ascii="Tw Cen MT" w:hAnsi="Tw Cen MT"/>
          <w:sz w:val="20"/>
          <w:szCs w:val="20"/>
        </w:rPr>
        <w:t>we will use the following strategies to contribute to the outcomes:</w:t>
      </w:r>
    </w:p>
    <w:p w14:paraId="18C1CEE0" w14:textId="3A096155" w:rsidR="009E16F0" w:rsidRPr="00055320" w:rsidRDefault="60EF66CD" w:rsidP="009E16F0">
      <w:pPr>
        <w:pStyle w:val="ListParagraph"/>
        <w:numPr>
          <w:ilvl w:val="0"/>
          <w:numId w:val="26"/>
        </w:numPr>
        <w:spacing w:after="160"/>
        <w:rPr>
          <w:rFonts w:ascii="Tw Cen MT" w:hAnsi="Tw Cen MT"/>
          <w:sz w:val="20"/>
          <w:szCs w:val="20"/>
        </w:rPr>
      </w:pPr>
      <w:r w:rsidRPr="00055320">
        <w:rPr>
          <w:rFonts w:ascii="Tw Cen MT" w:hAnsi="Tw Cen MT"/>
          <w:sz w:val="20"/>
          <w:szCs w:val="20"/>
        </w:rPr>
        <w:t>Strengthen the capacity of smallholder farmers to change from practices that reduce tree and forest cover to practices that enhance tree and forest cover. This includes education and information sharing campaigns on measures to halt encroachment on forest reserves, and the associated benefits for farming as well as efforts to convince smallholder cocoa farmers and landowners to adopt climate-smart agroforestry which avoids forest reserve encroachment.</w:t>
      </w:r>
      <w:r w:rsidR="667262F6" w:rsidRPr="00055320">
        <w:rPr>
          <w:rFonts w:ascii="Tw Cen MT" w:hAnsi="Tw Cen MT"/>
          <w:sz w:val="20"/>
          <w:szCs w:val="20"/>
        </w:rPr>
        <w:t xml:space="preserve"> As a catalyst to this, we will use local champions to demonstrate and promote the uptake of climate-smart deforestation-free production models.</w:t>
      </w:r>
    </w:p>
    <w:p w14:paraId="5E2A2E1B" w14:textId="298D5696" w:rsidR="009E16F0" w:rsidRPr="00055320" w:rsidRDefault="00A35893" w:rsidP="009E16F0">
      <w:pPr>
        <w:pStyle w:val="ListParagraph"/>
        <w:numPr>
          <w:ilvl w:val="0"/>
          <w:numId w:val="26"/>
        </w:numPr>
        <w:spacing w:after="160" w:line="240" w:lineRule="auto"/>
        <w:rPr>
          <w:rFonts w:ascii="Tw Cen MT" w:hAnsi="Tw Cen MT"/>
          <w:sz w:val="20"/>
          <w:szCs w:val="20"/>
        </w:rPr>
      </w:pPr>
      <w:r w:rsidRPr="00055320">
        <w:rPr>
          <w:rFonts w:ascii="Tw Cen MT" w:hAnsi="Tw Cen MT"/>
          <w:sz w:val="20"/>
          <w:szCs w:val="20"/>
        </w:rPr>
        <w:t xml:space="preserve">Build evidence on best alternative production models in the JB and SW landscapes and </w:t>
      </w:r>
      <w:r w:rsidR="4E185000" w:rsidRPr="00055320">
        <w:rPr>
          <w:rFonts w:ascii="Tw Cen MT" w:hAnsi="Tw Cen MT"/>
          <w:sz w:val="20"/>
          <w:szCs w:val="20"/>
        </w:rPr>
        <w:t xml:space="preserve">on </w:t>
      </w:r>
      <w:r w:rsidRPr="00055320">
        <w:rPr>
          <w:rFonts w:ascii="Tw Cen MT" w:hAnsi="Tw Cen MT"/>
          <w:sz w:val="20"/>
          <w:szCs w:val="20"/>
        </w:rPr>
        <w:t xml:space="preserve">the </w:t>
      </w:r>
      <w:r w:rsidR="2D6AC299" w:rsidRPr="00055320">
        <w:rPr>
          <w:rFonts w:ascii="Tw Cen MT" w:hAnsi="Tw Cen MT"/>
          <w:sz w:val="20"/>
          <w:szCs w:val="20"/>
        </w:rPr>
        <w:t>pre</w:t>
      </w:r>
      <w:r w:rsidRPr="00055320">
        <w:rPr>
          <w:rFonts w:ascii="Tw Cen MT" w:hAnsi="Tw Cen MT"/>
          <w:sz w:val="20"/>
          <w:szCs w:val="20"/>
        </w:rPr>
        <w:t>conditions</w:t>
      </w:r>
      <w:r w:rsidR="2CBCE97C" w:rsidRPr="00055320">
        <w:rPr>
          <w:rFonts w:ascii="Tw Cen MT" w:hAnsi="Tw Cen MT"/>
          <w:sz w:val="20"/>
          <w:szCs w:val="20"/>
        </w:rPr>
        <w:t xml:space="preserve"> and incentives needed </w:t>
      </w:r>
      <w:r w:rsidRPr="00055320">
        <w:rPr>
          <w:rFonts w:ascii="Tw Cen MT" w:hAnsi="Tw Cen MT"/>
          <w:sz w:val="20"/>
          <w:szCs w:val="20"/>
        </w:rPr>
        <w:t>to develop and upscale climate-smart agrocommodity production using cocoa agroforestry as a case. In particular, we will u</w:t>
      </w:r>
      <w:r w:rsidR="00B85004" w:rsidRPr="00055320">
        <w:rPr>
          <w:rFonts w:ascii="Tw Cen MT" w:hAnsi="Tw Cen MT"/>
          <w:sz w:val="20"/>
          <w:szCs w:val="20"/>
        </w:rPr>
        <w:t xml:space="preserve">se </w:t>
      </w:r>
      <w:r w:rsidR="009E16F0" w:rsidRPr="00055320">
        <w:rPr>
          <w:rFonts w:ascii="Tw Cen MT" w:hAnsi="Tw Cen MT"/>
          <w:sz w:val="20"/>
          <w:szCs w:val="20"/>
        </w:rPr>
        <w:t>cost-benefit analyses</w:t>
      </w:r>
      <w:r w:rsidR="00B85004" w:rsidRPr="00055320">
        <w:rPr>
          <w:rFonts w:ascii="Tw Cen MT" w:hAnsi="Tw Cen MT"/>
          <w:sz w:val="20"/>
          <w:szCs w:val="20"/>
        </w:rPr>
        <w:t xml:space="preserve"> tools to collect, document and share evidence</w:t>
      </w:r>
      <w:r w:rsidR="009E16F0" w:rsidRPr="00055320">
        <w:rPr>
          <w:rFonts w:ascii="Tw Cen MT" w:hAnsi="Tw Cen MT"/>
          <w:sz w:val="20"/>
          <w:szCs w:val="20"/>
        </w:rPr>
        <w:t xml:space="preserve"> of </w:t>
      </w:r>
      <w:r w:rsidR="00B85004" w:rsidRPr="00055320">
        <w:rPr>
          <w:rFonts w:ascii="Tw Cen MT" w:hAnsi="Tw Cen MT"/>
          <w:sz w:val="20"/>
          <w:szCs w:val="20"/>
        </w:rPr>
        <w:t xml:space="preserve">effectiveness of </w:t>
      </w:r>
      <w:r w:rsidR="009E16F0" w:rsidRPr="00055320">
        <w:rPr>
          <w:rFonts w:ascii="Tw Cen MT" w:hAnsi="Tw Cen MT"/>
          <w:sz w:val="20"/>
          <w:szCs w:val="20"/>
        </w:rPr>
        <w:t xml:space="preserve">different agroforestry models </w:t>
      </w:r>
      <w:r w:rsidR="00B85004" w:rsidRPr="00055320">
        <w:rPr>
          <w:rFonts w:ascii="Tw Cen MT" w:hAnsi="Tw Cen MT"/>
          <w:sz w:val="20"/>
          <w:szCs w:val="20"/>
        </w:rPr>
        <w:t xml:space="preserve">for climate change adaptation </w:t>
      </w:r>
      <w:r w:rsidR="009E16F0" w:rsidRPr="00055320">
        <w:rPr>
          <w:rFonts w:ascii="Tw Cen MT" w:hAnsi="Tw Cen MT"/>
          <w:sz w:val="20"/>
          <w:szCs w:val="20"/>
        </w:rPr>
        <w:t xml:space="preserve">as alternative to no shade cocoa within the JB and SW landscapes, and disseminate the results to smallholder farmers, COCOBOD, LBCs and other stakeholders for adoption. </w:t>
      </w:r>
      <w:r w:rsidR="00993C17" w:rsidRPr="00055320">
        <w:rPr>
          <w:rFonts w:ascii="Tw Cen MT" w:hAnsi="Tw Cen MT"/>
          <w:sz w:val="20"/>
          <w:szCs w:val="20"/>
        </w:rPr>
        <w:t>In addition, we will produce short videos on alternative production models.</w:t>
      </w:r>
    </w:p>
    <w:p w14:paraId="1337ADA2" w14:textId="3F131442" w:rsidR="009E16F0" w:rsidRPr="00055320" w:rsidRDefault="009E16F0" w:rsidP="009E16F0">
      <w:pPr>
        <w:pStyle w:val="ListParagraph"/>
        <w:numPr>
          <w:ilvl w:val="0"/>
          <w:numId w:val="26"/>
        </w:numPr>
        <w:spacing w:after="160" w:line="240" w:lineRule="auto"/>
        <w:rPr>
          <w:rFonts w:ascii="Tw Cen MT" w:hAnsi="Tw Cen MT"/>
          <w:sz w:val="20"/>
          <w:szCs w:val="20"/>
        </w:rPr>
      </w:pPr>
      <w:r w:rsidRPr="00055320">
        <w:rPr>
          <w:rFonts w:ascii="Tw Cen MT" w:hAnsi="Tw Cen MT"/>
          <w:sz w:val="20"/>
          <w:szCs w:val="20"/>
        </w:rPr>
        <w:t>Organize reflection and learning platform meetings/sessions for stakeholders (farmers, CHED, LBCs, FCs, landowners, traditional leaders, etc) to review, update and scale up context specific climate-smart farming and agroforestry practices that benefit smallholders. We will use these meetings to exchange ideas and lessons</w:t>
      </w:r>
      <w:r w:rsidR="00E92C42" w:rsidRPr="00055320">
        <w:rPr>
          <w:rFonts w:ascii="Tw Cen MT" w:hAnsi="Tw Cen MT"/>
          <w:sz w:val="20"/>
          <w:szCs w:val="20"/>
        </w:rPr>
        <w:t xml:space="preserve">, and </w:t>
      </w:r>
      <w:r w:rsidRPr="00055320">
        <w:rPr>
          <w:rFonts w:ascii="Tw Cen MT" w:hAnsi="Tw Cen MT"/>
          <w:sz w:val="20"/>
          <w:szCs w:val="20"/>
        </w:rPr>
        <w:t xml:space="preserve">to </w:t>
      </w:r>
      <w:r w:rsidR="00E92C42" w:rsidRPr="00055320">
        <w:rPr>
          <w:rFonts w:ascii="Tw Cen MT" w:hAnsi="Tw Cen MT"/>
          <w:color w:val="000000"/>
          <w:sz w:val="20"/>
          <w:szCs w:val="20"/>
        </w:rPr>
        <w:t>evaluate strategies for effective adoption of agroforestry systems,</w:t>
      </w:r>
      <w:r w:rsidR="00E92C42" w:rsidRPr="00055320">
        <w:rPr>
          <w:rFonts w:ascii="Tw Cen MT" w:hAnsi="Tw Cen MT"/>
          <w:sz w:val="20"/>
          <w:szCs w:val="20"/>
        </w:rPr>
        <w:t xml:space="preserve"> </w:t>
      </w:r>
      <w:r w:rsidRPr="00055320">
        <w:rPr>
          <w:rFonts w:ascii="Tw Cen MT" w:hAnsi="Tw Cen MT"/>
          <w:sz w:val="20"/>
          <w:szCs w:val="20"/>
        </w:rPr>
        <w:t>review existing agroforestry practices and develop improved cocoa agroforestry standards, in collaboration with CHED, LBCs, CSOs and farmers.</w:t>
      </w:r>
    </w:p>
    <w:p w14:paraId="5A0CE1F0" w14:textId="7CC4A94A" w:rsidR="009E16F0" w:rsidRPr="00055320" w:rsidRDefault="009E16F0" w:rsidP="009E16F0">
      <w:pPr>
        <w:pStyle w:val="ListParagraph"/>
        <w:numPr>
          <w:ilvl w:val="0"/>
          <w:numId w:val="26"/>
        </w:numPr>
        <w:spacing w:after="160" w:line="240" w:lineRule="auto"/>
        <w:rPr>
          <w:rFonts w:ascii="Tw Cen MT" w:hAnsi="Tw Cen MT"/>
          <w:sz w:val="20"/>
          <w:szCs w:val="20"/>
        </w:rPr>
      </w:pPr>
      <w:r w:rsidRPr="00055320">
        <w:rPr>
          <w:rFonts w:ascii="Tw Cen MT" w:hAnsi="Tw Cen MT"/>
          <w:sz w:val="20"/>
          <w:szCs w:val="20"/>
        </w:rPr>
        <w:t xml:space="preserve">Conduct a study of the potential </w:t>
      </w:r>
      <w:r w:rsidR="08D24863" w:rsidRPr="00055320">
        <w:rPr>
          <w:rFonts w:ascii="Tw Cen MT" w:hAnsi="Tw Cen MT"/>
          <w:sz w:val="20"/>
          <w:szCs w:val="20"/>
        </w:rPr>
        <w:t xml:space="preserve">positive and negative </w:t>
      </w:r>
      <w:r w:rsidRPr="00055320">
        <w:rPr>
          <w:rFonts w:ascii="Tw Cen MT" w:hAnsi="Tw Cen MT"/>
          <w:sz w:val="20"/>
          <w:szCs w:val="20"/>
        </w:rPr>
        <w:t xml:space="preserve">impacts of the European Union’s and the United Kingdom’s deforestation-free agrocommodity legislations on smallholder farmers and land-use change, </w:t>
      </w:r>
      <w:r w:rsidR="26EAF1D9" w:rsidRPr="00055320">
        <w:rPr>
          <w:rFonts w:ascii="Tw Cen MT" w:hAnsi="Tw Cen MT"/>
          <w:sz w:val="20"/>
          <w:szCs w:val="20"/>
        </w:rPr>
        <w:t xml:space="preserve">and </w:t>
      </w:r>
      <w:r w:rsidR="2DB3C1BE" w:rsidRPr="00055320">
        <w:rPr>
          <w:rFonts w:ascii="Tw Cen MT" w:hAnsi="Tw Cen MT"/>
          <w:sz w:val="20"/>
          <w:szCs w:val="20"/>
        </w:rPr>
        <w:t>recommendations on how to overcome potential negative impacts – and by whom</w:t>
      </w:r>
      <w:r w:rsidR="000E4733" w:rsidRPr="00055320">
        <w:rPr>
          <w:rFonts w:ascii="Tw Cen MT" w:hAnsi="Tw Cen MT"/>
          <w:sz w:val="20"/>
          <w:szCs w:val="20"/>
        </w:rPr>
        <w:t xml:space="preserve"> (supporting measures)</w:t>
      </w:r>
      <w:r w:rsidR="2DB3C1BE" w:rsidRPr="00055320">
        <w:rPr>
          <w:rFonts w:ascii="Tw Cen MT" w:hAnsi="Tw Cen MT"/>
          <w:sz w:val="20"/>
          <w:szCs w:val="20"/>
        </w:rPr>
        <w:t xml:space="preserve">.  </w:t>
      </w:r>
      <w:r w:rsidR="2DF917C3" w:rsidRPr="00055320">
        <w:rPr>
          <w:rFonts w:ascii="Tw Cen MT" w:hAnsi="Tw Cen MT"/>
          <w:sz w:val="20"/>
          <w:szCs w:val="20"/>
        </w:rPr>
        <w:t>The results will be further shared</w:t>
      </w:r>
      <w:r w:rsidRPr="00055320">
        <w:rPr>
          <w:rFonts w:ascii="Tw Cen MT" w:hAnsi="Tw Cen MT"/>
          <w:sz w:val="20"/>
          <w:szCs w:val="20"/>
        </w:rPr>
        <w:t xml:space="preserve"> with stakeholders to inform further policy discussions</w:t>
      </w:r>
      <w:r w:rsidR="3698E200" w:rsidRPr="00055320">
        <w:rPr>
          <w:rFonts w:ascii="Tw Cen MT" w:hAnsi="Tw Cen MT"/>
          <w:sz w:val="20"/>
          <w:szCs w:val="20"/>
        </w:rPr>
        <w:t>, both on regional, national and on international (EU) level</w:t>
      </w:r>
      <w:r w:rsidRPr="00055320">
        <w:rPr>
          <w:rFonts w:ascii="Tw Cen MT" w:hAnsi="Tw Cen MT"/>
          <w:sz w:val="20"/>
          <w:szCs w:val="20"/>
        </w:rPr>
        <w:t xml:space="preserve">. </w:t>
      </w:r>
    </w:p>
    <w:p w14:paraId="1F9F818F" w14:textId="426F4A3C" w:rsidR="003723C5" w:rsidRPr="00055320" w:rsidRDefault="003723C5" w:rsidP="009E16F0">
      <w:pPr>
        <w:pStyle w:val="ListParagraph"/>
        <w:numPr>
          <w:ilvl w:val="0"/>
          <w:numId w:val="26"/>
        </w:numPr>
        <w:spacing w:after="160" w:line="240" w:lineRule="auto"/>
        <w:rPr>
          <w:rFonts w:ascii="Tw Cen MT" w:hAnsi="Tw Cen MT"/>
          <w:sz w:val="20"/>
          <w:szCs w:val="20"/>
        </w:rPr>
      </w:pPr>
      <w:r w:rsidRPr="00055320">
        <w:rPr>
          <w:rFonts w:ascii="Tw Cen MT" w:hAnsi="Tw Cen MT"/>
          <w:sz w:val="20"/>
          <w:szCs w:val="20"/>
        </w:rPr>
        <w:t>Conduct a study on the role of different landscape actors on collaborative governance towards deforestation-free and sustainable cocoa commitments.</w:t>
      </w:r>
    </w:p>
    <w:p w14:paraId="3B4495F8" w14:textId="03D7AFE0" w:rsidR="009E16F0" w:rsidRPr="00055320" w:rsidRDefault="009E16F0" w:rsidP="009E16F0">
      <w:pPr>
        <w:pStyle w:val="ListParagraph"/>
        <w:numPr>
          <w:ilvl w:val="0"/>
          <w:numId w:val="26"/>
        </w:numPr>
        <w:spacing w:after="160"/>
        <w:rPr>
          <w:rFonts w:ascii="Tw Cen MT" w:hAnsi="Tw Cen MT"/>
          <w:sz w:val="20"/>
          <w:szCs w:val="20"/>
        </w:rPr>
      </w:pPr>
      <w:r w:rsidRPr="00055320">
        <w:rPr>
          <w:rFonts w:ascii="Tw Cen MT" w:hAnsi="Tw Cen MT"/>
          <w:sz w:val="20"/>
          <w:szCs w:val="20"/>
        </w:rPr>
        <w:t xml:space="preserve">Support cocoa </w:t>
      </w:r>
      <w:r w:rsidR="000E4733" w:rsidRPr="00055320">
        <w:rPr>
          <w:rFonts w:ascii="Tw Cen MT" w:hAnsi="Tw Cen MT"/>
          <w:sz w:val="20"/>
          <w:szCs w:val="20"/>
        </w:rPr>
        <w:t>m</w:t>
      </w:r>
      <w:r w:rsidRPr="00055320">
        <w:rPr>
          <w:rFonts w:ascii="Tw Cen MT" w:hAnsi="Tw Cen MT"/>
          <w:sz w:val="20"/>
          <w:szCs w:val="20"/>
        </w:rPr>
        <w:t xml:space="preserve">ulti-stakeholder </w:t>
      </w:r>
      <w:r w:rsidR="000E4733" w:rsidRPr="00055320">
        <w:rPr>
          <w:rFonts w:ascii="Tw Cen MT" w:hAnsi="Tw Cen MT"/>
          <w:sz w:val="20"/>
          <w:szCs w:val="20"/>
        </w:rPr>
        <w:t>p</w:t>
      </w:r>
      <w:r w:rsidRPr="00055320">
        <w:rPr>
          <w:rFonts w:ascii="Tw Cen MT" w:hAnsi="Tw Cen MT"/>
          <w:sz w:val="20"/>
          <w:szCs w:val="20"/>
        </w:rPr>
        <w:t>latform</w:t>
      </w:r>
      <w:r w:rsidR="000E4733" w:rsidRPr="00055320">
        <w:rPr>
          <w:rFonts w:ascii="Tw Cen MT" w:hAnsi="Tw Cen MT"/>
          <w:sz w:val="20"/>
          <w:szCs w:val="20"/>
        </w:rPr>
        <w:t xml:space="preserve">s, e.g., ongoing ones by the EU, Ghana Civil-Society Cocoa Platform (GCCP), etc., </w:t>
      </w:r>
      <w:r w:rsidRPr="00055320">
        <w:rPr>
          <w:rFonts w:ascii="Tw Cen MT" w:hAnsi="Tw Cen MT"/>
          <w:sz w:val="20"/>
          <w:szCs w:val="20"/>
        </w:rPr>
        <w:t>to share information and learn from the implementation of sustainability standards and the Cocoa and Forest Initiative</w:t>
      </w:r>
      <w:r w:rsidR="000E4733" w:rsidRPr="00055320">
        <w:rPr>
          <w:rFonts w:ascii="Tw Cen MT" w:hAnsi="Tw Cen MT"/>
          <w:sz w:val="20"/>
          <w:szCs w:val="20"/>
        </w:rPr>
        <w:t xml:space="preserve"> (CFI)</w:t>
      </w:r>
      <w:r w:rsidRPr="00055320">
        <w:rPr>
          <w:rFonts w:ascii="Tw Cen MT" w:hAnsi="Tw Cen MT"/>
          <w:sz w:val="20"/>
          <w:szCs w:val="20"/>
        </w:rPr>
        <w:t>, especially regarding LBCs’ measures to stop cocoa deforestation.</w:t>
      </w:r>
    </w:p>
    <w:p w14:paraId="453C6D7C" w14:textId="75D4CAD2" w:rsidR="007334AF" w:rsidRPr="00055320" w:rsidRDefault="007334AF" w:rsidP="007334AF">
      <w:pPr>
        <w:pStyle w:val="ListParagraph"/>
        <w:numPr>
          <w:ilvl w:val="0"/>
          <w:numId w:val="26"/>
        </w:numPr>
        <w:spacing w:after="160"/>
        <w:rPr>
          <w:rFonts w:ascii="Tw Cen MT" w:hAnsi="Tw Cen MT"/>
          <w:color w:val="000000"/>
          <w:sz w:val="20"/>
          <w:szCs w:val="20"/>
        </w:rPr>
      </w:pPr>
      <w:r w:rsidRPr="00055320">
        <w:rPr>
          <w:rFonts w:ascii="Tw Cen MT" w:hAnsi="Tw Cen MT"/>
          <w:sz w:val="20"/>
          <w:szCs w:val="20"/>
        </w:rPr>
        <w:t>E</w:t>
      </w:r>
      <w:bookmarkStart w:id="1" w:name="_Hlk58808647"/>
      <w:r w:rsidRPr="00055320">
        <w:rPr>
          <w:rFonts w:ascii="Tw Cen MT" w:hAnsi="Tw Cen MT"/>
          <w:sz w:val="20"/>
          <w:szCs w:val="20"/>
        </w:rPr>
        <w:t xml:space="preserve">ngage with HMBs, CREMAs, FC, LBCs and CSOs to strengthen the implementation of zero deforestation commitments towards landscape level by supporting the development of guidelines and policies. </w:t>
      </w:r>
      <w:bookmarkEnd w:id="1"/>
    </w:p>
    <w:p w14:paraId="513A2681" w14:textId="31C3599E" w:rsidR="009E16F0" w:rsidRPr="00055320" w:rsidRDefault="009E16F0" w:rsidP="6113AE22">
      <w:pPr>
        <w:pStyle w:val="ListParagraph"/>
        <w:numPr>
          <w:ilvl w:val="0"/>
          <w:numId w:val="26"/>
        </w:numPr>
        <w:spacing w:after="160" w:line="240" w:lineRule="auto"/>
        <w:rPr>
          <w:rFonts w:asciiTheme="minorHAnsi" w:hAnsiTheme="minorHAnsi"/>
          <w:sz w:val="20"/>
          <w:szCs w:val="20"/>
        </w:rPr>
      </w:pPr>
      <w:r w:rsidRPr="00055320">
        <w:rPr>
          <w:rFonts w:ascii="Tw Cen MT" w:hAnsi="Tw Cen MT"/>
          <w:sz w:val="20"/>
          <w:szCs w:val="20"/>
        </w:rPr>
        <w:t>Strengthen the capacity of FC to implement the National Forest Monitoring System (NFMS) to adequately capture, verify and report on deforestation in the landscapes.</w:t>
      </w:r>
      <w:r w:rsidR="001D0E68" w:rsidRPr="00055320">
        <w:rPr>
          <w:rFonts w:ascii="Tw Cen MT" w:hAnsi="Tw Cen MT"/>
          <w:sz w:val="20"/>
          <w:szCs w:val="20"/>
        </w:rPr>
        <w:t xml:space="preserve"> In line with this we will c</w:t>
      </w:r>
      <w:r w:rsidR="001D0E68" w:rsidRPr="00055320">
        <w:rPr>
          <w:rFonts w:ascii="Tw Cen MT" w:hAnsi="Tw Cen MT"/>
          <w:sz w:val="20"/>
          <w:szCs w:val="20"/>
          <w:lang w:eastAsia="nl-NL"/>
        </w:rPr>
        <w:t xml:space="preserve">onduct </w:t>
      </w:r>
      <w:r w:rsidR="001D0E68" w:rsidRPr="00055320">
        <w:rPr>
          <w:rFonts w:ascii="Tw Cen MT" w:hAnsi="Tw Cen MT"/>
          <w:b/>
          <w:bCs/>
          <w:sz w:val="20"/>
          <w:szCs w:val="20"/>
          <w:lang w:eastAsia="nl-NL"/>
        </w:rPr>
        <w:t>a study</w:t>
      </w:r>
      <w:r w:rsidR="001D0E68" w:rsidRPr="00055320">
        <w:rPr>
          <w:rFonts w:ascii="Tw Cen MT" w:hAnsi="Tw Cen MT"/>
          <w:sz w:val="20"/>
          <w:szCs w:val="20"/>
          <w:lang w:eastAsia="nl-NL"/>
        </w:rPr>
        <w:t xml:space="preserve"> on feasibility and potential impacts of synchronizing (integrating) the NFMS with the CMS</w:t>
      </w:r>
      <w:r w:rsidR="002C2DBF" w:rsidRPr="00055320">
        <w:rPr>
          <w:rFonts w:ascii="Tw Cen MT" w:hAnsi="Tw Cen MT"/>
          <w:sz w:val="20"/>
          <w:szCs w:val="20"/>
          <w:lang w:eastAsia="nl-NL"/>
        </w:rPr>
        <w:t>, feasibility of using the EU Observatory</w:t>
      </w:r>
      <w:r w:rsidR="001D0E68" w:rsidRPr="00055320">
        <w:rPr>
          <w:rFonts w:ascii="Tw Cen MT" w:hAnsi="Tw Cen MT"/>
          <w:sz w:val="20"/>
          <w:szCs w:val="20"/>
          <w:lang w:eastAsia="nl-NL"/>
        </w:rPr>
        <w:t xml:space="preserve"> and share </w:t>
      </w:r>
      <w:r w:rsidR="002C2DBF" w:rsidRPr="00055320">
        <w:rPr>
          <w:rFonts w:ascii="Tw Cen MT" w:hAnsi="Tw Cen MT"/>
          <w:sz w:val="20"/>
          <w:szCs w:val="20"/>
          <w:lang w:eastAsia="nl-NL"/>
        </w:rPr>
        <w:t>results</w:t>
      </w:r>
      <w:r w:rsidR="001D0E68" w:rsidRPr="00055320">
        <w:rPr>
          <w:rFonts w:ascii="Tw Cen MT" w:hAnsi="Tw Cen MT"/>
          <w:sz w:val="20"/>
          <w:szCs w:val="20"/>
          <w:lang w:eastAsia="nl-NL"/>
        </w:rPr>
        <w:t xml:space="preserve"> with stakeholders</w:t>
      </w:r>
      <w:r w:rsidR="002C2DBF" w:rsidRPr="00055320">
        <w:rPr>
          <w:rFonts w:ascii="Tw Cen MT" w:hAnsi="Tw Cen MT"/>
          <w:sz w:val="20"/>
          <w:szCs w:val="20"/>
          <w:lang w:eastAsia="nl-NL"/>
        </w:rPr>
        <w:t xml:space="preserve"> at regional, national and international level.</w:t>
      </w:r>
      <w:r w:rsidR="001D0E68" w:rsidRPr="00055320">
        <w:rPr>
          <w:rFonts w:ascii="Tw Cen MT" w:hAnsi="Tw Cen MT"/>
          <w:sz w:val="20"/>
          <w:szCs w:val="20"/>
        </w:rPr>
        <w:t xml:space="preserve"> </w:t>
      </w:r>
      <w:r w:rsidRPr="00055320">
        <w:rPr>
          <w:rFonts w:ascii="Tw Cen MT" w:hAnsi="Tw Cen MT"/>
          <w:sz w:val="20"/>
          <w:szCs w:val="20"/>
        </w:rPr>
        <w:t xml:space="preserve">This will help LBCs to restrain sourcing of cocoa from illegal farms in the forest, which will serve as an incentive for farmers to stop encroaching and implement climate-smart cocoa cultivation and sustainable forest management. </w:t>
      </w:r>
      <w:r w:rsidR="06DD9472" w:rsidRPr="00055320">
        <w:rPr>
          <w:rFonts w:ascii="Tw Cen MT" w:hAnsi="Tw Cen MT"/>
          <w:sz w:val="20"/>
          <w:szCs w:val="20"/>
        </w:rPr>
        <w:t>The results will be further shared with stakeholders to inform further policy discussions, both on regional, national and on international (EU) level.</w:t>
      </w:r>
    </w:p>
    <w:p w14:paraId="63A5EEE1" w14:textId="2CAA8466" w:rsidR="007334AF" w:rsidRPr="00055320" w:rsidRDefault="007334AF" w:rsidP="6113AE22">
      <w:pPr>
        <w:pStyle w:val="ListParagraph"/>
        <w:numPr>
          <w:ilvl w:val="0"/>
          <w:numId w:val="26"/>
        </w:numPr>
        <w:spacing w:after="160" w:line="240" w:lineRule="auto"/>
        <w:rPr>
          <w:rFonts w:asciiTheme="minorHAnsi" w:hAnsiTheme="minorHAnsi"/>
          <w:sz w:val="20"/>
          <w:szCs w:val="20"/>
        </w:rPr>
      </w:pPr>
      <w:r w:rsidRPr="00055320">
        <w:rPr>
          <w:rFonts w:ascii="Tw Cen MT" w:hAnsi="Tw Cen MT"/>
          <w:sz w:val="20"/>
          <w:szCs w:val="20"/>
        </w:rPr>
        <w:t xml:space="preserve">A study to </w:t>
      </w:r>
      <w:bookmarkStart w:id="2" w:name="_Hlk58808334"/>
      <w:r w:rsidRPr="00055320">
        <w:rPr>
          <w:rFonts w:ascii="Tw Cen MT" w:hAnsi="Tw Cen MT"/>
          <w:sz w:val="20"/>
          <w:szCs w:val="20"/>
          <w:lang w:eastAsia="nl-NL"/>
        </w:rPr>
        <w:t xml:space="preserve">assess and document </w:t>
      </w:r>
      <w:r w:rsidR="49682DFF" w:rsidRPr="00055320">
        <w:rPr>
          <w:rFonts w:ascii="Tw Cen MT" w:hAnsi="Tw Cen MT"/>
          <w:sz w:val="20"/>
          <w:szCs w:val="20"/>
          <w:lang w:eastAsia="nl-NL"/>
        </w:rPr>
        <w:t xml:space="preserve">the </w:t>
      </w:r>
      <w:r w:rsidRPr="00055320">
        <w:rPr>
          <w:rFonts w:ascii="Tw Cen MT" w:hAnsi="Tw Cen MT"/>
          <w:sz w:val="20"/>
          <w:szCs w:val="20"/>
          <w:lang w:eastAsia="nl-NL"/>
        </w:rPr>
        <w:t>socio-economics of forest reserve encroachment to provide empirical input to agrocommodity policy development and voluntary relocation of illegal farmers</w:t>
      </w:r>
      <w:bookmarkEnd w:id="2"/>
      <w:r w:rsidRPr="00055320">
        <w:rPr>
          <w:rFonts w:ascii="Tw Cen MT" w:hAnsi="Tw Cen MT"/>
          <w:sz w:val="20"/>
          <w:szCs w:val="20"/>
          <w:lang w:eastAsia="nl-NL"/>
        </w:rPr>
        <w:t xml:space="preserve">, which begun in last quarter of 2021 is expected to complete in first quarter of 2022. We anticipate that the research information could be used </w:t>
      </w:r>
      <w:r w:rsidRPr="00055320">
        <w:rPr>
          <w:rFonts w:ascii="Tw Cen MT" w:hAnsi="Tw Cen MT"/>
          <w:sz w:val="20"/>
          <w:szCs w:val="20"/>
        </w:rPr>
        <w:t>by farmers (producers), companies and governments to make the desired transformation towards climate smart, inclusive deforestation-free agrocommodity production models.</w:t>
      </w:r>
      <w:r w:rsidR="378BDCCC" w:rsidRPr="00055320">
        <w:rPr>
          <w:rFonts w:ascii="Tw Cen MT" w:hAnsi="Tw Cen MT"/>
          <w:sz w:val="20"/>
          <w:szCs w:val="20"/>
        </w:rPr>
        <w:t xml:space="preserve"> The results will be further shared with stakeholders to inform further policy discussions, both on regional, national and on international (EU) level.</w:t>
      </w:r>
    </w:p>
    <w:p w14:paraId="71F59256" w14:textId="15BA7209" w:rsidR="0038591E" w:rsidRPr="00055320" w:rsidRDefault="007334AF" w:rsidP="007334AF">
      <w:pPr>
        <w:jc w:val="both"/>
        <w:rPr>
          <w:rFonts w:ascii="Tw Cen MT" w:hAnsi="Tw Cen MT"/>
          <w:sz w:val="20"/>
          <w:szCs w:val="20"/>
        </w:rPr>
      </w:pPr>
      <w:r w:rsidRPr="00055320">
        <w:rPr>
          <w:rFonts w:ascii="Tw Cen MT" w:hAnsi="Tw Cen MT"/>
          <w:sz w:val="20"/>
          <w:szCs w:val="20"/>
        </w:rPr>
        <w:t>Successful implementation of the above strategies is expected to strengthen TBG’s c</w:t>
      </w:r>
      <w:r w:rsidR="00A35893" w:rsidRPr="00055320">
        <w:rPr>
          <w:rFonts w:ascii="Tw Cen MT" w:hAnsi="Tw Cen MT"/>
          <w:sz w:val="20"/>
          <w:szCs w:val="20"/>
        </w:rPr>
        <w:t xml:space="preserve">ocoa agenda and </w:t>
      </w:r>
      <w:r w:rsidR="002C2DBF" w:rsidRPr="00055320">
        <w:rPr>
          <w:rFonts w:ascii="Tw Cen MT" w:hAnsi="Tw Cen MT"/>
          <w:sz w:val="20"/>
          <w:szCs w:val="20"/>
        </w:rPr>
        <w:t>stakeholders’ shared</w:t>
      </w:r>
      <w:r w:rsidR="00A35893" w:rsidRPr="00055320">
        <w:rPr>
          <w:rFonts w:ascii="Tw Cen MT" w:hAnsi="Tw Cen MT"/>
          <w:sz w:val="20"/>
          <w:szCs w:val="20"/>
        </w:rPr>
        <w:t xml:space="preserve"> vision for sustainable cocoa landscapes will be developed.</w:t>
      </w:r>
    </w:p>
    <w:p w14:paraId="4770DE5D" w14:textId="500F643C" w:rsidR="0038591E" w:rsidRPr="00055320" w:rsidRDefault="0038591E" w:rsidP="00F67593">
      <w:pPr>
        <w:rPr>
          <w:rFonts w:ascii="Tw Cen MT" w:hAnsi="Tw Cen MT"/>
          <w:iCs/>
          <w:sz w:val="20"/>
          <w:szCs w:val="20"/>
          <w:lang w:val="en-GB"/>
        </w:rPr>
      </w:pPr>
    </w:p>
    <w:p w14:paraId="40DD3176" w14:textId="3459825C" w:rsidR="00196D53" w:rsidRPr="00055320" w:rsidRDefault="00E93F24" w:rsidP="00F67593">
      <w:pPr>
        <w:rPr>
          <w:rFonts w:ascii="Tw Cen MT" w:hAnsi="Tw Cen MT"/>
          <w:b/>
          <w:bCs/>
          <w:iCs/>
          <w:sz w:val="20"/>
          <w:szCs w:val="20"/>
          <w:lang w:val="en-GB"/>
        </w:rPr>
      </w:pPr>
      <w:r w:rsidRPr="00055320">
        <w:rPr>
          <w:rFonts w:ascii="Tw Cen MT" w:hAnsi="Tw Cen MT"/>
          <w:b/>
          <w:bCs/>
          <w:iCs/>
          <w:sz w:val="20"/>
          <w:szCs w:val="20"/>
          <w:lang w:val="en-GB"/>
        </w:rPr>
        <w:t xml:space="preserve">d. </w:t>
      </w:r>
      <w:r w:rsidR="0038591E" w:rsidRPr="00055320">
        <w:rPr>
          <w:rFonts w:ascii="Tw Cen MT" w:hAnsi="Tw Cen MT"/>
          <w:b/>
          <w:bCs/>
          <w:iCs/>
          <w:sz w:val="20"/>
          <w:szCs w:val="20"/>
          <w:lang w:val="en-GB"/>
        </w:rPr>
        <w:t>Business and Finance</w:t>
      </w:r>
      <w:r w:rsidR="002927D6" w:rsidRPr="00055320">
        <w:rPr>
          <w:rFonts w:ascii="Tw Cen MT" w:hAnsi="Tw Cen MT"/>
          <w:b/>
          <w:bCs/>
          <w:iCs/>
          <w:sz w:val="20"/>
          <w:szCs w:val="20"/>
          <w:lang w:val="en-GB"/>
        </w:rPr>
        <w:t>:</w:t>
      </w:r>
    </w:p>
    <w:p w14:paraId="31F415CA" w14:textId="3AF7F79C" w:rsidR="002D6B82" w:rsidRPr="00055320" w:rsidRDefault="001350B2" w:rsidP="002D6B82">
      <w:pPr>
        <w:rPr>
          <w:rFonts w:ascii="Tw Cen MT" w:hAnsi="Tw Cen MT"/>
          <w:sz w:val="20"/>
          <w:szCs w:val="20"/>
          <w:lang w:val="en-GB"/>
        </w:rPr>
      </w:pPr>
      <w:r w:rsidRPr="00055320">
        <w:rPr>
          <w:rFonts w:ascii="Tw Cen MT" w:hAnsi="Tw Cen MT"/>
          <w:sz w:val="20"/>
          <w:szCs w:val="20"/>
        </w:rPr>
        <w:t>TBG in 2022 will work towards one of the overall intended business and finance outcomes (i.e., increased flows of financial resources towards sustainable, integrated forest-farm systems that avoid deforestation and forest degradation, and contribute to climate-smart landscapes) and specifically towards appropriated green financial products/services</w:t>
      </w:r>
      <w:r w:rsidR="00695BB6" w:rsidRPr="00055320">
        <w:rPr>
          <w:rFonts w:ascii="Tw Cen MT" w:hAnsi="Tw Cen MT"/>
          <w:sz w:val="20"/>
          <w:szCs w:val="20"/>
        </w:rPr>
        <w:t xml:space="preserve">. In this regard, </w:t>
      </w:r>
      <w:r w:rsidR="00392ABB" w:rsidRPr="00055320">
        <w:rPr>
          <w:rFonts w:ascii="Tw Cen MT" w:hAnsi="Tw Cen MT"/>
          <w:sz w:val="20"/>
          <w:szCs w:val="20"/>
        </w:rPr>
        <w:t xml:space="preserve">in collaboration with MoMo4C, </w:t>
      </w:r>
      <w:r w:rsidR="00695BB6" w:rsidRPr="00055320">
        <w:rPr>
          <w:rFonts w:ascii="Tw Cen MT" w:hAnsi="Tw Cen MT"/>
          <w:sz w:val="20"/>
          <w:szCs w:val="20"/>
        </w:rPr>
        <w:t>we will continue to scale-up the village savings and loans associations (VSLAs) to</w:t>
      </w:r>
      <w:r w:rsidR="00392ABB" w:rsidRPr="00055320">
        <w:rPr>
          <w:rFonts w:ascii="Tw Cen MT" w:hAnsi="Tw Cen MT"/>
          <w:sz w:val="20"/>
          <w:szCs w:val="20"/>
        </w:rPr>
        <w:t xml:space="preserve"> </w:t>
      </w:r>
      <w:r w:rsidR="00695BB6" w:rsidRPr="00055320">
        <w:rPr>
          <w:rFonts w:ascii="Tw Cen MT" w:hAnsi="Tw Cen MT"/>
          <w:sz w:val="20"/>
          <w:szCs w:val="20"/>
        </w:rPr>
        <w:t>promote climate smart livelihoods that respond to the needs and interests of men, women and youth in the JB and SW landscapes.</w:t>
      </w:r>
      <w:r w:rsidR="002D6B82" w:rsidRPr="00055320">
        <w:rPr>
          <w:rFonts w:ascii="Tw Cen MT" w:hAnsi="Tw Cen MT"/>
          <w:sz w:val="20"/>
          <w:szCs w:val="20"/>
        </w:rPr>
        <w:t xml:space="preserve"> Therefore, we will strengthen existing and establish at least six new VSLAs whilst </w:t>
      </w:r>
      <w:r w:rsidR="002D6B82" w:rsidRPr="00055320">
        <w:rPr>
          <w:rFonts w:ascii="Tw Cen MT" w:hAnsi="Tw Cen MT"/>
          <w:sz w:val="20"/>
          <w:szCs w:val="20"/>
          <w:lang w:val="en-GB"/>
        </w:rPr>
        <w:t>conducting capacity building training on financial literacy, leadership and climate-smart agriculture investment</w:t>
      </w:r>
      <w:r w:rsidR="00CC5B1F" w:rsidRPr="00055320">
        <w:rPr>
          <w:rFonts w:ascii="Tw Cen MT" w:hAnsi="Tw Cen MT"/>
          <w:sz w:val="20"/>
          <w:szCs w:val="20"/>
          <w:lang w:val="en-GB"/>
        </w:rPr>
        <w:t xml:space="preserve">, and carrying out </w:t>
      </w:r>
      <w:r w:rsidR="002D6B82" w:rsidRPr="00055320">
        <w:rPr>
          <w:rFonts w:ascii="Tw Cen MT" w:hAnsi="Tw Cen MT"/>
          <w:sz w:val="20"/>
          <w:szCs w:val="20"/>
          <w:lang w:val="en-GB"/>
        </w:rPr>
        <w:t>analyse</w:t>
      </w:r>
      <w:r w:rsidR="00CC5B1F" w:rsidRPr="00055320">
        <w:rPr>
          <w:rFonts w:ascii="Tw Cen MT" w:hAnsi="Tw Cen MT"/>
          <w:sz w:val="20"/>
          <w:szCs w:val="20"/>
          <w:lang w:val="en-GB"/>
        </w:rPr>
        <w:t>s of</w:t>
      </w:r>
      <w:r w:rsidR="002D6B82" w:rsidRPr="00055320">
        <w:rPr>
          <w:rFonts w:ascii="Tw Cen MT" w:hAnsi="Tw Cen MT"/>
          <w:sz w:val="20"/>
          <w:szCs w:val="20"/>
          <w:lang w:val="en-GB"/>
        </w:rPr>
        <w:t xml:space="preserve"> functional aspects of VSLAs and its role in climate smart agriculture</w:t>
      </w:r>
      <w:r w:rsidR="00CC5B1F" w:rsidRPr="00055320">
        <w:rPr>
          <w:rFonts w:ascii="Tw Cen MT" w:hAnsi="Tw Cen MT"/>
          <w:sz w:val="20"/>
          <w:szCs w:val="20"/>
          <w:lang w:val="en-GB"/>
        </w:rPr>
        <w:t xml:space="preserve"> and</w:t>
      </w:r>
      <w:r w:rsidR="002D6B82" w:rsidRPr="00055320">
        <w:rPr>
          <w:rFonts w:ascii="Tw Cen MT" w:hAnsi="Tw Cen MT"/>
          <w:sz w:val="20"/>
          <w:szCs w:val="20"/>
          <w:lang w:val="en-GB"/>
        </w:rPr>
        <w:t xml:space="preserve"> beneficiaries’ livelihoods</w:t>
      </w:r>
      <w:r w:rsidR="00CC5B1F" w:rsidRPr="00055320">
        <w:rPr>
          <w:rFonts w:ascii="Tw Cen MT" w:hAnsi="Tw Cen MT"/>
          <w:sz w:val="20"/>
          <w:szCs w:val="20"/>
          <w:lang w:val="en-GB"/>
        </w:rPr>
        <w:t xml:space="preserve">. In these interventions participation and benefits to </w:t>
      </w:r>
      <w:r w:rsidR="002D6B82" w:rsidRPr="00055320">
        <w:rPr>
          <w:rFonts w:ascii="Tw Cen MT" w:hAnsi="Tw Cen MT"/>
          <w:sz w:val="20"/>
          <w:szCs w:val="20"/>
          <w:lang w:val="en-GB"/>
        </w:rPr>
        <w:t xml:space="preserve">women and youth </w:t>
      </w:r>
      <w:r w:rsidR="00CC5B1F" w:rsidRPr="00055320">
        <w:rPr>
          <w:rFonts w:ascii="Tw Cen MT" w:hAnsi="Tw Cen MT"/>
          <w:sz w:val="20"/>
          <w:szCs w:val="20"/>
          <w:lang w:val="en-GB"/>
        </w:rPr>
        <w:t>will be given priority attention and the results will be shared landscape and national</w:t>
      </w:r>
      <w:r w:rsidR="002D6B82" w:rsidRPr="00055320">
        <w:rPr>
          <w:rFonts w:ascii="Tw Cen MT" w:hAnsi="Tw Cen MT"/>
          <w:sz w:val="20"/>
          <w:szCs w:val="20"/>
          <w:lang w:val="en-GB"/>
        </w:rPr>
        <w:t xml:space="preserve"> stakeholders.</w:t>
      </w:r>
      <w:r w:rsidR="00107938" w:rsidRPr="00055320">
        <w:rPr>
          <w:rFonts w:ascii="Tw Cen MT" w:hAnsi="Tw Cen MT"/>
          <w:sz w:val="20"/>
          <w:szCs w:val="20"/>
          <w:lang w:val="en-GB"/>
        </w:rPr>
        <w:t xml:space="preserve"> In addition to this and in sync with agrocommodities strategy, we will conduct cost-benefit analyses of different agroforestry models as alternative to no shade cocoa within the JB and SW landscapes, and disseminate the results to smallholder farmers, COCOBOD, LBCs and other stakeholders for adoption.</w:t>
      </w:r>
      <w:r w:rsidR="00345648" w:rsidRPr="00055320">
        <w:rPr>
          <w:rFonts w:ascii="Tw Cen MT" w:hAnsi="Tw Cen MT"/>
          <w:sz w:val="20"/>
          <w:szCs w:val="20"/>
          <w:lang w:val="en-GB"/>
        </w:rPr>
        <w:t xml:space="preserve"> Other aspects of business and finance are elaborated in section 1.4</w:t>
      </w:r>
    </w:p>
    <w:p w14:paraId="6356D5AA" w14:textId="77777777" w:rsidR="00695BB6" w:rsidRPr="00055320" w:rsidRDefault="00695BB6" w:rsidP="00F67593">
      <w:pPr>
        <w:rPr>
          <w:rFonts w:ascii="Tw Cen MT" w:hAnsi="Tw Cen MT"/>
          <w:sz w:val="20"/>
          <w:szCs w:val="20"/>
        </w:rPr>
      </w:pPr>
    </w:p>
    <w:p w14:paraId="040B7999" w14:textId="3E812E57" w:rsidR="00196D53" w:rsidRPr="00055320" w:rsidRDefault="00E93F24" w:rsidP="00F67593">
      <w:pPr>
        <w:rPr>
          <w:rFonts w:ascii="Tw Cen MT" w:hAnsi="Tw Cen MT"/>
          <w:iCs/>
          <w:sz w:val="20"/>
          <w:szCs w:val="20"/>
          <w:lang w:val="en-GB"/>
        </w:rPr>
      </w:pPr>
      <w:r w:rsidRPr="00055320">
        <w:rPr>
          <w:rFonts w:ascii="Tw Cen MT" w:hAnsi="Tw Cen MT"/>
          <w:b/>
          <w:bCs/>
          <w:iCs/>
          <w:sz w:val="20"/>
          <w:szCs w:val="20"/>
          <w:lang w:val="en-GB"/>
        </w:rPr>
        <w:t xml:space="preserve">e. </w:t>
      </w:r>
      <w:r w:rsidR="00196D53" w:rsidRPr="00055320">
        <w:rPr>
          <w:rFonts w:ascii="Tw Cen MT" w:hAnsi="Tw Cen MT"/>
          <w:b/>
          <w:bCs/>
          <w:iCs/>
          <w:sz w:val="20"/>
          <w:szCs w:val="20"/>
          <w:lang w:val="en-GB"/>
        </w:rPr>
        <w:t>Gender and Youth</w:t>
      </w:r>
      <w:r w:rsidR="002927D6" w:rsidRPr="00055320">
        <w:rPr>
          <w:rFonts w:ascii="Tw Cen MT" w:hAnsi="Tw Cen MT"/>
          <w:iCs/>
          <w:sz w:val="20"/>
          <w:szCs w:val="20"/>
          <w:lang w:val="en-GB"/>
        </w:rPr>
        <w:t xml:space="preserve">: </w:t>
      </w:r>
    </w:p>
    <w:p w14:paraId="059C8565" w14:textId="25F58EDC" w:rsidR="00E276D6" w:rsidRPr="00055320" w:rsidRDefault="00A13474" w:rsidP="00F67593">
      <w:pPr>
        <w:rPr>
          <w:rFonts w:ascii="Tw Cen MT" w:hAnsi="Tw Cen MT"/>
          <w:iCs/>
          <w:sz w:val="20"/>
          <w:szCs w:val="20"/>
          <w:lang w:val="en-GB"/>
        </w:rPr>
      </w:pPr>
      <w:r w:rsidRPr="00055320">
        <w:rPr>
          <w:rFonts w:ascii="Tw Cen MT" w:hAnsi="Tw Cen MT"/>
          <w:sz w:val="20"/>
          <w:szCs w:val="20"/>
          <w:lang w:val="en-GB"/>
        </w:rPr>
        <w:t xml:space="preserve">The main gender and youth target for year 2022 is to continue engagement with youth and women through the climate-smart champions’ model; we will strengthen the capacity of the youth champions to influence other youth to adopt climate-smart practices, through establishment of demonstration farms whilst scaling up village savings and loans associations (VSLAs) to benefit more youth </w:t>
      </w:r>
      <w:r w:rsidRPr="00055320">
        <w:rPr>
          <w:rFonts w:ascii="Tw Cen MT" w:hAnsi="Tw Cen MT"/>
          <w:sz w:val="20"/>
          <w:szCs w:val="20"/>
          <w:lang w:val="en-GB"/>
        </w:rPr>
        <w:lastRenderedPageBreak/>
        <w:t xml:space="preserve">and women. We will also collaborate with CSOs to build capacity of the youth and women and to lobby the FC and COCOBOD to enhance inclusion of more women and youth in landscape restoration activities, and sustainable agriculture initiatives in the landscapes. </w:t>
      </w:r>
      <w:r w:rsidR="00E276D6" w:rsidRPr="00055320">
        <w:rPr>
          <w:rFonts w:ascii="Tw Cen MT" w:hAnsi="Tw Cen MT"/>
          <w:sz w:val="20"/>
          <w:szCs w:val="20"/>
          <w:lang w:val="en-GB"/>
        </w:rPr>
        <w:t xml:space="preserve">Thus, increased participation of women and youth in restoration decision-making, and young people in climate-smart agricultural practices, as well as increased women’s access to local sources of funds for their livelihood activities are </w:t>
      </w:r>
      <w:r w:rsidR="00C4721E" w:rsidRPr="00055320">
        <w:rPr>
          <w:rFonts w:ascii="Tw Cen MT" w:hAnsi="Tw Cen MT"/>
          <w:sz w:val="20"/>
          <w:szCs w:val="20"/>
          <w:lang w:val="en-GB"/>
        </w:rPr>
        <w:t xml:space="preserve">the </w:t>
      </w:r>
      <w:r w:rsidR="00E276D6" w:rsidRPr="00055320">
        <w:rPr>
          <w:rFonts w:ascii="Tw Cen MT" w:hAnsi="Tw Cen MT"/>
          <w:sz w:val="20"/>
          <w:szCs w:val="20"/>
          <w:lang w:val="en-GB"/>
        </w:rPr>
        <w:t xml:space="preserve">expected </w:t>
      </w:r>
      <w:r w:rsidR="00C4721E" w:rsidRPr="00055320">
        <w:rPr>
          <w:rFonts w:ascii="Tw Cen MT" w:hAnsi="Tw Cen MT"/>
          <w:sz w:val="20"/>
          <w:szCs w:val="20"/>
          <w:lang w:val="en-GB"/>
        </w:rPr>
        <w:t>results.</w:t>
      </w:r>
    </w:p>
    <w:p w14:paraId="19E4525C" w14:textId="67384D31" w:rsidR="0038591E" w:rsidRPr="00055320" w:rsidRDefault="0038591E" w:rsidP="00F67593">
      <w:pPr>
        <w:rPr>
          <w:i/>
          <w:lang w:val="en-GB"/>
        </w:rPr>
      </w:pPr>
    </w:p>
    <w:p w14:paraId="75F62C5C" w14:textId="77777777" w:rsidR="0038591E" w:rsidRPr="00055320" w:rsidRDefault="0038591E" w:rsidP="00F67593">
      <w:pPr>
        <w:rPr>
          <w:i/>
          <w:lang w:val="en-GB"/>
        </w:rPr>
      </w:pPr>
    </w:p>
    <w:p w14:paraId="2261C436" w14:textId="1298EE01" w:rsidR="006E71B9" w:rsidRPr="00055320" w:rsidRDefault="627E6243" w:rsidP="00C6217A">
      <w:pPr>
        <w:pStyle w:val="Heading2"/>
        <w:numPr>
          <w:ilvl w:val="1"/>
          <w:numId w:val="19"/>
        </w:numPr>
      </w:pPr>
      <w:r w:rsidRPr="00055320">
        <w:t xml:space="preserve"> </w:t>
      </w:r>
      <w:r w:rsidR="218008FB" w:rsidRPr="00055320">
        <w:t>Priority targets</w:t>
      </w:r>
      <w:r w:rsidR="3B163DD1" w:rsidRPr="00055320">
        <w:t>/outcomes</w:t>
      </w:r>
      <w:r w:rsidR="218008FB" w:rsidRPr="00055320">
        <w:t xml:space="preserve"> and </w:t>
      </w:r>
      <w:r w:rsidR="237DC831" w:rsidRPr="00055320">
        <w:t>Intervention strategies</w:t>
      </w:r>
    </w:p>
    <w:p w14:paraId="1BB11DD1" w14:textId="12B1990B" w:rsidR="006E71B9" w:rsidRPr="00055320" w:rsidRDefault="237DC831" w:rsidP="7C71FEC1">
      <w:pPr>
        <w:rPr>
          <w:i/>
          <w:iCs/>
          <w:sz w:val="20"/>
          <w:szCs w:val="20"/>
        </w:rPr>
      </w:pPr>
      <w:r w:rsidRPr="00055320">
        <w:rPr>
          <w:i/>
          <w:iCs/>
          <w:sz w:val="20"/>
          <w:szCs w:val="20"/>
        </w:rPr>
        <w:t xml:space="preserve">Describe your planned </w:t>
      </w:r>
      <w:r w:rsidR="2D93F1CB" w:rsidRPr="00055320">
        <w:rPr>
          <w:i/>
          <w:iCs/>
          <w:sz w:val="20"/>
          <w:szCs w:val="20"/>
        </w:rPr>
        <w:t>priority targets</w:t>
      </w:r>
      <w:r w:rsidR="343BE2DE" w:rsidRPr="00055320">
        <w:rPr>
          <w:i/>
          <w:iCs/>
          <w:sz w:val="20"/>
          <w:szCs w:val="20"/>
        </w:rPr>
        <w:t>/outcomes</w:t>
      </w:r>
      <w:r w:rsidR="51934D12" w:rsidRPr="00055320">
        <w:rPr>
          <w:i/>
          <w:iCs/>
          <w:sz w:val="20"/>
          <w:szCs w:val="20"/>
        </w:rPr>
        <w:t xml:space="preserve"> (</w:t>
      </w:r>
      <w:r w:rsidR="007C65C4" w:rsidRPr="00055320">
        <w:rPr>
          <w:i/>
          <w:sz w:val="20"/>
          <w:szCs w:val="20"/>
        </w:rPr>
        <w:t>as outlined in</w:t>
      </w:r>
      <w:r w:rsidR="51934D12" w:rsidRPr="00055320">
        <w:rPr>
          <w:i/>
          <w:iCs/>
          <w:sz w:val="20"/>
          <w:szCs w:val="20"/>
        </w:rPr>
        <w:t xml:space="preserve"> table 2)</w:t>
      </w:r>
      <w:r w:rsidR="2D93F1CB" w:rsidRPr="00055320">
        <w:rPr>
          <w:i/>
          <w:iCs/>
          <w:sz w:val="20"/>
          <w:szCs w:val="20"/>
        </w:rPr>
        <w:t xml:space="preserve"> and </w:t>
      </w:r>
      <w:r w:rsidRPr="00055320">
        <w:rPr>
          <w:i/>
          <w:iCs/>
          <w:sz w:val="20"/>
          <w:szCs w:val="20"/>
        </w:rPr>
        <w:t xml:space="preserve">intervention strategies </w:t>
      </w:r>
      <w:r w:rsidR="29C418DE" w:rsidRPr="00055320">
        <w:rPr>
          <w:i/>
          <w:iCs/>
          <w:sz w:val="20"/>
          <w:szCs w:val="20"/>
        </w:rPr>
        <w:t xml:space="preserve">in each of </w:t>
      </w:r>
      <w:r w:rsidR="3C0871BB" w:rsidRPr="00055320">
        <w:rPr>
          <w:i/>
          <w:iCs/>
          <w:sz w:val="20"/>
          <w:szCs w:val="20"/>
        </w:rPr>
        <w:t>the WL</w:t>
      </w:r>
      <w:r w:rsidR="29C418DE" w:rsidRPr="00055320">
        <w:rPr>
          <w:i/>
          <w:iCs/>
          <w:sz w:val="20"/>
          <w:szCs w:val="20"/>
        </w:rPr>
        <w:t xml:space="preserve"> pathways</w:t>
      </w:r>
      <w:r w:rsidR="08A492B6" w:rsidRPr="00055320">
        <w:rPr>
          <w:sz w:val="20"/>
          <w:szCs w:val="20"/>
          <w:u w:val="single"/>
        </w:rPr>
        <w:t>/</w:t>
      </w:r>
      <w:r w:rsidR="08A492B6" w:rsidRPr="00055320">
        <w:rPr>
          <w:i/>
          <w:iCs/>
          <w:sz w:val="20"/>
          <w:szCs w:val="20"/>
        </w:rPr>
        <w:t>pillars</w:t>
      </w:r>
      <w:r w:rsidR="5FC3752F" w:rsidRPr="00055320">
        <w:rPr>
          <w:i/>
          <w:iCs/>
          <w:sz w:val="20"/>
          <w:szCs w:val="20"/>
        </w:rPr>
        <w:t xml:space="preserve">, </w:t>
      </w:r>
      <w:r w:rsidRPr="00055320">
        <w:rPr>
          <w:i/>
          <w:iCs/>
          <w:sz w:val="20"/>
          <w:szCs w:val="20"/>
        </w:rPr>
        <w:t xml:space="preserve">and why and how these will contribute to your planned </w:t>
      </w:r>
      <w:r w:rsidR="0A1B4B05" w:rsidRPr="00055320">
        <w:rPr>
          <w:i/>
          <w:iCs/>
          <w:sz w:val="20"/>
          <w:szCs w:val="20"/>
        </w:rPr>
        <w:t xml:space="preserve">2022 </w:t>
      </w:r>
      <w:r w:rsidRPr="00055320">
        <w:rPr>
          <w:i/>
          <w:iCs/>
          <w:sz w:val="20"/>
          <w:szCs w:val="20"/>
        </w:rPr>
        <w:t>outcomes (</w:t>
      </w:r>
      <w:r w:rsidR="2244BBC4" w:rsidRPr="00055320">
        <w:rPr>
          <w:i/>
          <w:iCs/>
          <w:sz w:val="20"/>
          <w:szCs w:val="20"/>
        </w:rPr>
        <w:t>your assumptions</w:t>
      </w:r>
      <w:r w:rsidR="31E4CA6A" w:rsidRPr="00055320">
        <w:rPr>
          <w:i/>
          <w:iCs/>
          <w:sz w:val="20"/>
          <w:szCs w:val="20"/>
        </w:rPr>
        <w:t>)</w:t>
      </w:r>
      <w:r w:rsidRPr="00055320">
        <w:rPr>
          <w:i/>
          <w:iCs/>
          <w:sz w:val="20"/>
          <w:szCs w:val="20"/>
        </w:rPr>
        <w:t>.</w:t>
      </w:r>
      <w:r w:rsidR="2244BBC4" w:rsidRPr="00055320">
        <w:rPr>
          <w:i/>
          <w:iCs/>
          <w:sz w:val="20"/>
          <w:szCs w:val="20"/>
        </w:rPr>
        <w:t xml:space="preserve"> </w:t>
      </w:r>
      <w:r w:rsidR="6E989251" w:rsidRPr="00055320">
        <w:rPr>
          <w:i/>
          <w:iCs/>
          <w:sz w:val="20"/>
          <w:szCs w:val="20"/>
        </w:rPr>
        <w:t>Also describe your</w:t>
      </w:r>
      <w:r w:rsidR="32527912" w:rsidRPr="00055320">
        <w:rPr>
          <w:i/>
          <w:iCs/>
          <w:sz w:val="20"/>
          <w:szCs w:val="20"/>
        </w:rPr>
        <w:t xml:space="preserve"> targets/intended outcomes and</w:t>
      </w:r>
      <w:r w:rsidR="6E989251" w:rsidRPr="00055320">
        <w:rPr>
          <w:i/>
          <w:iCs/>
          <w:sz w:val="20"/>
          <w:szCs w:val="20"/>
        </w:rPr>
        <w:t xml:space="preserve"> </w:t>
      </w:r>
      <w:r w:rsidR="20E1A0D7" w:rsidRPr="00055320">
        <w:rPr>
          <w:i/>
          <w:iCs/>
          <w:sz w:val="20"/>
          <w:szCs w:val="20"/>
        </w:rPr>
        <w:t xml:space="preserve">intervention strategies for more transformative </w:t>
      </w:r>
      <w:r w:rsidR="38671D24" w:rsidRPr="00055320">
        <w:rPr>
          <w:i/>
          <w:iCs/>
          <w:sz w:val="20"/>
          <w:szCs w:val="20"/>
        </w:rPr>
        <w:t xml:space="preserve">change in </w:t>
      </w:r>
      <w:r w:rsidR="529806E8" w:rsidRPr="00055320">
        <w:rPr>
          <w:i/>
          <w:iCs/>
          <w:sz w:val="20"/>
          <w:szCs w:val="20"/>
        </w:rPr>
        <w:t>g</w:t>
      </w:r>
      <w:r w:rsidR="20E1A0D7" w:rsidRPr="00055320">
        <w:rPr>
          <w:i/>
          <w:iCs/>
          <w:sz w:val="20"/>
          <w:szCs w:val="20"/>
        </w:rPr>
        <w:t xml:space="preserve">ender </w:t>
      </w:r>
      <w:r w:rsidR="38671D24" w:rsidRPr="00055320">
        <w:rPr>
          <w:i/>
          <w:iCs/>
          <w:sz w:val="20"/>
          <w:szCs w:val="20"/>
        </w:rPr>
        <w:t xml:space="preserve">equality </w:t>
      </w:r>
      <w:r w:rsidR="20E1A0D7" w:rsidRPr="00055320">
        <w:rPr>
          <w:i/>
          <w:iCs/>
          <w:sz w:val="20"/>
          <w:szCs w:val="20"/>
        </w:rPr>
        <w:t xml:space="preserve">&amp; </w:t>
      </w:r>
      <w:r w:rsidR="529806E8" w:rsidRPr="00055320">
        <w:rPr>
          <w:i/>
          <w:iCs/>
          <w:sz w:val="20"/>
          <w:szCs w:val="20"/>
        </w:rPr>
        <w:t>y</w:t>
      </w:r>
      <w:r w:rsidR="20E1A0D7" w:rsidRPr="00055320">
        <w:rPr>
          <w:i/>
          <w:iCs/>
          <w:sz w:val="20"/>
          <w:szCs w:val="20"/>
        </w:rPr>
        <w:t>outh (</w:t>
      </w:r>
      <w:r w:rsidR="38671D24" w:rsidRPr="00055320">
        <w:rPr>
          <w:i/>
          <w:iCs/>
          <w:sz w:val="20"/>
          <w:szCs w:val="20"/>
        </w:rPr>
        <w:t xml:space="preserve">M/F) engagement. </w:t>
      </w:r>
      <w:r w:rsidR="5FC3752F" w:rsidRPr="00055320">
        <w:rPr>
          <w:i/>
          <w:iCs/>
          <w:sz w:val="20"/>
          <w:szCs w:val="20"/>
        </w:rPr>
        <w:t>Be as specific as possible</w:t>
      </w:r>
      <w:r w:rsidR="37EBBE95" w:rsidRPr="00055320">
        <w:rPr>
          <w:i/>
          <w:iCs/>
          <w:sz w:val="20"/>
          <w:szCs w:val="20"/>
        </w:rPr>
        <w:t xml:space="preserve"> and avoid </w:t>
      </w:r>
      <w:r w:rsidR="12DC3FEA" w:rsidRPr="00055320">
        <w:rPr>
          <w:i/>
          <w:iCs/>
          <w:sz w:val="20"/>
          <w:szCs w:val="20"/>
        </w:rPr>
        <w:t>general terms as ‘organize workshops</w:t>
      </w:r>
      <w:r w:rsidR="65B21CCE" w:rsidRPr="00055320">
        <w:rPr>
          <w:i/>
          <w:iCs/>
          <w:sz w:val="20"/>
          <w:szCs w:val="20"/>
        </w:rPr>
        <w:t>’, or ‘conduct research’</w:t>
      </w:r>
      <w:r w:rsidR="61B0C687" w:rsidRPr="00055320">
        <w:rPr>
          <w:i/>
          <w:iCs/>
          <w:sz w:val="20"/>
          <w:szCs w:val="20"/>
        </w:rPr>
        <w:t>, but describe instead e.g. for whom you will organize workshop</w:t>
      </w:r>
      <w:r w:rsidR="2B3DD9A9" w:rsidRPr="00055320">
        <w:rPr>
          <w:i/>
          <w:iCs/>
          <w:sz w:val="20"/>
          <w:szCs w:val="20"/>
        </w:rPr>
        <w:t>s</w:t>
      </w:r>
      <w:r w:rsidR="7116E289" w:rsidRPr="00055320">
        <w:rPr>
          <w:i/>
          <w:iCs/>
          <w:sz w:val="20"/>
          <w:szCs w:val="20"/>
        </w:rPr>
        <w:t xml:space="preserve">, about what, and which result you want to achieve with the workshop in relation to </w:t>
      </w:r>
      <w:r w:rsidR="000E315F" w:rsidRPr="00055320">
        <w:rPr>
          <w:i/>
          <w:iCs/>
          <w:sz w:val="20"/>
          <w:szCs w:val="20"/>
        </w:rPr>
        <w:t xml:space="preserve">the </w:t>
      </w:r>
      <w:proofErr w:type="gramStart"/>
      <w:r w:rsidR="000E315F" w:rsidRPr="00055320">
        <w:rPr>
          <w:i/>
          <w:iCs/>
          <w:sz w:val="20"/>
          <w:szCs w:val="20"/>
        </w:rPr>
        <w:t>targe</w:t>
      </w:r>
      <w:r w:rsidR="00F879F7" w:rsidRPr="00055320">
        <w:rPr>
          <w:i/>
          <w:iCs/>
          <w:sz w:val="20"/>
          <w:szCs w:val="20"/>
        </w:rPr>
        <w:t xml:space="preserve">ted </w:t>
      </w:r>
      <w:r w:rsidR="3C0871BB" w:rsidRPr="00055320">
        <w:rPr>
          <w:i/>
          <w:iCs/>
          <w:sz w:val="20"/>
          <w:szCs w:val="20"/>
        </w:rPr>
        <w:t xml:space="preserve"> outcome</w:t>
      </w:r>
      <w:proofErr w:type="gramEnd"/>
      <w:r w:rsidR="00F879F7" w:rsidRPr="00055320">
        <w:rPr>
          <w:i/>
          <w:iCs/>
          <w:sz w:val="20"/>
          <w:szCs w:val="20"/>
        </w:rPr>
        <w:t>(</w:t>
      </w:r>
      <w:r w:rsidR="3C0871BB" w:rsidRPr="00055320">
        <w:rPr>
          <w:i/>
          <w:iCs/>
          <w:sz w:val="20"/>
          <w:szCs w:val="20"/>
        </w:rPr>
        <w:t>s</w:t>
      </w:r>
      <w:r w:rsidR="00F879F7" w:rsidRPr="00055320">
        <w:rPr>
          <w:i/>
          <w:iCs/>
          <w:sz w:val="20"/>
          <w:szCs w:val="20"/>
        </w:rPr>
        <w:t>)</w:t>
      </w:r>
      <w:r w:rsidR="7116E289" w:rsidRPr="00055320">
        <w:rPr>
          <w:i/>
          <w:iCs/>
          <w:sz w:val="20"/>
          <w:szCs w:val="20"/>
        </w:rPr>
        <w:t>.</w:t>
      </w:r>
    </w:p>
    <w:p w14:paraId="6D8F5963" w14:textId="77777777" w:rsidR="00DF0E11" w:rsidRPr="00055320" w:rsidRDefault="00DF0E11" w:rsidP="00FF08AE">
      <w:pPr>
        <w:rPr>
          <w:b/>
        </w:rPr>
      </w:pPr>
    </w:p>
    <w:p w14:paraId="4755533D" w14:textId="77777777" w:rsidR="00E16FC8" w:rsidRPr="00055320" w:rsidRDefault="00E84598" w:rsidP="00FF08AE">
      <w:pPr>
        <w:rPr>
          <w:b/>
        </w:rPr>
      </w:pPr>
      <w:r w:rsidRPr="00055320">
        <w:rPr>
          <w:b/>
        </w:rPr>
        <w:t>Pathway A</w:t>
      </w:r>
      <w:r w:rsidR="00F742AA" w:rsidRPr="00055320">
        <w:rPr>
          <w:b/>
        </w:rPr>
        <w:t>: Inclusive landscape governance</w:t>
      </w:r>
    </w:p>
    <w:p w14:paraId="27F52EFA" w14:textId="3F20C68C" w:rsidR="00010B5E" w:rsidRPr="00055320" w:rsidRDefault="6CE7066F" w:rsidP="007963F8">
      <w:pPr>
        <w:spacing w:line="240" w:lineRule="auto"/>
        <w:rPr>
          <w:rFonts w:ascii="Tw Cen MT" w:hAnsi="Tw Cen MT"/>
          <w:sz w:val="20"/>
          <w:szCs w:val="20"/>
          <w:lang w:val="en-GB"/>
        </w:rPr>
      </w:pPr>
      <w:r w:rsidRPr="00055320">
        <w:rPr>
          <w:rFonts w:ascii="Tw Cen MT" w:hAnsi="Tw Cen MT"/>
          <w:sz w:val="20"/>
          <w:szCs w:val="20"/>
        </w:rPr>
        <w:t xml:space="preserve">In this plan, </w:t>
      </w:r>
      <w:r w:rsidR="1BBE254E" w:rsidRPr="00055320">
        <w:rPr>
          <w:rFonts w:ascii="Tw Cen MT" w:hAnsi="Tw Cen MT"/>
          <w:sz w:val="20"/>
          <w:szCs w:val="20"/>
        </w:rPr>
        <w:t>our main target of increasing tree and forest cover whilst reducing deforestation revolves around</w:t>
      </w:r>
      <w:r w:rsidR="513DECBC" w:rsidRPr="00055320">
        <w:rPr>
          <w:rFonts w:ascii="Tw Cen MT" w:hAnsi="Tw Cen MT"/>
          <w:sz w:val="20"/>
          <w:szCs w:val="20"/>
        </w:rPr>
        <w:t xml:space="preserve"> tree tenure reforms and deforestation free policies and practices </w:t>
      </w:r>
      <w:r w:rsidR="1BBE254E" w:rsidRPr="00055320">
        <w:rPr>
          <w:rFonts w:ascii="Tw Cen MT" w:hAnsi="Tw Cen MT"/>
          <w:sz w:val="20"/>
          <w:szCs w:val="20"/>
        </w:rPr>
        <w:t>through</w:t>
      </w:r>
      <w:r w:rsidR="73CC7B58" w:rsidRPr="00055320">
        <w:rPr>
          <w:rFonts w:ascii="Tw Cen MT" w:hAnsi="Tw Cen MT"/>
          <w:sz w:val="20"/>
          <w:szCs w:val="20"/>
        </w:rPr>
        <w:t xml:space="preserve"> </w:t>
      </w:r>
      <w:r w:rsidR="61E5895E" w:rsidRPr="00055320">
        <w:rPr>
          <w:rFonts w:ascii="Tw Cen MT" w:hAnsi="Tw Cen MT"/>
          <w:sz w:val="20"/>
          <w:szCs w:val="20"/>
        </w:rPr>
        <w:t>inclusive landscape governance</w:t>
      </w:r>
      <w:r w:rsidR="1BBE254E" w:rsidRPr="00055320">
        <w:rPr>
          <w:rFonts w:ascii="Tw Cen MT" w:hAnsi="Tw Cen MT"/>
          <w:sz w:val="20"/>
          <w:szCs w:val="20"/>
        </w:rPr>
        <w:t xml:space="preserve"> processes</w:t>
      </w:r>
      <w:r w:rsidR="61E5895E" w:rsidRPr="00055320">
        <w:rPr>
          <w:rFonts w:ascii="Tw Cen MT" w:hAnsi="Tw Cen MT"/>
          <w:sz w:val="20"/>
          <w:szCs w:val="20"/>
        </w:rPr>
        <w:t>.</w:t>
      </w:r>
      <w:r w:rsidR="61E5895E" w:rsidRPr="00055320">
        <w:rPr>
          <w:rFonts w:ascii="Tw Cen MT" w:hAnsi="Tw Cen MT"/>
        </w:rPr>
        <w:t xml:space="preserve"> </w:t>
      </w:r>
      <w:r w:rsidR="1BBE254E" w:rsidRPr="00055320">
        <w:rPr>
          <w:rFonts w:ascii="Tw Cen MT" w:hAnsi="Tw Cen MT"/>
          <w:sz w:val="20"/>
          <w:szCs w:val="20"/>
        </w:rPr>
        <w:t>In particular,</w:t>
      </w:r>
      <w:r w:rsidR="61E5895E" w:rsidRPr="00055320">
        <w:rPr>
          <w:rFonts w:ascii="Tw Cen MT" w:hAnsi="Tw Cen MT"/>
          <w:sz w:val="20"/>
          <w:szCs w:val="20"/>
        </w:rPr>
        <w:t xml:space="preserve"> </w:t>
      </w:r>
      <w:r w:rsidR="27F609A1" w:rsidRPr="00055320">
        <w:rPr>
          <w:rFonts w:ascii="Tw Cen MT" w:hAnsi="Tw Cen MT"/>
          <w:sz w:val="20"/>
          <w:szCs w:val="20"/>
        </w:rPr>
        <w:t xml:space="preserve">outcome </w:t>
      </w:r>
      <w:r w:rsidR="27F609A1" w:rsidRPr="00055320">
        <w:rPr>
          <w:rFonts w:ascii="Tw Cen MT" w:hAnsi="Tw Cen MT"/>
          <w:sz w:val="20"/>
          <w:szCs w:val="20"/>
          <w:lang w:val="en-GB"/>
        </w:rPr>
        <w:t xml:space="preserve">1.2.1 </w:t>
      </w:r>
      <w:r w:rsidR="7986B835" w:rsidRPr="00055320">
        <w:rPr>
          <w:rFonts w:ascii="Tw Cen MT" w:hAnsi="Tw Cen MT"/>
          <w:sz w:val="20"/>
          <w:szCs w:val="20"/>
          <w:lang w:val="en-GB"/>
        </w:rPr>
        <w:t xml:space="preserve">and 2.1.1 with the related interventions in table 2 seek to achieve these. </w:t>
      </w:r>
      <w:r w:rsidR="00392ABB" w:rsidRPr="00055320">
        <w:rPr>
          <w:rFonts w:ascii="Tw Cen MT" w:hAnsi="Tw Cen MT"/>
          <w:sz w:val="20"/>
          <w:szCs w:val="20"/>
          <w:lang w:val="en-GB"/>
        </w:rPr>
        <w:t>If</w:t>
      </w:r>
      <w:r w:rsidR="7986B835" w:rsidRPr="00055320">
        <w:rPr>
          <w:rFonts w:ascii="Tw Cen MT" w:hAnsi="Tw Cen MT"/>
          <w:sz w:val="20"/>
          <w:szCs w:val="20"/>
          <w:lang w:val="en-GB"/>
        </w:rPr>
        <w:t xml:space="preserve"> the </w:t>
      </w:r>
      <w:r w:rsidR="27F609A1" w:rsidRPr="00055320">
        <w:rPr>
          <w:rFonts w:ascii="Tw Cen MT" w:hAnsi="Tw Cen MT"/>
          <w:sz w:val="20"/>
          <w:szCs w:val="20"/>
          <w:lang w:val="en-GB"/>
        </w:rPr>
        <w:t xml:space="preserve">Ministry of Lands and Natural Resources (MLNR) </w:t>
      </w:r>
      <w:r w:rsidR="7986B835" w:rsidRPr="00055320">
        <w:rPr>
          <w:rFonts w:ascii="Tw Cen MT" w:hAnsi="Tw Cen MT"/>
          <w:sz w:val="20"/>
          <w:szCs w:val="20"/>
          <w:lang w:val="en-GB"/>
        </w:rPr>
        <w:t xml:space="preserve">is able to promulgate a consolidated forestry law that </w:t>
      </w:r>
      <w:r w:rsidR="27F609A1" w:rsidRPr="00055320">
        <w:rPr>
          <w:rFonts w:ascii="Tw Cen MT" w:hAnsi="Tw Cen MT"/>
          <w:sz w:val="20"/>
          <w:szCs w:val="20"/>
          <w:lang w:val="en-GB"/>
        </w:rPr>
        <w:t>include</w:t>
      </w:r>
      <w:r w:rsidR="4343EF22" w:rsidRPr="00055320">
        <w:rPr>
          <w:rFonts w:ascii="Tw Cen MT" w:hAnsi="Tw Cen MT"/>
          <w:sz w:val="20"/>
          <w:szCs w:val="20"/>
          <w:lang w:val="en-GB"/>
        </w:rPr>
        <w:t>s</w:t>
      </w:r>
      <w:r w:rsidR="27F609A1" w:rsidRPr="00055320">
        <w:rPr>
          <w:rFonts w:ascii="Tw Cen MT" w:hAnsi="Tw Cen MT"/>
          <w:sz w:val="20"/>
          <w:szCs w:val="20"/>
          <w:lang w:val="en-GB"/>
        </w:rPr>
        <w:t xml:space="preserve"> security of tree tenure for farmers to ensures farmers own and benefit from planted and nurtured trees on farm</w:t>
      </w:r>
      <w:r w:rsidR="4343EF22" w:rsidRPr="00055320">
        <w:rPr>
          <w:rFonts w:ascii="Tw Cen MT" w:hAnsi="Tw Cen MT"/>
          <w:sz w:val="20"/>
          <w:szCs w:val="20"/>
          <w:lang w:val="en-GB"/>
        </w:rPr>
        <w:t xml:space="preserve">, smallholder farmers will be motivated and incentivized not only to retain existing trees but also to grow adequate number of trees on farms. </w:t>
      </w:r>
    </w:p>
    <w:p w14:paraId="05AEEC55" w14:textId="3548BA8E" w:rsidR="007747DB" w:rsidRPr="00055320" w:rsidRDefault="4343EF22" w:rsidP="007963F8">
      <w:pPr>
        <w:spacing w:line="240" w:lineRule="auto"/>
        <w:rPr>
          <w:rFonts w:ascii="Tw Cen MT" w:hAnsi="Tw Cen MT"/>
          <w:sz w:val="20"/>
          <w:szCs w:val="20"/>
          <w:lang w:val="en-GB"/>
        </w:rPr>
      </w:pPr>
      <w:r w:rsidRPr="00055320">
        <w:rPr>
          <w:rFonts w:ascii="Tw Cen MT" w:hAnsi="Tw Cen MT"/>
          <w:sz w:val="20"/>
          <w:szCs w:val="20"/>
          <w:lang w:val="en-GB"/>
        </w:rPr>
        <w:t xml:space="preserve">Generation </w:t>
      </w:r>
      <w:r w:rsidR="22EC2164" w:rsidRPr="00055320">
        <w:rPr>
          <w:rFonts w:ascii="Tw Cen MT" w:hAnsi="Tw Cen MT"/>
          <w:sz w:val="20"/>
          <w:szCs w:val="20"/>
          <w:lang w:val="en-GB"/>
        </w:rPr>
        <w:t>and sharing of empirical knowledge enhance development of practical win-win policies. Therefore, we will</w:t>
      </w:r>
      <w:r w:rsidR="27F609A1" w:rsidRPr="00055320">
        <w:rPr>
          <w:rFonts w:ascii="Tw Cen MT" w:hAnsi="Tw Cen MT"/>
          <w:sz w:val="20"/>
          <w:szCs w:val="20"/>
          <w:lang w:eastAsia="nl-NL"/>
        </w:rPr>
        <w:t xml:space="preserve"> </w:t>
      </w:r>
      <w:r w:rsidR="22EC2164" w:rsidRPr="00055320">
        <w:rPr>
          <w:rFonts w:ascii="Tw Cen MT" w:hAnsi="Tw Cen MT"/>
          <w:sz w:val="20"/>
          <w:szCs w:val="20"/>
          <w:lang w:val="en-GB"/>
        </w:rPr>
        <w:t xml:space="preserve">conduct a study on potential impacts of the European Union’s and the United Kingdom’s deforestation-free agrocommodity legislations on smallholder farmers and land-use change, and share results with stakeholders to inform further policy discussions. Workshops to </w:t>
      </w:r>
      <w:r w:rsidR="27F609A1" w:rsidRPr="00055320">
        <w:rPr>
          <w:rFonts w:ascii="Tw Cen MT" w:hAnsi="Tw Cen MT"/>
          <w:sz w:val="20"/>
          <w:szCs w:val="20"/>
          <w:lang w:eastAsia="nl-NL"/>
        </w:rPr>
        <w:t xml:space="preserve">exchange information, practical knowledge, experiences and data </w:t>
      </w:r>
      <w:r w:rsidR="22EC2164" w:rsidRPr="00055320">
        <w:rPr>
          <w:rFonts w:ascii="Tw Cen MT" w:hAnsi="Tw Cen MT"/>
          <w:sz w:val="20"/>
          <w:szCs w:val="20"/>
          <w:lang w:eastAsia="nl-NL"/>
        </w:rPr>
        <w:t xml:space="preserve">will enable </w:t>
      </w:r>
      <w:r w:rsidR="0E0FD560" w:rsidRPr="00055320">
        <w:rPr>
          <w:rFonts w:ascii="Tw Cen MT" w:hAnsi="Tw Cen MT"/>
          <w:sz w:val="20"/>
          <w:szCs w:val="20"/>
          <w:lang w:eastAsia="nl-NL"/>
        </w:rPr>
        <w:t>Ghanaian, EU and UK stakeholders propose feasible</w:t>
      </w:r>
      <w:r w:rsidR="27F609A1" w:rsidRPr="00055320">
        <w:rPr>
          <w:rFonts w:ascii="Tw Cen MT" w:hAnsi="Tw Cen MT"/>
          <w:sz w:val="20"/>
          <w:szCs w:val="20"/>
          <w:lang w:eastAsia="nl-NL"/>
        </w:rPr>
        <w:t xml:space="preserve"> policy</w:t>
      </w:r>
      <w:r w:rsidR="0E0FD560" w:rsidRPr="00055320">
        <w:rPr>
          <w:rFonts w:ascii="Tw Cen MT" w:hAnsi="Tw Cen MT"/>
          <w:sz w:val="20"/>
          <w:szCs w:val="20"/>
          <w:lang w:eastAsia="nl-NL"/>
        </w:rPr>
        <w:t xml:space="preserve"> measures and</w:t>
      </w:r>
      <w:r w:rsidR="27F609A1" w:rsidRPr="00055320">
        <w:rPr>
          <w:rFonts w:ascii="Tw Cen MT" w:hAnsi="Tw Cen MT"/>
          <w:sz w:val="20"/>
          <w:szCs w:val="20"/>
          <w:lang w:eastAsia="nl-NL"/>
        </w:rPr>
        <w:t xml:space="preserve"> strategies </w:t>
      </w:r>
      <w:r w:rsidR="0E0FD560" w:rsidRPr="00055320">
        <w:rPr>
          <w:rFonts w:ascii="Tw Cen MT" w:hAnsi="Tw Cen MT"/>
          <w:sz w:val="20"/>
          <w:szCs w:val="20"/>
          <w:lang w:eastAsia="nl-NL"/>
        </w:rPr>
        <w:t>for deforestat</w:t>
      </w:r>
      <w:r w:rsidR="27F609A1" w:rsidRPr="00055320">
        <w:rPr>
          <w:rFonts w:ascii="Tw Cen MT" w:hAnsi="Tw Cen MT"/>
          <w:sz w:val="20"/>
          <w:szCs w:val="20"/>
          <w:lang w:eastAsia="nl-NL"/>
        </w:rPr>
        <w:t>ion-free cocoa in Ghana</w:t>
      </w:r>
      <w:r w:rsidR="0E0FD560" w:rsidRPr="00055320">
        <w:rPr>
          <w:rFonts w:ascii="Tw Cen MT" w:hAnsi="Tw Cen MT"/>
          <w:sz w:val="20"/>
          <w:szCs w:val="20"/>
          <w:lang w:eastAsia="nl-NL"/>
        </w:rPr>
        <w:t>.</w:t>
      </w:r>
      <w:r w:rsidR="73CC7B58" w:rsidRPr="00055320">
        <w:rPr>
          <w:rFonts w:ascii="Tw Cen MT" w:hAnsi="Tw Cen MT"/>
          <w:sz w:val="20"/>
          <w:szCs w:val="20"/>
          <w:lang w:val="en-GB"/>
        </w:rPr>
        <w:t xml:space="preserve">  </w:t>
      </w:r>
      <w:r w:rsidR="04222538" w:rsidRPr="00055320">
        <w:rPr>
          <w:rFonts w:ascii="Tw Cen MT" w:hAnsi="Tw Cen MT"/>
          <w:sz w:val="20"/>
          <w:szCs w:val="20"/>
          <w:lang w:val="en-GB"/>
        </w:rPr>
        <w:t xml:space="preserve">In furtherance of this, </w:t>
      </w:r>
      <w:r w:rsidR="00A93A9A" w:rsidRPr="00055320">
        <w:rPr>
          <w:rFonts w:ascii="Tw Cen MT" w:hAnsi="Tw Cen MT"/>
          <w:sz w:val="20"/>
          <w:szCs w:val="20"/>
          <w:lang w:val="en-GB"/>
        </w:rPr>
        <w:t xml:space="preserve">we conduct a study to assess collaborative governance measures towards cocoa related deforestation and </w:t>
      </w:r>
      <w:r w:rsidR="73CC7B58" w:rsidRPr="00055320">
        <w:rPr>
          <w:rFonts w:ascii="Tw Cen MT" w:hAnsi="Tw Cen MT"/>
          <w:sz w:val="20"/>
          <w:szCs w:val="20"/>
          <w:lang w:val="en-GB"/>
        </w:rPr>
        <w:t>s</w:t>
      </w:r>
      <w:r w:rsidR="00A93A9A" w:rsidRPr="00055320">
        <w:rPr>
          <w:rFonts w:ascii="Tw Cen MT" w:hAnsi="Tw Cen MT"/>
          <w:sz w:val="20"/>
          <w:szCs w:val="20"/>
          <w:lang w:val="en-GB"/>
        </w:rPr>
        <w:t xml:space="preserve">upport/promote </w:t>
      </w:r>
      <w:r w:rsidR="73CC7B58" w:rsidRPr="00055320">
        <w:rPr>
          <w:rFonts w:ascii="Tw Cen MT" w:hAnsi="Tw Cen MT"/>
          <w:sz w:val="20"/>
          <w:szCs w:val="20"/>
          <w:lang w:val="en-GB"/>
        </w:rPr>
        <w:t xml:space="preserve"> cocoa </w:t>
      </w:r>
      <w:r w:rsidR="00A93A9A" w:rsidRPr="00055320">
        <w:rPr>
          <w:rFonts w:ascii="Tw Cen MT" w:hAnsi="Tw Cen MT"/>
          <w:sz w:val="20"/>
          <w:szCs w:val="20"/>
          <w:lang w:val="en-GB"/>
        </w:rPr>
        <w:t>m</w:t>
      </w:r>
      <w:r w:rsidR="73CC7B58" w:rsidRPr="00055320">
        <w:rPr>
          <w:rFonts w:ascii="Tw Cen MT" w:hAnsi="Tw Cen MT"/>
          <w:sz w:val="20"/>
          <w:szCs w:val="20"/>
          <w:lang w:val="en-GB"/>
        </w:rPr>
        <w:t xml:space="preserve">ulti-stakeholder </w:t>
      </w:r>
      <w:r w:rsidR="00A93A9A" w:rsidRPr="00055320">
        <w:rPr>
          <w:rFonts w:ascii="Tw Cen MT" w:hAnsi="Tw Cen MT"/>
          <w:sz w:val="20"/>
          <w:szCs w:val="20"/>
          <w:lang w:val="en-GB"/>
        </w:rPr>
        <w:t>p</w:t>
      </w:r>
      <w:r w:rsidR="73CC7B58" w:rsidRPr="00055320">
        <w:rPr>
          <w:rFonts w:ascii="Tw Cen MT" w:hAnsi="Tw Cen MT"/>
          <w:sz w:val="20"/>
          <w:szCs w:val="20"/>
          <w:lang w:val="en-GB"/>
        </w:rPr>
        <w:t xml:space="preserve">latform </w:t>
      </w:r>
      <w:r w:rsidR="00A93A9A" w:rsidRPr="00055320">
        <w:rPr>
          <w:rFonts w:ascii="Tw Cen MT" w:hAnsi="Tw Cen MT"/>
          <w:sz w:val="20"/>
          <w:szCs w:val="20"/>
          <w:lang w:val="en-GB"/>
        </w:rPr>
        <w:t xml:space="preserve">meetings </w:t>
      </w:r>
      <w:r w:rsidR="73CC7B58" w:rsidRPr="00055320">
        <w:rPr>
          <w:rFonts w:ascii="Tw Cen MT" w:hAnsi="Tw Cen MT"/>
          <w:sz w:val="20"/>
          <w:szCs w:val="20"/>
          <w:lang w:val="en-GB"/>
        </w:rPr>
        <w:t xml:space="preserve">to </w:t>
      </w:r>
      <w:r w:rsidR="04222538" w:rsidRPr="00055320">
        <w:rPr>
          <w:rFonts w:ascii="Tw Cen MT" w:hAnsi="Tw Cen MT"/>
          <w:sz w:val="20"/>
          <w:szCs w:val="20"/>
          <w:lang w:val="en-GB"/>
        </w:rPr>
        <w:t xml:space="preserve">exchange </w:t>
      </w:r>
      <w:r w:rsidR="73CC7B58" w:rsidRPr="00055320">
        <w:rPr>
          <w:rFonts w:ascii="Tw Cen MT" w:hAnsi="Tw Cen MT"/>
          <w:sz w:val="20"/>
          <w:szCs w:val="20"/>
          <w:lang w:val="en-GB"/>
        </w:rPr>
        <w:t xml:space="preserve">information </w:t>
      </w:r>
      <w:r w:rsidR="04222538" w:rsidRPr="00055320">
        <w:rPr>
          <w:rFonts w:ascii="Tw Cen MT" w:hAnsi="Tw Cen MT"/>
          <w:sz w:val="20"/>
          <w:szCs w:val="20"/>
          <w:lang w:val="en-GB"/>
        </w:rPr>
        <w:t>t</w:t>
      </w:r>
      <w:r w:rsidR="00A93A9A" w:rsidRPr="00055320">
        <w:rPr>
          <w:rFonts w:ascii="Tw Cen MT" w:hAnsi="Tw Cen MT"/>
          <w:sz w:val="20"/>
          <w:szCs w:val="20"/>
          <w:lang w:val="en-GB"/>
        </w:rPr>
        <w:t>hat</w:t>
      </w:r>
      <w:r w:rsidR="04222538" w:rsidRPr="00055320">
        <w:rPr>
          <w:rFonts w:ascii="Tw Cen MT" w:hAnsi="Tw Cen MT"/>
          <w:sz w:val="20"/>
          <w:szCs w:val="20"/>
          <w:lang w:val="en-GB"/>
        </w:rPr>
        <w:t xml:space="preserve"> enhance learning</w:t>
      </w:r>
      <w:r w:rsidR="73CC7B58" w:rsidRPr="00055320">
        <w:rPr>
          <w:rFonts w:ascii="Tw Cen MT" w:hAnsi="Tw Cen MT"/>
          <w:sz w:val="20"/>
          <w:szCs w:val="20"/>
          <w:lang w:val="en-GB"/>
        </w:rPr>
        <w:t xml:space="preserve"> from implementation of sustainability standards and the Cocoa and Forest Initiative</w:t>
      </w:r>
      <w:r w:rsidR="00A93A9A" w:rsidRPr="00055320">
        <w:rPr>
          <w:rFonts w:ascii="Tw Cen MT" w:hAnsi="Tw Cen MT"/>
          <w:sz w:val="20"/>
          <w:szCs w:val="20"/>
          <w:lang w:val="en-GB"/>
        </w:rPr>
        <w:t xml:space="preserve"> (CFI)</w:t>
      </w:r>
      <w:r w:rsidR="73CC7B58" w:rsidRPr="00055320">
        <w:rPr>
          <w:rFonts w:ascii="Tw Cen MT" w:hAnsi="Tw Cen MT"/>
          <w:sz w:val="20"/>
          <w:szCs w:val="20"/>
          <w:lang w:val="en-GB"/>
        </w:rPr>
        <w:t xml:space="preserve">, especially regarding LBCs’ measures to stop cocoa deforestation. </w:t>
      </w:r>
    </w:p>
    <w:p w14:paraId="733F9248" w14:textId="15FD294D" w:rsidR="00EA6996" w:rsidRPr="00055320" w:rsidRDefault="00EA6996" w:rsidP="007963F8">
      <w:pPr>
        <w:spacing w:line="240" w:lineRule="auto"/>
        <w:rPr>
          <w:rFonts w:ascii="Tw Cen MT" w:hAnsi="Tw Cen MT"/>
          <w:sz w:val="20"/>
          <w:szCs w:val="20"/>
          <w:lang w:val="en-GB"/>
        </w:rPr>
      </w:pPr>
      <w:r w:rsidRPr="00055320">
        <w:rPr>
          <w:rFonts w:ascii="Tw Cen MT" w:hAnsi="Tw Cen MT"/>
          <w:sz w:val="20"/>
          <w:szCs w:val="20"/>
          <w:lang w:val="en-GB"/>
        </w:rPr>
        <w:t>We will create awareness on on-going deforestation-free policies and processes and document feedback from smallholder farming communities on e.g., effective measures for cocoa farmers to voluntarily stop forest reserve encroachment for farming</w:t>
      </w:r>
      <w:r w:rsidR="0086654A" w:rsidRPr="00055320">
        <w:rPr>
          <w:rFonts w:ascii="Tw Cen MT" w:hAnsi="Tw Cen MT"/>
          <w:sz w:val="20"/>
          <w:szCs w:val="20"/>
          <w:lang w:val="en-GB"/>
        </w:rPr>
        <w:t>.</w:t>
      </w:r>
    </w:p>
    <w:p w14:paraId="05FE3731" w14:textId="3F74DE44" w:rsidR="003C0883" w:rsidRPr="00055320" w:rsidRDefault="003C0883" w:rsidP="007963F8">
      <w:pPr>
        <w:spacing w:line="240" w:lineRule="auto"/>
        <w:rPr>
          <w:rFonts w:ascii="Tw Cen MT" w:hAnsi="Tw Cen MT"/>
          <w:sz w:val="20"/>
          <w:szCs w:val="20"/>
          <w:lang w:val="en-GB"/>
        </w:rPr>
      </w:pPr>
      <w:r w:rsidRPr="00055320">
        <w:rPr>
          <w:rFonts w:ascii="Tw Cen MT" w:hAnsi="Tw Cen MT"/>
          <w:sz w:val="20"/>
          <w:szCs w:val="20"/>
          <w:lang w:val="en-GB"/>
        </w:rPr>
        <w:t xml:space="preserve">Our principal assumption is that </w:t>
      </w:r>
      <w:r w:rsidR="00F50E2B" w:rsidRPr="00055320">
        <w:rPr>
          <w:rFonts w:ascii="Tw Cen MT" w:hAnsi="Tw Cen MT"/>
          <w:sz w:val="20"/>
          <w:szCs w:val="20"/>
          <w:lang w:val="en-GB"/>
        </w:rPr>
        <w:t xml:space="preserve">to effectively </w:t>
      </w:r>
      <w:r w:rsidR="00560939" w:rsidRPr="00055320">
        <w:rPr>
          <w:rFonts w:ascii="Tw Cen MT" w:hAnsi="Tw Cen MT"/>
          <w:sz w:val="20"/>
          <w:szCs w:val="20"/>
          <w:lang w:val="en-GB"/>
        </w:rPr>
        <w:t>reduce</w:t>
      </w:r>
      <w:r w:rsidR="00F50E2B" w:rsidRPr="00055320">
        <w:rPr>
          <w:rFonts w:ascii="Tw Cen MT" w:hAnsi="Tw Cen MT"/>
          <w:sz w:val="20"/>
          <w:szCs w:val="20"/>
          <w:lang w:val="en-GB"/>
        </w:rPr>
        <w:t xml:space="preserve"> risk of deforestation and increase tree and forest cover, evidence</w:t>
      </w:r>
      <w:r w:rsidR="007B171E" w:rsidRPr="00055320">
        <w:rPr>
          <w:rFonts w:ascii="Tw Cen MT" w:hAnsi="Tw Cen MT"/>
          <w:sz w:val="20"/>
          <w:szCs w:val="20"/>
          <w:lang w:val="en-GB"/>
        </w:rPr>
        <w:t>-</w:t>
      </w:r>
      <w:r w:rsidR="00F50E2B" w:rsidRPr="00055320">
        <w:rPr>
          <w:rFonts w:ascii="Tw Cen MT" w:hAnsi="Tw Cen MT"/>
          <w:sz w:val="20"/>
          <w:szCs w:val="20"/>
          <w:lang w:val="en-GB"/>
        </w:rPr>
        <w:t xml:space="preserve">based lobbying, regular exchange of up-to-date empirical information </w:t>
      </w:r>
      <w:r w:rsidR="00EA6996" w:rsidRPr="00055320">
        <w:rPr>
          <w:rFonts w:ascii="Tw Cen MT" w:hAnsi="Tw Cen MT"/>
          <w:sz w:val="20"/>
          <w:szCs w:val="20"/>
          <w:lang w:val="en-GB"/>
        </w:rPr>
        <w:t xml:space="preserve">for </w:t>
      </w:r>
      <w:r w:rsidR="00F50E2B" w:rsidRPr="00055320">
        <w:rPr>
          <w:rFonts w:ascii="Tw Cen MT" w:hAnsi="Tw Cen MT"/>
          <w:sz w:val="20"/>
          <w:szCs w:val="20"/>
          <w:lang w:val="en-GB"/>
        </w:rPr>
        <w:t xml:space="preserve">learning, </w:t>
      </w:r>
      <w:r w:rsidR="00EA6996" w:rsidRPr="00055320">
        <w:rPr>
          <w:rFonts w:ascii="Tw Cen MT" w:hAnsi="Tw Cen MT"/>
          <w:sz w:val="20"/>
          <w:szCs w:val="20"/>
          <w:lang w:val="en-GB"/>
        </w:rPr>
        <w:t xml:space="preserve">and sensitization of local land users (particularly smallholder) </w:t>
      </w:r>
      <w:r w:rsidR="00003E94" w:rsidRPr="00055320">
        <w:rPr>
          <w:rFonts w:ascii="Tw Cen MT" w:hAnsi="Tw Cen MT"/>
          <w:sz w:val="20"/>
          <w:szCs w:val="20"/>
          <w:lang w:val="en-GB"/>
        </w:rPr>
        <w:t xml:space="preserve">will lead to clear inclusive measures that all stakeholders will be committed to implement. </w:t>
      </w:r>
      <w:r w:rsidR="00F50E2B" w:rsidRPr="00055320">
        <w:rPr>
          <w:rFonts w:ascii="Tw Cen MT" w:hAnsi="Tw Cen MT"/>
          <w:sz w:val="20"/>
          <w:szCs w:val="20"/>
          <w:lang w:val="en-GB"/>
        </w:rPr>
        <w:t xml:space="preserve"> </w:t>
      </w:r>
      <w:r w:rsidR="00FB7139" w:rsidRPr="00055320">
        <w:rPr>
          <w:rFonts w:ascii="Tw Cen MT" w:hAnsi="Tw Cen MT"/>
          <w:sz w:val="20"/>
          <w:szCs w:val="20"/>
          <w:lang w:val="en-GB"/>
        </w:rPr>
        <w:t>Also, since significant volumes of Ghana’s cocoa is sold on the EU and UK market, influencing EU and UK policies will have significant impact on local production practices and conditions for deforestation-free cocoa.</w:t>
      </w:r>
    </w:p>
    <w:p w14:paraId="65F64E79" w14:textId="77777777" w:rsidR="007747DB" w:rsidRPr="00055320" w:rsidRDefault="007747DB" w:rsidP="00FF08AE">
      <w:pPr>
        <w:rPr>
          <w:rFonts w:ascii="Tw Cen MT" w:hAnsi="Tw Cen MT"/>
          <w:bCs/>
        </w:rPr>
      </w:pPr>
    </w:p>
    <w:p w14:paraId="38DC2E83" w14:textId="0EA5C8B9" w:rsidR="00F742AA" w:rsidRPr="00055320" w:rsidRDefault="00F742AA" w:rsidP="00FF08AE">
      <w:pPr>
        <w:rPr>
          <w:b/>
        </w:rPr>
      </w:pPr>
      <w:r w:rsidRPr="00055320">
        <w:rPr>
          <w:b/>
        </w:rPr>
        <w:t xml:space="preserve">Pathway B: </w:t>
      </w:r>
      <w:r w:rsidR="00632B67" w:rsidRPr="00055320">
        <w:rPr>
          <w:b/>
        </w:rPr>
        <w:t>Sustainable land use practices</w:t>
      </w:r>
    </w:p>
    <w:p w14:paraId="6D351784" w14:textId="56D20AE5" w:rsidR="00B675EA" w:rsidRPr="00055320" w:rsidRDefault="00B675EA" w:rsidP="00FF08AE">
      <w:pPr>
        <w:rPr>
          <w:rFonts w:ascii="Tw Cen MT" w:hAnsi="Tw Cen MT"/>
          <w:sz w:val="20"/>
          <w:szCs w:val="20"/>
          <w:lang w:val="en-GB"/>
        </w:rPr>
      </w:pPr>
      <w:r w:rsidRPr="00055320">
        <w:rPr>
          <w:rFonts w:ascii="Tw Cen MT" w:hAnsi="Tw Cen MT"/>
          <w:sz w:val="20"/>
          <w:szCs w:val="20"/>
          <w:lang w:val="en-GB"/>
        </w:rPr>
        <w:t>All four end outcomes and most of the 2022 outcomes are focussed on the sustainable land use practices pathway</w:t>
      </w:r>
      <w:r w:rsidR="0011666F" w:rsidRPr="00055320">
        <w:rPr>
          <w:rFonts w:ascii="Tw Cen MT" w:hAnsi="Tw Cen MT"/>
          <w:sz w:val="20"/>
          <w:szCs w:val="20"/>
          <w:lang w:val="en-GB"/>
        </w:rPr>
        <w:t xml:space="preserve"> with NDCs as the pivot</w:t>
      </w:r>
      <w:r w:rsidRPr="00055320">
        <w:rPr>
          <w:rFonts w:ascii="Tw Cen MT" w:hAnsi="Tw Cen MT"/>
          <w:sz w:val="20"/>
          <w:szCs w:val="20"/>
          <w:lang w:val="en-GB"/>
        </w:rPr>
        <w:t xml:space="preserve">, </w:t>
      </w:r>
      <w:r w:rsidR="0011666F" w:rsidRPr="00055320">
        <w:rPr>
          <w:rFonts w:ascii="Tw Cen MT" w:hAnsi="Tw Cen MT"/>
          <w:sz w:val="20"/>
          <w:szCs w:val="20"/>
          <w:lang w:val="en-GB"/>
        </w:rPr>
        <w:t xml:space="preserve">have </w:t>
      </w:r>
      <w:r w:rsidRPr="00055320">
        <w:rPr>
          <w:rFonts w:ascii="Tw Cen MT" w:hAnsi="Tw Cen MT"/>
          <w:sz w:val="20"/>
          <w:szCs w:val="20"/>
          <w:lang w:val="en-GB"/>
        </w:rPr>
        <w:t xml:space="preserve">either direct or indirect links to the other two pathways. </w:t>
      </w:r>
      <w:r w:rsidR="00ED559F" w:rsidRPr="00055320">
        <w:rPr>
          <w:rFonts w:ascii="Tw Cen MT" w:hAnsi="Tw Cen MT"/>
          <w:sz w:val="20"/>
          <w:szCs w:val="20"/>
          <w:lang w:val="en-GB"/>
        </w:rPr>
        <w:t>Moreover, key intervention strategies related to network themes have been previously described in section 1.3. Nonetheless, below is an outline of some specific outcomes for the year 2022.</w:t>
      </w:r>
    </w:p>
    <w:p w14:paraId="592CE965" w14:textId="77777777" w:rsidR="00ED559F" w:rsidRPr="00055320" w:rsidRDefault="00ED559F" w:rsidP="00EC1F00">
      <w:pPr>
        <w:rPr>
          <w:rFonts w:ascii="Tw Cen MT" w:hAnsi="Tw Cen MT"/>
          <w:sz w:val="20"/>
          <w:szCs w:val="20"/>
          <w:lang w:eastAsia="nl-NL"/>
        </w:rPr>
      </w:pPr>
    </w:p>
    <w:p w14:paraId="3CB732DD" w14:textId="75692165" w:rsidR="00767246" w:rsidRPr="00055320" w:rsidRDefault="00767246" w:rsidP="00767246">
      <w:pPr>
        <w:pStyle w:val="ListParagraph"/>
        <w:numPr>
          <w:ilvl w:val="0"/>
          <w:numId w:val="30"/>
        </w:numPr>
        <w:rPr>
          <w:rFonts w:ascii="Tw Cen MT" w:hAnsi="Tw Cen MT"/>
          <w:sz w:val="20"/>
          <w:szCs w:val="20"/>
          <w:lang w:eastAsia="nl-NL"/>
        </w:rPr>
      </w:pPr>
      <w:r w:rsidRPr="00055320">
        <w:rPr>
          <w:rFonts w:ascii="Tw Cen MT" w:hAnsi="Tw Cen MT"/>
          <w:sz w:val="20"/>
          <w:szCs w:val="20"/>
          <w:lang w:eastAsia="nl-NL"/>
        </w:rPr>
        <w:t xml:space="preserve">Farmers growing/nurturing at least 18 shade trees per ha involving at least three different indigenous trees on at least 1,200 ha of farm lands in SW and JB landscapes.  </w:t>
      </w:r>
    </w:p>
    <w:p w14:paraId="074B95D8" w14:textId="528B1526" w:rsidR="00ED559F" w:rsidRPr="00055320" w:rsidRDefault="00EC1F00" w:rsidP="00767246">
      <w:pPr>
        <w:pStyle w:val="ListParagraph"/>
        <w:numPr>
          <w:ilvl w:val="0"/>
          <w:numId w:val="30"/>
        </w:numPr>
        <w:rPr>
          <w:rFonts w:ascii="Tw Cen MT" w:hAnsi="Tw Cen MT"/>
          <w:sz w:val="20"/>
          <w:szCs w:val="20"/>
        </w:rPr>
      </w:pPr>
      <w:r w:rsidRPr="00055320">
        <w:rPr>
          <w:rFonts w:ascii="Tw Cen MT" w:hAnsi="Tw Cen MT"/>
          <w:sz w:val="20"/>
          <w:szCs w:val="20"/>
        </w:rPr>
        <w:t>1.3.1 Chiefs and community members begin restoration of forests on degraded lands outside forest reserves in six communities of SW and JB landscapes</w:t>
      </w:r>
      <w:r w:rsidR="00ED559F" w:rsidRPr="00055320">
        <w:rPr>
          <w:rFonts w:ascii="Tw Cen MT" w:hAnsi="Tw Cen MT"/>
          <w:sz w:val="20"/>
          <w:szCs w:val="20"/>
        </w:rPr>
        <w:t>.</w:t>
      </w:r>
    </w:p>
    <w:p w14:paraId="390F0F4B" w14:textId="77777777" w:rsidR="00ED559F" w:rsidRPr="00055320" w:rsidRDefault="00EC1F00" w:rsidP="00767246">
      <w:pPr>
        <w:pStyle w:val="ListParagraph"/>
        <w:numPr>
          <w:ilvl w:val="0"/>
          <w:numId w:val="30"/>
        </w:numPr>
        <w:rPr>
          <w:rFonts w:ascii="Tw Cen MT" w:hAnsi="Tw Cen MT"/>
          <w:sz w:val="20"/>
          <w:szCs w:val="20"/>
          <w:lang w:eastAsia="nl-NL"/>
        </w:rPr>
      </w:pPr>
      <w:r w:rsidRPr="00055320">
        <w:rPr>
          <w:rFonts w:ascii="Tw Cen MT" w:hAnsi="Tw Cen MT"/>
          <w:sz w:val="20"/>
          <w:szCs w:val="20"/>
          <w:lang w:eastAsia="nl-NL"/>
        </w:rPr>
        <w:t>2.2.1 FC landscape staff adopt and document ESS compliance in processes and actions to halt deforestation</w:t>
      </w:r>
    </w:p>
    <w:p w14:paraId="72D92665" w14:textId="77777777" w:rsidR="00ED559F" w:rsidRPr="00055320" w:rsidRDefault="00EC1F00" w:rsidP="00767246">
      <w:pPr>
        <w:pStyle w:val="ListParagraph"/>
        <w:numPr>
          <w:ilvl w:val="0"/>
          <w:numId w:val="30"/>
        </w:numPr>
        <w:rPr>
          <w:rFonts w:ascii="Tw Cen MT" w:hAnsi="Tw Cen MT"/>
          <w:sz w:val="20"/>
          <w:szCs w:val="20"/>
          <w:lang w:eastAsia="nl-NL"/>
        </w:rPr>
      </w:pPr>
      <w:r w:rsidRPr="00055320">
        <w:rPr>
          <w:rFonts w:ascii="Tw Cen MT" w:hAnsi="Tw Cen MT"/>
          <w:sz w:val="20"/>
          <w:szCs w:val="20"/>
        </w:rPr>
        <w:t xml:space="preserve">2.3.1 FC </w:t>
      </w:r>
      <w:r w:rsidR="00ED559F" w:rsidRPr="00055320">
        <w:rPr>
          <w:rFonts w:ascii="Tw Cen MT" w:hAnsi="Tw Cen MT"/>
          <w:sz w:val="20"/>
          <w:szCs w:val="20"/>
        </w:rPr>
        <w:t>and</w:t>
      </w:r>
      <w:r w:rsidRPr="00055320">
        <w:rPr>
          <w:rFonts w:ascii="Tw Cen MT" w:hAnsi="Tw Cen MT"/>
          <w:sz w:val="20"/>
          <w:szCs w:val="20"/>
        </w:rPr>
        <w:t xml:space="preserve"> COCOBOD </w:t>
      </w:r>
      <w:r w:rsidR="00ED559F" w:rsidRPr="00055320">
        <w:rPr>
          <w:rFonts w:ascii="Tw Cen MT" w:hAnsi="Tw Cen MT"/>
          <w:sz w:val="20"/>
          <w:szCs w:val="20"/>
        </w:rPr>
        <w:t xml:space="preserve">collaborate </w:t>
      </w:r>
      <w:r w:rsidRPr="00055320">
        <w:rPr>
          <w:rFonts w:ascii="Tw Cen MT" w:hAnsi="Tw Cen MT"/>
          <w:sz w:val="20"/>
          <w:szCs w:val="20"/>
        </w:rPr>
        <w:t>to enhance complementarity of the National Forest Monitoring System (NFMS) and Cocoa Management System (CMS) to adequately capture, verify and report on deforestation in the landscapes</w:t>
      </w:r>
      <w:r w:rsidR="00ED559F" w:rsidRPr="00055320">
        <w:rPr>
          <w:rFonts w:ascii="Tw Cen MT" w:hAnsi="Tw Cen MT"/>
          <w:sz w:val="20"/>
          <w:szCs w:val="20"/>
          <w:lang w:eastAsia="nl-NL"/>
        </w:rPr>
        <w:t>.</w:t>
      </w:r>
    </w:p>
    <w:p w14:paraId="6B216729" w14:textId="77777777" w:rsidR="00ED559F" w:rsidRPr="00055320" w:rsidRDefault="00EC1F00" w:rsidP="00767246">
      <w:pPr>
        <w:pStyle w:val="ListParagraph"/>
        <w:numPr>
          <w:ilvl w:val="0"/>
          <w:numId w:val="30"/>
        </w:numPr>
        <w:rPr>
          <w:rFonts w:ascii="Tw Cen MT" w:hAnsi="Tw Cen MT"/>
          <w:sz w:val="20"/>
          <w:szCs w:val="20"/>
          <w:lang w:eastAsia="nl-NL"/>
        </w:rPr>
      </w:pPr>
      <w:r w:rsidRPr="00055320">
        <w:rPr>
          <w:rFonts w:ascii="Tw Cen MT" w:hAnsi="Tw Cen MT"/>
          <w:sz w:val="20"/>
          <w:szCs w:val="20"/>
          <w:lang w:eastAsia="nl-NL"/>
        </w:rPr>
        <w:t>2.3.2 COCOBOD integrate deforestation tracking in the CMS</w:t>
      </w:r>
      <w:r w:rsidR="00ED559F" w:rsidRPr="00055320">
        <w:rPr>
          <w:rFonts w:ascii="Tw Cen MT" w:hAnsi="Tw Cen MT"/>
          <w:sz w:val="20"/>
          <w:szCs w:val="20"/>
          <w:lang w:eastAsia="nl-NL"/>
        </w:rPr>
        <w:t>.</w:t>
      </w:r>
    </w:p>
    <w:p w14:paraId="5A072B4C" w14:textId="77777777" w:rsidR="00ED559F" w:rsidRPr="00055320" w:rsidRDefault="00B524C2" w:rsidP="00767246">
      <w:pPr>
        <w:pStyle w:val="ListParagraph"/>
        <w:numPr>
          <w:ilvl w:val="0"/>
          <w:numId w:val="30"/>
        </w:numPr>
        <w:rPr>
          <w:rFonts w:ascii="Tw Cen MT" w:hAnsi="Tw Cen MT"/>
          <w:sz w:val="20"/>
          <w:szCs w:val="20"/>
          <w:lang w:eastAsia="nl-NL"/>
        </w:rPr>
      </w:pPr>
      <w:r w:rsidRPr="00055320">
        <w:rPr>
          <w:rFonts w:ascii="Tw Cen MT" w:hAnsi="Tw Cen MT"/>
          <w:sz w:val="20"/>
          <w:szCs w:val="20"/>
        </w:rPr>
        <w:t>3.1.1 CSO, LBCs and CHED increase access to information, knowledge and practical skills on climate smart agriculture models for smallholder farmers to aid adoption.</w:t>
      </w:r>
    </w:p>
    <w:p w14:paraId="71CFE5FF" w14:textId="1459F48B" w:rsidR="00EC1F00" w:rsidRPr="00055320" w:rsidRDefault="00B524C2" w:rsidP="00767246">
      <w:pPr>
        <w:pStyle w:val="ListParagraph"/>
        <w:numPr>
          <w:ilvl w:val="0"/>
          <w:numId w:val="30"/>
        </w:numPr>
        <w:rPr>
          <w:rFonts w:ascii="Tw Cen MT" w:hAnsi="Tw Cen MT"/>
          <w:sz w:val="20"/>
          <w:szCs w:val="20"/>
          <w:lang w:val="en-US" w:eastAsia="nl-NL"/>
        </w:rPr>
      </w:pPr>
      <w:r w:rsidRPr="00055320">
        <w:rPr>
          <w:rFonts w:ascii="Tw Cen MT" w:hAnsi="Tw Cen MT"/>
          <w:sz w:val="20"/>
          <w:szCs w:val="20"/>
        </w:rPr>
        <w:t xml:space="preserve">3.1.2 Smallholder farmers access and use information /knowledge on climate smart agriculture models and practices </w:t>
      </w:r>
    </w:p>
    <w:p w14:paraId="358D103F" w14:textId="77777777" w:rsidR="00ED559F" w:rsidRPr="00055320" w:rsidRDefault="00B675EA" w:rsidP="00767246">
      <w:pPr>
        <w:pStyle w:val="ListParagraph"/>
        <w:numPr>
          <w:ilvl w:val="0"/>
          <w:numId w:val="30"/>
        </w:numPr>
      </w:pPr>
      <w:r w:rsidRPr="00055320">
        <w:rPr>
          <w:rFonts w:ascii="Tw Cen MT" w:hAnsi="Tw Cen MT"/>
          <w:sz w:val="20"/>
          <w:szCs w:val="20"/>
          <w:lang w:eastAsia="nl-NL"/>
        </w:rPr>
        <w:t>4.1.1 Young men and women in the JB and SW identify, develop and communicate their strategic plans for participating in sustainable land use and forestry NDCs at the landscape level</w:t>
      </w:r>
      <w:r w:rsidR="00ED559F" w:rsidRPr="00055320">
        <w:rPr>
          <w:rFonts w:ascii="Tw Cen MT" w:hAnsi="Tw Cen MT"/>
          <w:sz w:val="20"/>
          <w:szCs w:val="20"/>
          <w:lang w:eastAsia="nl-NL"/>
        </w:rPr>
        <w:t>.</w:t>
      </w:r>
    </w:p>
    <w:p w14:paraId="38ED9994" w14:textId="3F467CE0" w:rsidR="00EC1F00" w:rsidRPr="00055320" w:rsidRDefault="00B675EA" w:rsidP="00EC1F00">
      <w:pPr>
        <w:pStyle w:val="ListParagraph"/>
        <w:numPr>
          <w:ilvl w:val="0"/>
          <w:numId w:val="30"/>
        </w:numPr>
        <w:rPr>
          <w:rFonts w:asciiTheme="minorHAnsi" w:hAnsiTheme="minorHAnsi"/>
        </w:rPr>
      </w:pPr>
      <w:r w:rsidRPr="00055320">
        <w:rPr>
          <w:rFonts w:ascii="Tw Cen MT" w:hAnsi="Tw Cen MT"/>
          <w:sz w:val="20"/>
          <w:szCs w:val="20"/>
          <w:lang w:eastAsia="nl-NL"/>
        </w:rPr>
        <w:t>4.1.2 Young men and women actively undertaking sustainable land use and forestry activities of Ghana’s updated NDCs in the JB and SW landscapes.</w:t>
      </w:r>
    </w:p>
    <w:p w14:paraId="1B73B167" w14:textId="7C23B57A" w:rsidR="00EC1F00" w:rsidRPr="00055320" w:rsidRDefault="00FE75DB" w:rsidP="00EC1F00">
      <w:pPr>
        <w:rPr>
          <w:rFonts w:ascii="Tw Cen MT" w:hAnsi="Tw Cen MT"/>
          <w:sz w:val="20"/>
          <w:szCs w:val="20"/>
          <w:lang w:eastAsia="nl-NL"/>
        </w:rPr>
      </w:pPr>
      <w:r w:rsidRPr="00055320">
        <w:rPr>
          <w:rFonts w:ascii="Tw Cen MT" w:hAnsi="Tw Cen MT"/>
          <w:sz w:val="20"/>
          <w:szCs w:val="20"/>
          <w:lang w:eastAsia="nl-NL"/>
        </w:rPr>
        <w:lastRenderedPageBreak/>
        <w:t>Our strategies for achieving the above outcomes include generation and sharing of empirical data and information among stakeholders, capacity building for specific stakeholder groups, use of information, education, and communication (</w:t>
      </w:r>
      <w:proofErr w:type="spellStart"/>
      <w:r w:rsidRPr="00055320">
        <w:rPr>
          <w:rFonts w:ascii="Tw Cen MT" w:hAnsi="Tw Cen MT"/>
          <w:sz w:val="20"/>
          <w:szCs w:val="20"/>
          <w:lang w:eastAsia="nl-NL"/>
        </w:rPr>
        <w:t>iec</w:t>
      </w:r>
      <w:proofErr w:type="spellEnd"/>
      <w:r w:rsidRPr="00055320">
        <w:rPr>
          <w:rFonts w:ascii="Tw Cen MT" w:hAnsi="Tw Cen MT"/>
          <w:sz w:val="20"/>
          <w:szCs w:val="20"/>
          <w:lang w:eastAsia="nl-NL"/>
        </w:rPr>
        <w:t xml:space="preserve">) to disseminate information, create awareness and convince stakeholders to adopt </w:t>
      </w:r>
      <w:r w:rsidR="0023577C" w:rsidRPr="00055320">
        <w:rPr>
          <w:rFonts w:ascii="Tw Cen MT" w:hAnsi="Tw Cen MT"/>
          <w:sz w:val="20"/>
          <w:szCs w:val="20"/>
          <w:lang w:eastAsia="nl-NL"/>
        </w:rPr>
        <w:t>sustainable land use policies, measures and practices to contribute to national and global climate goals while securing benefits for smallholder farmers.</w:t>
      </w:r>
    </w:p>
    <w:p w14:paraId="00F61152" w14:textId="66D0B229" w:rsidR="002C7751" w:rsidRPr="00055320" w:rsidRDefault="002C7751" w:rsidP="00EC1F00">
      <w:pPr>
        <w:rPr>
          <w:rFonts w:ascii="Tw Cen MT" w:hAnsi="Tw Cen MT"/>
          <w:sz w:val="20"/>
          <w:szCs w:val="20"/>
          <w:lang w:eastAsia="nl-NL"/>
        </w:rPr>
      </w:pPr>
      <w:r w:rsidRPr="00055320">
        <w:rPr>
          <w:rFonts w:ascii="Tw Cen MT" w:hAnsi="Tw Cen MT"/>
          <w:sz w:val="20"/>
          <w:szCs w:val="20"/>
          <w:lang w:val="en-GB"/>
        </w:rPr>
        <w:t xml:space="preserve">We will also support municipal, and district assemblies (MMDAs) to use new information in the revised NDCs to update landscape climate-smart and landscape approaches in their medium-term development plans (MTDPs) </w:t>
      </w:r>
      <w:r w:rsidRPr="00055320">
        <w:rPr>
          <w:rFonts w:ascii="Tw Cen MT" w:hAnsi="Tw Cen MT"/>
          <w:sz w:val="20"/>
          <w:szCs w:val="20"/>
          <w:lang w:eastAsia="nl-NL"/>
        </w:rPr>
        <w:t>and to develop/revise templates to monitor, report and verify local implementation of updated NDC measures,</w:t>
      </w:r>
      <w:r w:rsidRPr="00055320">
        <w:rPr>
          <w:rFonts w:ascii="Tw Cen MT" w:hAnsi="Tw Cen MT"/>
          <w:sz w:val="20"/>
          <w:szCs w:val="20"/>
          <w:lang w:val="en-GB"/>
        </w:rPr>
        <w:t xml:space="preserve"> </w:t>
      </w:r>
    </w:p>
    <w:p w14:paraId="41A1D996" w14:textId="77777777" w:rsidR="002C7751" w:rsidRPr="00055320" w:rsidRDefault="002C7751" w:rsidP="00EC1F00">
      <w:pPr>
        <w:rPr>
          <w:rFonts w:ascii="Tw Cen MT" w:hAnsi="Tw Cen MT"/>
          <w:sz w:val="20"/>
          <w:szCs w:val="20"/>
          <w:lang w:eastAsia="nl-NL"/>
        </w:rPr>
      </w:pPr>
    </w:p>
    <w:p w14:paraId="0273E0C9" w14:textId="77777777" w:rsidR="00EC1F00" w:rsidRPr="00055320" w:rsidRDefault="00EC1F00" w:rsidP="00EC1F00">
      <w:pPr>
        <w:rPr>
          <w:rFonts w:ascii="Tw Cen MT" w:hAnsi="Tw Cen MT"/>
          <w:sz w:val="20"/>
          <w:szCs w:val="20"/>
          <w:lang w:eastAsia="nl-NL"/>
        </w:rPr>
      </w:pPr>
    </w:p>
    <w:p w14:paraId="6B6C5232" w14:textId="50CB7ED5" w:rsidR="00361553" w:rsidRPr="00055320" w:rsidRDefault="00361553" w:rsidP="00FF08AE">
      <w:pPr>
        <w:rPr>
          <w:b/>
          <w:bCs/>
        </w:rPr>
      </w:pPr>
      <w:r w:rsidRPr="00055320">
        <w:rPr>
          <w:b/>
          <w:bCs/>
        </w:rPr>
        <w:t>Pathway C: Responsible business and finance</w:t>
      </w:r>
    </w:p>
    <w:p w14:paraId="215BFC32" w14:textId="48D0102D" w:rsidR="00176179" w:rsidRPr="00055320" w:rsidRDefault="00A80D41" w:rsidP="09B0591D">
      <w:pPr>
        <w:rPr>
          <w:rFonts w:ascii="Tw Cen MT" w:hAnsi="Tw Cen MT"/>
          <w:sz w:val="20"/>
          <w:szCs w:val="20"/>
          <w:lang w:val="en-GB"/>
        </w:rPr>
      </w:pPr>
      <w:r w:rsidRPr="00055320">
        <w:rPr>
          <w:rFonts w:ascii="Tw Cen MT" w:hAnsi="Tw Cen MT"/>
          <w:sz w:val="20"/>
          <w:szCs w:val="20"/>
          <w:lang w:eastAsia="nl-NL"/>
        </w:rPr>
        <w:t xml:space="preserve">The village savings and loans association (VSLAs) has already proven to be a low hanging feasible means </w:t>
      </w:r>
      <w:r w:rsidR="00BC1674" w:rsidRPr="00055320">
        <w:rPr>
          <w:rFonts w:ascii="Tw Cen MT" w:hAnsi="Tw Cen MT"/>
          <w:sz w:val="20"/>
          <w:szCs w:val="20"/>
          <w:lang w:eastAsia="nl-NL"/>
        </w:rPr>
        <w:t xml:space="preserve">for mobilizing and accessing </w:t>
      </w:r>
      <w:r w:rsidRPr="00055320">
        <w:rPr>
          <w:rFonts w:ascii="Tw Cen MT" w:hAnsi="Tw Cen MT"/>
          <w:sz w:val="20"/>
          <w:szCs w:val="20"/>
          <w:lang w:eastAsia="nl-NL"/>
        </w:rPr>
        <w:t>local finance for land use based local livelihood</w:t>
      </w:r>
      <w:r w:rsidR="00BC1674" w:rsidRPr="00055320">
        <w:rPr>
          <w:rFonts w:ascii="Tw Cen MT" w:hAnsi="Tw Cen MT"/>
          <w:sz w:val="20"/>
          <w:szCs w:val="20"/>
          <w:lang w:eastAsia="nl-NL"/>
        </w:rPr>
        <w:t>s</w:t>
      </w:r>
      <w:r w:rsidRPr="00055320">
        <w:rPr>
          <w:rFonts w:ascii="Tw Cen MT" w:hAnsi="Tw Cen MT"/>
          <w:sz w:val="20"/>
          <w:szCs w:val="20"/>
          <w:lang w:eastAsia="nl-NL"/>
        </w:rPr>
        <w:t xml:space="preserve">. </w:t>
      </w:r>
      <w:r w:rsidR="00176179" w:rsidRPr="00055320">
        <w:rPr>
          <w:rFonts w:ascii="Tw Cen MT" w:hAnsi="Tw Cen MT"/>
          <w:sz w:val="20"/>
          <w:szCs w:val="20"/>
          <w:lang w:eastAsia="nl-NL"/>
        </w:rPr>
        <w:t>In order to effectively upscale the VSLA,</w:t>
      </w:r>
      <w:r w:rsidR="00BC1674" w:rsidRPr="00055320">
        <w:rPr>
          <w:rFonts w:ascii="Tw Cen MT" w:hAnsi="Tw Cen MT"/>
          <w:sz w:val="20"/>
          <w:szCs w:val="20"/>
          <w:lang w:eastAsia="nl-NL"/>
        </w:rPr>
        <w:t xml:space="preserve"> we will </w:t>
      </w:r>
      <w:r w:rsidR="00176179" w:rsidRPr="00055320">
        <w:rPr>
          <w:rFonts w:ascii="Tw Cen MT" w:hAnsi="Tw Cen MT"/>
          <w:sz w:val="20"/>
          <w:szCs w:val="20"/>
          <w:lang w:eastAsia="nl-NL"/>
        </w:rPr>
        <w:t xml:space="preserve">conduct a study to assess its functional aspects especially regarding its role in climate-smart agriculture and beneficiaries’ livelihoods and share results with stakeholders. </w:t>
      </w:r>
      <w:r w:rsidR="009F3370" w:rsidRPr="00055320">
        <w:rPr>
          <w:rFonts w:ascii="Tw Cen MT" w:hAnsi="Tw Cen MT"/>
          <w:sz w:val="20"/>
          <w:szCs w:val="20"/>
          <w:lang w:eastAsia="nl-NL"/>
        </w:rPr>
        <w:t xml:space="preserve">Further, we will use the results to improve capacity building trainings </w:t>
      </w:r>
      <w:r w:rsidR="004F69CF" w:rsidRPr="00055320">
        <w:rPr>
          <w:rFonts w:ascii="Tw Cen MT" w:hAnsi="Tw Cen MT"/>
          <w:sz w:val="20"/>
          <w:szCs w:val="20"/>
          <w:lang w:eastAsia="nl-NL"/>
        </w:rPr>
        <w:t xml:space="preserve">on </w:t>
      </w:r>
      <w:r w:rsidR="004F69CF" w:rsidRPr="00055320">
        <w:rPr>
          <w:rFonts w:ascii="Tw Cen MT" w:hAnsi="Tw Cen MT"/>
          <w:sz w:val="20"/>
          <w:szCs w:val="20"/>
          <w:lang w:val="en-GB"/>
        </w:rPr>
        <w:t>financial literacy, leadership skills and climate-smart agriculture investment,</w:t>
      </w:r>
      <w:r w:rsidR="004F69CF" w:rsidRPr="00055320">
        <w:rPr>
          <w:rFonts w:ascii="Tw Cen MT" w:hAnsi="Tw Cen MT"/>
          <w:sz w:val="20"/>
          <w:szCs w:val="20"/>
          <w:lang w:eastAsia="nl-NL"/>
        </w:rPr>
        <w:t xml:space="preserve"> </w:t>
      </w:r>
      <w:r w:rsidR="009F3370" w:rsidRPr="00055320">
        <w:rPr>
          <w:rFonts w:ascii="Tw Cen MT" w:hAnsi="Tw Cen MT"/>
          <w:sz w:val="20"/>
          <w:szCs w:val="20"/>
          <w:lang w:eastAsia="nl-NL"/>
        </w:rPr>
        <w:t>that will result in s</w:t>
      </w:r>
      <w:r w:rsidR="00D62742" w:rsidRPr="00055320">
        <w:rPr>
          <w:rFonts w:ascii="Tw Cen MT" w:hAnsi="Tw Cen MT"/>
          <w:sz w:val="20"/>
          <w:szCs w:val="20"/>
          <w:lang w:eastAsia="nl-NL"/>
        </w:rPr>
        <w:t xml:space="preserve">mallholder farmers participating and accessing finance at affordable rates from </w:t>
      </w:r>
      <w:r w:rsidR="009F3370" w:rsidRPr="00055320">
        <w:rPr>
          <w:rFonts w:ascii="Tw Cen MT" w:hAnsi="Tw Cen MT"/>
          <w:sz w:val="20"/>
          <w:szCs w:val="20"/>
          <w:lang w:eastAsia="nl-NL"/>
        </w:rPr>
        <w:t xml:space="preserve">existing and new </w:t>
      </w:r>
      <w:r w:rsidR="00D62742" w:rsidRPr="00055320">
        <w:rPr>
          <w:rFonts w:ascii="Tw Cen MT" w:hAnsi="Tw Cen MT"/>
          <w:sz w:val="20"/>
          <w:szCs w:val="20"/>
          <w:lang w:eastAsia="nl-NL"/>
        </w:rPr>
        <w:t>local VSLAs to fund climate smart practices in SW and JB landscape</w:t>
      </w:r>
      <w:r w:rsidR="009F3370" w:rsidRPr="00055320">
        <w:rPr>
          <w:rFonts w:ascii="Tw Cen MT" w:hAnsi="Tw Cen MT"/>
          <w:sz w:val="20"/>
          <w:szCs w:val="20"/>
          <w:lang w:eastAsia="nl-NL"/>
        </w:rPr>
        <w:t xml:space="preserve"> (Outcome 3.2.1). </w:t>
      </w:r>
      <w:r w:rsidR="00D62742" w:rsidRPr="00055320">
        <w:t xml:space="preserve"> </w:t>
      </w:r>
      <w:r w:rsidR="009F3370" w:rsidRPr="00055320">
        <w:rPr>
          <w:rFonts w:ascii="Tw Cen MT" w:hAnsi="Tw Cen MT"/>
          <w:sz w:val="20"/>
          <w:szCs w:val="20"/>
          <w:lang w:val="en-GB"/>
        </w:rPr>
        <w:t xml:space="preserve">Thus existing 10 VSLAs will be strengthened and at least six new </w:t>
      </w:r>
      <w:r w:rsidR="008D73B1" w:rsidRPr="00055320">
        <w:rPr>
          <w:rFonts w:ascii="Tw Cen MT" w:hAnsi="Tw Cen MT"/>
          <w:sz w:val="20"/>
          <w:szCs w:val="20"/>
          <w:lang w:val="en-GB"/>
        </w:rPr>
        <w:t>ones will be established.</w:t>
      </w:r>
    </w:p>
    <w:p w14:paraId="71095C0C" w14:textId="533C8DAD" w:rsidR="00042DA2" w:rsidRPr="00055320" w:rsidRDefault="00042DA2" w:rsidP="09B0591D">
      <w:pPr>
        <w:rPr>
          <w:rFonts w:ascii="Tw Cen MT" w:hAnsi="Tw Cen MT"/>
          <w:sz w:val="20"/>
          <w:szCs w:val="20"/>
          <w:lang w:val="en-GB"/>
        </w:rPr>
      </w:pPr>
      <w:r w:rsidRPr="00055320">
        <w:rPr>
          <w:rFonts w:ascii="Tw Cen MT" w:hAnsi="Tw Cen MT"/>
          <w:sz w:val="20"/>
          <w:szCs w:val="20"/>
          <w:lang w:val="en-GB"/>
        </w:rPr>
        <w:t xml:space="preserve">Given that financing for restoration of forests out reserves is virtually non-existing, we explore viable finance options for </w:t>
      </w:r>
      <w:r w:rsidR="00AC781A" w:rsidRPr="00055320">
        <w:rPr>
          <w:rFonts w:ascii="Tw Cen MT" w:hAnsi="Tw Cen MT"/>
          <w:sz w:val="20"/>
          <w:szCs w:val="20"/>
          <w:lang w:val="en-GB"/>
        </w:rPr>
        <w:t>community-based</w:t>
      </w:r>
      <w:r w:rsidRPr="00055320">
        <w:rPr>
          <w:rFonts w:ascii="Tw Cen MT" w:hAnsi="Tw Cen MT"/>
          <w:sz w:val="20"/>
          <w:szCs w:val="20"/>
          <w:lang w:val="en-GB"/>
        </w:rPr>
        <w:t xml:space="preserve"> forest restoration outside reserves.</w:t>
      </w:r>
    </w:p>
    <w:p w14:paraId="29CD8633" w14:textId="1F863ECB" w:rsidR="00361553" w:rsidRPr="00055320" w:rsidRDefault="00A53714" w:rsidP="09B0591D">
      <w:pPr>
        <w:spacing w:line="240" w:lineRule="auto"/>
        <w:rPr>
          <w:rFonts w:ascii="Tw Cen MT" w:hAnsi="Tw Cen MT"/>
          <w:sz w:val="20"/>
          <w:szCs w:val="20"/>
          <w:lang w:val="en-GB"/>
        </w:rPr>
      </w:pPr>
      <w:r w:rsidRPr="00055320">
        <w:rPr>
          <w:rFonts w:ascii="Tw Cen MT" w:hAnsi="Tw Cen MT"/>
          <w:sz w:val="20"/>
          <w:szCs w:val="20"/>
          <w:lang w:val="en-GB"/>
        </w:rPr>
        <w:t xml:space="preserve">We will also </w:t>
      </w:r>
      <w:r w:rsidR="0732B8E0" w:rsidRPr="00055320">
        <w:rPr>
          <w:rFonts w:ascii="Tw Cen MT" w:hAnsi="Tw Cen MT"/>
          <w:sz w:val="20"/>
          <w:szCs w:val="20"/>
          <w:lang w:val="en-GB"/>
        </w:rPr>
        <w:t>support</w:t>
      </w:r>
      <w:r w:rsidRPr="00055320">
        <w:rPr>
          <w:rFonts w:ascii="Tw Cen MT" w:hAnsi="Tw Cen MT"/>
          <w:sz w:val="20"/>
          <w:szCs w:val="20"/>
          <w:lang w:val="en-GB"/>
        </w:rPr>
        <w:t xml:space="preserve"> </w:t>
      </w:r>
      <w:r w:rsidR="10F79880" w:rsidRPr="00055320">
        <w:rPr>
          <w:rFonts w:ascii="Tw Cen MT" w:hAnsi="Tw Cen MT"/>
          <w:sz w:val="20"/>
          <w:szCs w:val="20"/>
          <w:lang w:eastAsia="nl-NL"/>
        </w:rPr>
        <w:t>Business Advisory Centers (BAC</w:t>
      </w:r>
      <w:r w:rsidR="0732B8E0" w:rsidRPr="00055320">
        <w:rPr>
          <w:rFonts w:ascii="Tw Cen MT" w:hAnsi="Tw Cen MT"/>
          <w:sz w:val="20"/>
          <w:szCs w:val="20"/>
          <w:lang w:eastAsia="nl-NL"/>
        </w:rPr>
        <w:t>s</w:t>
      </w:r>
      <w:r w:rsidR="10F79880" w:rsidRPr="00055320">
        <w:rPr>
          <w:rFonts w:ascii="Tw Cen MT" w:hAnsi="Tw Cen MT"/>
          <w:sz w:val="20"/>
          <w:szCs w:val="20"/>
          <w:lang w:eastAsia="nl-NL"/>
        </w:rPr>
        <w:t xml:space="preserve">) of MDAs </w:t>
      </w:r>
      <w:r w:rsidR="0732B8E0" w:rsidRPr="00055320">
        <w:rPr>
          <w:rFonts w:ascii="Tw Cen MT" w:hAnsi="Tw Cen MT"/>
          <w:sz w:val="20"/>
          <w:szCs w:val="20"/>
          <w:lang w:eastAsia="nl-NL"/>
        </w:rPr>
        <w:t xml:space="preserve">to </w:t>
      </w:r>
      <w:r w:rsidR="10F79880" w:rsidRPr="00055320">
        <w:rPr>
          <w:rFonts w:ascii="Tw Cen MT" w:hAnsi="Tw Cen MT"/>
          <w:sz w:val="20"/>
          <w:szCs w:val="20"/>
          <w:lang w:eastAsia="nl-NL"/>
        </w:rPr>
        <w:t>identify and promote smallholder climate-smart farming and product value chains</w:t>
      </w:r>
      <w:r w:rsidR="10F79880" w:rsidRPr="00055320">
        <w:t xml:space="preserve"> </w:t>
      </w:r>
      <w:r w:rsidR="0732B8E0" w:rsidRPr="00055320">
        <w:rPr>
          <w:rFonts w:ascii="Tw Cen MT" w:hAnsi="Tw Cen MT"/>
          <w:sz w:val="20"/>
          <w:szCs w:val="20"/>
          <w:lang w:val="en-GB"/>
        </w:rPr>
        <w:t>to promote responsible business and finance (Outcome 3.3.1)</w:t>
      </w:r>
    </w:p>
    <w:p w14:paraId="08692988" w14:textId="77777777" w:rsidR="00D62742" w:rsidRPr="00055320" w:rsidRDefault="00D62742" w:rsidP="00FF08AE"/>
    <w:p w14:paraId="687D35B2" w14:textId="28445483" w:rsidR="008F4490" w:rsidRPr="00055320" w:rsidRDefault="008F4490" w:rsidP="00FF08AE">
      <w:r w:rsidRPr="00055320">
        <w:rPr>
          <w:b/>
          <w:bCs/>
        </w:rPr>
        <w:t xml:space="preserve">Gender </w:t>
      </w:r>
      <w:r w:rsidR="006B42B1" w:rsidRPr="00055320">
        <w:rPr>
          <w:b/>
          <w:bCs/>
        </w:rPr>
        <w:t xml:space="preserve">equality </w:t>
      </w:r>
      <w:r w:rsidRPr="00055320">
        <w:rPr>
          <w:b/>
          <w:bCs/>
        </w:rPr>
        <w:t>&amp; youth</w:t>
      </w:r>
      <w:r w:rsidR="006B42B1" w:rsidRPr="00055320">
        <w:rPr>
          <w:b/>
          <w:bCs/>
        </w:rPr>
        <w:t xml:space="preserve"> (F/M) engagement</w:t>
      </w:r>
    </w:p>
    <w:p w14:paraId="1E508B28" w14:textId="02921F69" w:rsidR="002D0666" w:rsidRPr="00055320" w:rsidRDefault="00A13474" w:rsidP="00FF08AE">
      <w:pPr>
        <w:rPr>
          <w:rFonts w:ascii="Tw Cen MT" w:hAnsi="Tw Cen MT"/>
          <w:sz w:val="20"/>
          <w:szCs w:val="20"/>
          <w:lang w:val="en-GB"/>
        </w:rPr>
      </w:pPr>
      <w:r w:rsidRPr="00055320">
        <w:rPr>
          <w:rFonts w:ascii="Tw Cen MT" w:hAnsi="Tw Cen MT"/>
          <w:sz w:val="20"/>
          <w:szCs w:val="20"/>
          <w:lang w:val="en-GB"/>
        </w:rPr>
        <w:t>Please refer to section 1.3</w:t>
      </w:r>
      <w:r w:rsidR="00F559A5" w:rsidRPr="00055320">
        <w:rPr>
          <w:rFonts w:ascii="Tw Cen MT" w:hAnsi="Tw Cen MT"/>
          <w:sz w:val="20"/>
          <w:szCs w:val="20"/>
          <w:lang w:val="en-GB"/>
        </w:rPr>
        <w:t xml:space="preserve">e </w:t>
      </w:r>
      <w:r w:rsidRPr="00055320">
        <w:rPr>
          <w:rFonts w:ascii="Tw Cen MT" w:hAnsi="Tw Cen MT"/>
          <w:sz w:val="20"/>
          <w:szCs w:val="20"/>
          <w:lang w:val="en-GB"/>
        </w:rPr>
        <w:t>above</w:t>
      </w:r>
    </w:p>
    <w:p w14:paraId="0967D6E8" w14:textId="77777777" w:rsidR="00A13474" w:rsidRPr="00055320" w:rsidRDefault="00A13474" w:rsidP="00FF08AE">
      <w:pPr>
        <w:rPr>
          <w:b/>
          <w:lang w:val="en-GB"/>
        </w:rPr>
      </w:pPr>
    </w:p>
    <w:p w14:paraId="56A1B1EF" w14:textId="29BC99F0" w:rsidR="00783539" w:rsidRPr="00055320" w:rsidRDefault="2BD7478C" w:rsidP="00C6217A">
      <w:pPr>
        <w:pStyle w:val="Heading2"/>
        <w:numPr>
          <w:ilvl w:val="1"/>
          <w:numId w:val="19"/>
        </w:numPr>
      </w:pPr>
      <w:r w:rsidRPr="00055320">
        <w:t xml:space="preserve"> </w:t>
      </w:r>
      <w:r w:rsidR="00105C10" w:rsidRPr="00055320">
        <w:t xml:space="preserve">Gender and youth (F/M) mainstreaming activities: </w:t>
      </w:r>
    </w:p>
    <w:p w14:paraId="2C3D5D90" w14:textId="794A0EC2" w:rsidR="00783539" w:rsidRPr="00055320" w:rsidRDefault="00BC1674" w:rsidP="00620EAA">
      <w:pPr>
        <w:rPr>
          <w:i/>
          <w:sz w:val="20"/>
          <w:szCs w:val="20"/>
        </w:rPr>
      </w:pPr>
      <w:r w:rsidRPr="00055320">
        <w:rPr>
          <w:i/>
          <w:noProof/>
          <w:sz w:val="20"/>
          <w:szCs w:val="20"/>
        </w:rPr>
        <mc:AlternateContent>
          <mc:Choice Requires="wpi">
            <w:drawing>
              <wp:anchor distT="0" distB="0" distL="114300" distR="114300" simplePos="0" relativeHeight="251658242" behindDoc="0" locked="0" layoutInCell="1" allowOverlap="1" wp14:anchorId="29253485" wp14:editId="0259C343">
                <wp:simplePos x="0" y="0"/>
                <wp:positionH relativeFrom="column">
                  <wp:posOffset>-681850</wp:posOffset>
                </wp:positionH>
                <wp:positionV relativeFrom="paragraph">
                  <wp:posOffset>249810</wp:posOffset>
                </wp:positionV>
                <wp:extent cx="360" cy="360"/>
                <wp:effectExtent l="38100" t="38100" r="57150" b="57150"/>
                <wp:wrapNone/>
                <wp:docPr id="1" name="Ink 1"/>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xmlns:a="http://schemas.openxmlformats.org/drawingml/2006/main" xmlns:a14="http://schemas.microsoft.com/office/drawing/2010/main" xmlns:arto="http://schemas.microsoft.com/office/word/2006/arto">
            <w:pict w14:anchorId="347F5595">
              <v:shapetype id="_x0000_t75" coordsize="21600,21600" filled="f" stroked="f" o:spt="75" o:preferrelative="t" path="m@4@5l@4@11@9@11@9@5xe" w14:anchorId="61394B6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1" style="position:absolute;margin-left:-54.4pt;margin-top:18.95pt;width:1.45pt;height:1.45pt;z-index:25166233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">
                <v:imagedata o:title="" r:id="rId23"/>
              </v:shape>
            </w:pict>
          </mc:Fallback>
        </mc:AlternateContent>
      </w:r>
      <w:r w:rsidR="00783539" w:rsidRPr="00055320">
        <w:rPr>
          <w:i/>
          <w:sz w:val="20"/>
          <w:szCs w:val="20"/>
        </w:rPr>
        <w:t xml:space="preserve">What are your priorities for </w:t>
      </w:r>
      <w:r w:rsidR="00787BF3" w:rsidRPr="00055320">
        <w:rPr>
          <w:i/>
          <w:sz w:val="20"/>
          <w:szCs w:val="20"/>
        </w:rPr>
        <w:t>organizational</w:t>
      </w:r>
      <w:r w:rsidR="009A6A89" w:rsidRPr="00055320">
        <w:rPr>
          <w:i/>
          <w:sz w:val="20"/>
          <w:szCs w:val="20"/>
        </w:rPr>
        <w:t xml:space="preserve"> </w:t>
      </w:r>
      <w:r w:rsidR="00783539" w:rsidRPr="00055320">
        <w:rPr>
          <w:i/>
          <w:sz w:val="20"/>
          <w:szCs w:val="20"/>
        </w:rPr>
        <w:t xml:space="preserve">gender &amp; youth (F/M) mainstreaming to ensure gender &amp; youth sensitiveness and responsiveness of your </w:t>
      </w:r>
      <w:proofErr w:type="gramStart"/>
      <w:r w:rsidR="00787BF3" w:rsidRPr="00055320">
        <w:rPr>
          <w:i/>
          <w:sz w:val="20"/>
          <w:szCs w:val="20"/>
        </w:rPr>
        <w:t>organization</w:t>
      </w:r>
      <w:r w:rsidR="00783539" w:rsidRPr="00055320">
        <w:rPr>
          <w:i/>
          <w:sz w:val="20"/>
          <w:szCs w:val="20"/>
        </w:rPr>
        <w:t>.</w:t>
      </w:r>
      <w:proofErr w:type="gramEnd"/>
      <w:r w:rsidR="00783539" w:rsidRPr="00055320">
        <w:rPr>
          <w:i/>
          <w:sz w:val="20"/>
          <w:szCs w:val="20"/>
        </w:rPr>
        <w:t xml:space="preserve"> e.g. a gender/youth consultancy, gender/youth training for staff, </w:t>
      </w:r>
      <w:r w:rsidR="005D08AE" w:rsidRPr="00055320">
        <w:rPr>
          <w:i/>
          <w:sz w:val="20"/>
          <w:szCs w:val="20"/>
        </w:rPr>
        <w:t xml:space="preserve">G&amp;Y policy; </w:t>
      </w:r>
      <w:r w:rsidR="00783539" w:rsidRPr="00055320">
        <w:rPr>
          <w:i/>
          <w:sz w:val="20"/>
          <w:szCs w:val="20"/>
        </w:rPr>
        <w:t xml:space="preserve">setting up a gender/age disaggregated monitoring system, </w:t>
      </w:r>
      <w:proofErr w:type="gramStart"/>
      <w:r w:rsidR="00783539" w:rsidRPr="00055320">
        <w:rPr>
          <w:i/>
          <w:sz w:val="20"/>
          <w:szCs w:val="20"/>
        </w:rPr>
        <w:t>etc. ?</w:t>
      </w:r>
      <w:proofErr w:type="gramEnd"/>
    </w:p>
    <w:p w14:paraId="444954F7" w14:textId="77777777" w:rsidR="00C007F3" w:rsidRPr="00055320" w:rsidRDefault="00C007F3" w:rsidP="00FF08AE">
      <w:pPr>
        <w:rPr>
          <w:rFonts w:ascii="Tw Cen MT" w:hAnsi="Tw Cen MT"/>
          <w:bCs/>
          <w:sz w:val="20"/>
          <w:szCs w:val="20"/>
          <w:lang w:val="en-GB"/>
        </w:rPr>
      </w:pPr>
    </w:p>
    <w:p w14:paraId="7DF1A948" w14:textId="776432C4" w:rsidR="00783539" w:rsidRPr="00055320" w:rsidRDefault="00787BF3" w:rsidP="00FF08AE">
      <w:pPr>
        <w:rPr>
          <w:rFonts w:ascii="Tw Cen MT" w:hAnsi="Tw Cen MT"/>
          <w:bCs/>
          <w:sz w:val="20"/>
          <w:szCs w:val="20"/>
          <w:lang w:val="en-GB"/>
        </w:rPr>
      </w:pPr>
      <w:r w:rsidRPr="00055320">
        <w:rPr>
          <w:rFonts w:ascii="Tw Cen MT" w:hAnsi="Tw Cen MT"/>
          <w:bCs/>
          <w:sz w:val="20"/>
          <w:szCs w:val="20"/>
          <w:lang w:val="en-GB"/>
        </w:rPr>
        <w:t>TBG ensures field teams are balanced in terms of you</w:t>
      </w:r>
      <w:r w:rsidR="001A77FC" w:rsidRPr="00055320">
        <w:rPr>
          <w:rFonts w:ascii="Tw Cen MT" w:hAnsi="Tw Cen MT"/>
          <w:bCs/>
          <w:sz w:val="20"/>
          <w:szCs w:val="20"/>
          <w:lang w:val="en-GB"/>
        </w:rPr>
        <w:t>th</w:t>
      </w:r>
      <w:r w:rsidRPr="00055320">
        <w:rPr>
          <w:rFonts w:ascii="Tw Cen MT" w:hAnsi="Tw Cen MT"/>
          <w:bCs/>
          <w:sz w:val="20"/>
          <w:szCs w:val="20"/>
          <w:lang w:val="en-GB"/>
        </w:rPr>
        <w:t xml:space="preserve"> and women personnel to facilitate enhanced participation of youth and women in all interventions. </w:t>
      </w:r>
      <w:r w:rsidR="00C007F3" w:rsidRPr="00055320">
        <w:rPr>
          <w:rFonts w:ascii="Tw Cen MT" w:hAnsi="Tw Cen MT"/>
          <w:bCs/>
          <w:sz w:val="20"/>
          <w:szCs w:val="20"/>
          <w:lang w:val="en-GB"/>
        </w:rPr>
        <w:t>Again, TBG’s gender</w:t>
      </w:r>
      <w:r w:rsidRPr="00055320">
        <w:rPr>
          <w:rFonts w:ascii="Tw Cen MT" w:hAnsi="Tw Cen MT"/>
          <w:bCs/>
          <w:sz w:val="20"/>
          <w:szCs w:val="20"/>
          <w:lang w:val="en-GB"/>
        </w:rPr>
        <w:t xml:space="preserve"> policy</w:t>
      </w:r>
      <w:r w:rsidR="00C007F3" w:rsidRPr="00055320">
        <w:rPr>
          <w:rFonts w:ascii="Tw Cen MT" w:hAnsi="Tw Cen MT"/>
          <w:bCs/>
          <w:sz w:val="20"/>
          <w:szCs w:val="20"/>
          <w:lang w:val="en-GB"/>
        </w:rPr>
        <w:t xml:space="preserve"> enjoins us to provide </w:t>
      </w:r>
      <w:r w:rsidRPr="00055320">
        <w:rPr>
          <w:rFonts w:ascii="Tw Cen MT" w:hAnsi="Tw Cen MT"/>
          <w:bCs/>
          <w:sz w:val="20"/>
          <w:szCs w:val="20"/>
          <w:lang w:val="en-GB"/>
        </w:rPr>
        <w:t>equal opportunities to all persons irrespective of gender or age.</w:t>
      </w:r>
      <w:r w:rsidR="00437DA7" w:rsidRPr="00055320">
        <w:rPr>
          <w:rFonts w:ascii="Tw Cen MT" w:hAnsi="Tw Cen MT"/>
          <w:bCs/>
          <w:sz w:val="20"/>
          <w:szCs w:val="20"/>
          <w:lang w:val="en-GB"/>
        </w:rPr>
        <w:t xml:space="preserve"> With regards to project interventions, </w:t>
      </w:r>
      <w:r w:rsidR="0083167A" w:rsidRPr="00055320">
        <w:rPr>
          <w:rFonts w:ascii="Tw Cen MT" w:hAnsi="Tw Cen MT"/>
          <w:bCs/>
          <w:sz w:val="20"/>
          <w:szCs w:val="20"/>
          <w:lang w:val="en-GB"/>
        </w:rPr>
        <w:t xml:space="preserve">specific activities are targeted at specific </w:t>
      </w:r>
      <w:r w:rsidR="004A43D0" w:rsidRPr="00055320">
        <w:rPr>
          <w:rFonts w:ascii="Tw Cen MT" w:hAnsi="Tw Cen MT"/>
          <w:bCs/>
          <w:sz w:val="20"/>
          <w:szCs w:val="20"/>
          <w:lang w:val="en-GB"/>
        </w:rPr>
        <w:t xml:space="preserve">youth and women’s’ </w:t>
      </w:r>
      <w:r w:rsidR="0083167A" w:rsidRPr="00055320">
        <w:rPr>
          <w:rFonts w:ascii="Tw Cen MT" w:hAnsi="Tw Cen MT"/>
          <w:bCs/>
          <w:sz w:val="20"/>
          <w:szCs w:val="20"/>
          <w:lang w:val="en-GB"/>
        </w:rPr>
        <w:t xml:space="preserve">groups in order to address specific needs that create equal opportunities. </w:t>
      </w:r>
      <w:r w:rsidR="004A43D0" w:rsidRPr="00055320">
        <w:rPr>
          <w:rFonts w:ascii="Tw Cen MT" w:hAnsi="Tw Cen MT"/>
          <w:bCs/>
          <w:sz w:val="20"/>
          <w:szCs w:val="20"/>
          <w:lang w:val="en-GB"/>
        </w:rPr>
        <w:t>To this end,</w:t>
      </w:r>
      <w:r w:rsidR="0083167A" w:rsidRPr="00055320">
        <w:rPr>
          <w:rFonts w:ascii="Tw Cen MT" w:hAnsi="Tw Cen MT"/>
          <w:bCs/>
          <w:sz w:val="20"/>
          <w:szCs w:val="20"/>
          <w:lang w:val="en-GB"/>
        </w:rPr>
        <w:t xml:space="preserve"> we employ gender and age disaggregated monitoring and evaluation approaches.</w:t>
      </w:r>
    </w:p>
    <w:p w14:paraId="7BB31464" w14:textId="77777777" w:rsidR="00D36924" w:rsidRPr="00055320" w:rsidRDefault="00D36924" w:rsidP="00FF08AE">
      <w:pPr>
        <w:rPr>
          <w:b/>
          <w:lang w:val="en-GB"/>
        </w:rPr>
      </w:pPr>
    </w:p>
    <w:p w14:paraId="76711F4E" w14:textId="4A587C91" w:rsidR="00321329" w:rsidRPr="00055320" w:rsidRDefault="00321329" w:rsidP="005A7249">
      <w:pPr>
        <w:pStyle w:val="Heading1"/>
      </w:pPr>
      <w:r w:rsidRPr="00055320">
        <w:t xml:space="preserve">PART TWO: </w:t>
      </w:r>
      <w:r w:rsidR="0063341D" w:rsidRPr="00055320">
        <w:t xml:space="preserve">Summary of the </w:t>
      </w:r>
      <w:r w:rsidR="00964820" w:rsidRPr="00055320">
        <w:t xml:space="preserve">workplan by </w:t>
      </w:r>
      <w:r w:rsidR="00476019" w:rsidRPr="00055320">
        <w:t>Key Proposition</w:t>
      </w:r>
      <w:r w:rsidR="004A43D0" w:rsidRPr="00055320">
        <w:t xml:space="preserve"> </w:t>
      </w:r>
    </w:p>
    <w:p w14:paraId="65B4A249" w14:textId="0C57A099" w:rsidR="004A26C1" w:rsidRPr="00055320" w:rsidRDefault="0216BAED" w:rsidP="7C71FEC1">
      <w:pPr>
        <w:rPr>
          <w:i/>
          <w:iCs/>
          <w:lang w:val="en-GB"/>
        </w:rPr>
      </w:pPr>
      <w:r w:rsidRPr="00055320">
        <w:rPr>
          <w:i/>
          <w:iCs/>
          <w:sz w:val="20"/>
          <w:szCs w:val="20"/>
          <w:lang w:val="en-GB"/>
        </w:rPr>
        <w:t xml:space="preserve">This part will </w:t>
      </w:r>
      <w:r w:rsidR="015E540A" w:rsidRPr="00055320">
        <w:rPr>
          <w:i/>
          <w:iCs/>
          <w:sz w:val="20"/>
          <w:szCs w:val="20"/>
          <w:lang w:val="en-GB"/>
        </w:rPr>
        <w:t>be your summary workplan</w:t>
      </w:r>
      <w:r w:rsidRPr="00055320">
        <w:rPr>
          <w:i/>
          <w:iCs/>
          <w:sz w:val="20"/>
          <w:szCs w:val="20"/>
          <w:lang w:val="en-GB"/>
        </w:rPr>
        <w:t xml:space="preserve"> for t</w:t>
      </w:r>
      <w:r w:rsidR="5F55A9A0" w:rsidRPr="00055320">
        <w:rPr>
          <w:i/>
          <w:iCs/>
          <w:sz w:val="20"/>
          <w:szCs w:val="20"/>
          <w:lang w:val="en-GB"/>
        </w:rPr>
        <w:t xml:space="preserve">he consolidated AP </w:t>
      </w:r>
      <w:r w:rsidR="41D8EA28" w:rsidRPr="00055320">
        <w:rPr>
          <w:i/>
          <w:iCs/>
          <w:sz w:val="20"/>
          <w:szCs w:val="20"/>
          <w:lang w:val="en-GB"/>
        </w:rPr>
        <w:t xml:space="preserve">to be submitted to DGIS. </w:t>
      </w:r>
      <w:r w:rsidR="7CC99089" w:rsidRPr="00055320">
        <w:rPr>
          <w:i/>
          <w:iCs/>
          <w:sz w:val="20"/>
          <w:szCs w:val="20"/>
          <w:lang w:val="en-GB"/>
        </w:rPr>
        <w:t xml:space="preserve">For 2.1 and 2.2 </w:t>
      </w:r>
      <w:r w:rsidR="4F114AF8" w:rsidRPr="00055320">
        <w:rPr>
          <w:i/>
          <w:iCs/>
          <w:sz w:val="20"/>
          <w:szCs w:val="20"/>
          <w:lang w:val="en-GB"/>
        </w:rPr>
        <w:t>c</w:t>
      </w:r>
      <w:r w:rsidR="2442668F" w:rsidRPr="00055320">
        <w:rPr>
          <w:i/>
          <w:iCs/>
          <w:sz w:val="20"/>
          <w:szCs w:val="20"/>
          <w:lang w:val="en-GB"/>
        </w:rPr>
        <w:t>heck</w:t>
      </w:r>
      <w:r w:rsidR="7AFB783F" w:rsidRPr="00055320">
        <w:rPr>
          <w:i/>
          <w:iCs/>
          <w:sz w:val="20"/>
          <w:szCs w:val="20"/>
          <w:lang w:val="en-GB"/>
        </w:rPr>
        <w:t xml:space="preserve"> and update the provided texts</w:t>
      </w:r>
      <w:r w:rsidR="3F49B4F4" w:rsidRPr="00055320">
        <w:rPr>
          <w:i/>
          <w:iCs/>
          <w:sz w:val="20"/>
          <w:szCs w:val="20"/>
          <w:lang w:val="en-GB"/>
        </w:rPr>
        <w:t xml:space="preserve"> of last </w:t>
      </w:r>
      <w:r w:rsidR="3F49B4F4" w:rsidRPr="00055320">
        <w:rPr>
          <w:i/>
          <w:sz w:val="20"/>
          <w:szCs w:val="20"/>
          <w:lang w:val="en-GB"/>
        </w:rPr>
        <w:t>year</w:t>
      </w:r>
      <w:r w:rsidR="009A6A89" w:rsidRPr="00055320">
        <w:rPr>
          <w:i/>
          <w:sz w:val="20"/>
          <w:szCs w:val="20"/>
          <w:lang w:val="en-GB"/>
        </w:rPr>
        <w:t>s’</w:t>
      </w:r>
      <w:r w:rsidR="3F49B4F4" w:rsidRPr="00055320">
        <w:rPr>
          <w:i/>
          <w:iCs/>
          <w:sz w:val="20"/>
          <w:szCs w:val="20"/>
          <w:lang w:val="en-GB"/>
        </w:rPr>
        <w:t xml:space="preserve"> work</w:t>
      </w:r>
      <w:r w:rsidR="00B5173D" w:rsidRPr="00055320">
        <w:rPr>
          <w:i/>
          <w:iCs/>
          <w:sz w:val="20"/>
          <w:szCs w:val="20"/>
          <w:lang w:val="en-GB"/>
        </w:rPr>
        <w:t xml:space="preserve"> </w:t>
      </w:r>
      <w:r w:rsidR="3F49B4F4" w:rsidRPr="00055320">
        <w:rPr>
          <w:i/>
          <w:iCs/>
          <w:sz w:val="20"/>
          <w:szCs w:val="20"/>
          <w:lang w:val="en-GB"/>
        </w:rPr>
        <w:t>plan</w:t>
      </w:r>
      <w:r w:rsidR="00367829" w:rsidRPr="00055320">
        <w:rPr>
          <w:rStyle w:val="FootnoteReference"/>
          <w:i/>
          <w:sz w:val="20"/>
          <w:szCs w:val="20"/>
          <w:lang w:val="en-GB"/>
        </w:rPr>
        <w:footnoteReference w:id="2"/>
      </w:r>
      <w:r w:rsidR="7AFB783F" w:rsidRPr="00055320">
        <w:rPr>
          <w:i/>
          <w:iCs/>
          <w:sz w:val="20"/>
          <w:szCs w:val="20"/>
          <w:lang w:val="en-GB"/>
        </w:rPr>
        <w:t xml:space="preserve">, and provide brief summaries of intended </w:t>
      </w:r>
      <w:r w:rsidR="5D3AFA28" w:rsidRPr="00055320">
        <w:rPr>
          <w:i/>
          <w:iCs/>
          <w:sz w:val="20"/>
          <w:szCs w:val="20"/>
          <w:lang w:val="en-GB"/>
        </w:rPr>
        <w:t>outcomes and main strategies for each of your propositions as indicated</w:t>
      </w:r>
      <w:r w:rsidR="0A017E30" w:rsidRPr="00055320">
        <w:rPr>
          <w:i/>
          <w:iCs/>
          <w:sz w:val="20"/>
          <w:szCs w:val="20"/>
          <w:lang w:val="en-GB"/>
        </w:rPr>
        <w:t xml:space="preserve"> (2.4)</w:t>
      </w:r>
      <w:r w:rsidR="5D3AFA28" w:rsidRPr="00055320">
        <w:rPr>
          <w:i/>
          <w:iCs/>
          <w:sz w:val="20"/>
          <w:szCs w:val="20"/>
          <w:lang w:val="en-GB"/>
        </w:rPr>
        <w:t>. The total len</w:t>
      </w:r>
      <w:r w:rsidR="5068B08F" w:rsidRPr="00055320">
        <w:rPr>
          <w:i/>
          <w:iCs/>
          <w:sz w:val="20"/>
          <w:szCs w:val="20"/>
          <w:lang w:val="en-GB"/>
        </w:rPr>
        <w:t>g</w:t>
      </w:r>
      <w:r w:rsidR="5D3AFA28" w:rsidRPr="00055320">
        <w:rPr>
          <w:i/>
          <w:iCs/>
          <w:sz w:val="20"/>
          <w:szCs w:val="20"/>
          <w:lang w:val="en-GB"/>
        </w:rPr>
        <w:t>th of this section should not exceed 2 pages</w:t>
      </w:r>
      <w:r w:rsidR="5068B08F" w:rsidRPr="00055320">
        <w:rPr>
          <w:i/>
          <w:iCs/>
          <w:sz w:val="20"/>
          <w:szCs w:val="20"/>
          <w:lang w:val="en-GB"/>
        </w:rPr>
        <w:t>.</w:t>
      </w:r>
      <w:r w:rsidR="2442668F" w:rsidRPr="00055320">
        <w:rPr>
          <w:i/>
          <w:iCs/>
          <w:lang w:val="en-GB"/>
        </w:rPr>
        <w:t xml:space="preserve"> </w:t>
      </w:r>
    </w:p>
    <w:p w14:paraId="79B81D98" w14:textId="77777777" w:rsidR="007E39D7" w:rsidRPr="00055320" w:rsidRDefault="007E39D7" w:rsidP="7C71FEC1">
      <w:pPr>
        <w:rPr>
          <w:i/>
          <w:iCs/>
          <w:lang w:val="en-GB"/>
        </w:rPr>
      </w:pPr>
    </w:p>
    <w:p w14:paraId="015FBFB5" w14:textId="40BC1B5F" w:rsidR="00321329" w:rsidRPr="00055320" w:rsidRDefault="0083627B" w:rsidP="00C6217A">
      <w:pPr>
        <w:pStyle w:val="Heading2"/>
        <w:numPr>
          <w:ilvl w:val="1"/>
          <w:numId w:val="20"/>
        </w:numPr>
      </w:pPr>
      <w:r w:rsidRPr="00055320">
        <w:t xml:space="preserve"> </w:t>
      </w:r>
      <w:r w:rsidR="00321329" w:rsidRPr="00055320">
        <w:t>Description</w:t>
      </w:r>
    </w:p>
    <w:p w14:paraId="337CB500" w14:textId="77777777" w:rsidR="0077044C" w:rsidRPr="00055320" w:rsidRDefault="2B2A092B" w:rsidP="0077044C">
      <w:pPr>
        <w:spacing w:line="240" w:lineRule="auto"/>
        <w:rPr>
          <w:rFonts w:ascii="Tw Cen MT" w:hAnsi="Tw Cen MT"/>
          <w:sz w:val="20"/>
          <w:szCs w:val="20"/>
          <w:lang w:val="en-GB"/>
        </w:rPr>
      </w:pPr>
      <w:r w:rsidRPr="00055320">
        <w:rPr>
          <w:sz w:val="20"/>
          <w:szCs w:val="20"/>
        </w:rPr>
        <w:t>[</w:t>
      </w:r>
      <w:r w:rsidR="0077044C" w:rsidRPr="00055320">
        <w:rPr>
          <w:rFonts w:ascii="Tw Cen MT" w:hAnsi="Tw Cen MT"/>
          <w:sz w:val="20"/>
          <w:szCs w:val="20"/>
          <w:lang w:val="en-GB"/>
        </w:rPr>
        <w:t xml:space="preserve">The </w:t>
      </w:r>
      <w:proofErr w:type="spellStart"/>
      <w:r w:rsidR="0077044C" w:rsidRPr="00055320">
        <w:rPr>
          <w:rFonts w:ascii="Tw Cen MT" w:hAnsi="Tw Cen MT"/>
          <w:sz w:val="20"/>
          <w:szCs w:val="20"/>
          <w:lang w:val="en-GB"/>
        </w:rPr>
        <w:t>Juabeso</w:t>
      </w:r>
      <w:proofErr w:type="spellEnd"/>
      <w:r w:rsidR="0077044C" w:rsidRPr="00055320">
        <w:rPr>
          <w:rFonts w:ascii="Tw Cen MT" w:hAnsi="Tw Cen MT"/>
          <w:sz w:val="20"/>
          <w:szCs w:val="20"/>
          <w:lang w:val="en-GB"/>
        </w:rPr>
        <w:t xml:space="preserve">-Bia (JB) and </w:t>
      </w:r>
      <w:proofErr w:type="spellStart"/>
      <w:r w:rsidR="0077044C" w:rsidRPr="00055320">
        <w:rPr>
          <w:rFonts w:ascii="Tw Cen MT" w:hAnsi="Tw Cen MT"/>
          <w:sz w:val="20"/>
          <w:szCs w:val="20"/>
          <w:lang w:val="en-GB"/>
        </w:rPr>
        <w:t>Sefwi-Wiawso</w:t>
      </w:r>
      <w:proofErr w:type="spellEnd"/>
      <w:r w:rsidR="0077044C" w:rsidRPr="00055320">
        <w:rPr>
          <w:rFonts w:ascii="Tw Cen MT" w:hAnsi="Tw Cen MT"/>
          <w:sz w:val="20"/>
          <w:szCs w:val="20"/>
          <w:lang w:val="en-GB"/>
        </w:rPr>
        <w:t xml:space="preserve"> (SW) landscapes are agrocommodity landscapes with important remnant forests, and a large number of smallholder farmers. Agriculture is the main economic activity for about 80% of the inhabitants, but expansion of (zero shade) cocoa farms into forested land, as well as unsustainable practices such as slash and burn farming, are increasingly contributing to loss of forest cover. These landscapes should demonstrate the viability of climate-smart zero-deforestation cocoa agroforestry systems, leading to reduced deforestation, backed by increased and more stable farmer income.</w:t>
      </w:r>
    </w:p>
    <w:p w14:paraId="282BDA4E" w14:textId="5238990A" w:rsidR="00321329" w:rsidRPr="00055320" w:rsidRDefault="00321329" w:rsidP="0077044C">
      <w:pPr>
        <w:tabs>
          <w:tab w:val="left" w:pos="7230"/>
        </w:tabs>
      </w:pPr>
    </w:p>
    <w:p w14:paraId="3562AED7" w14:textId="0B72E355" w:rsidR="00321329" w:rsidRPr="00055320" w:rsidRDefault="0083627B" w:rsidP="00C6217A">
      <w:pPr>
        <w:pStyle w:val="Heading2"/>
        <w:numPr>
          <w:ilvl w:val="1"/>
          <w:numId w:val="20"/>
        </w:numPr>
      </w:pPr>
      <w:r w:rsidRPr="00055320">
        <w:t xml:space="preserve"> </w:t>
      </w:r>
      <w:r w:rsidR="00321329" w:rsidRPr="00055320">
        <w:t>Vulnerability to climate change</w:t>
      </w:r>
    </w:p>
    <w:p w14:paraId="5623085E" w14:textId="1C7D53DF" w:rsidR="0077044C" w:rsidRPr="00055320" w:rsidRDefault="7CC60E82" w:rsidP="0077044C">
      <w:pPr>
        <w:spacing w:line="240" w:lineRule="auto"/>
        <w:rPr>
          <w:rFonts w:ascii="Tw Cen MT" w:hAnsi="Tw Cen MT"/>
          <w:sz w:val="20"/>
          <w:szCs w:val="20"/>
        </w:rPr>
      </w:pPr>
      <w:r w:rsidRPr="00055320">
        <w:rPr>
          <w:rFonts w:ascii="Tw Cen MT" w:hAnsi="Tw Cen MT"/>
          <w:sz w:val="20"/>
          <w:szCs w:val="20"/>
        </w:rPr>
        <w:t>High vulnerability of sun varieties of cocoa to climate change and decreased rainfall is expected to reduce cocoa yield by</w:t>
      </w:r>
      <w:r w:rsidR="005A62AA" w:rsidRPr="00055320">
        <w:rPr>
          <w:rFonts w:ascii="Tw Cen MT" w:hAnsi="Tw Cen MT"/>
          <w:sz w:val="20"/>
          <w:szCs w:val="20"/>
        </w:rPr>
        <w:t xml:space="preserve"> a quarter to one-third </w:t>
      </w:r>
      <w:r w:rsidRPr="00055320">
        <w:rPr>
          <w:rFonts w:ascii="Tw Cen MT" w:hAnsi="Tw Cen MT"/>
          <w:sz w:val="20"/>
          <w:szCs w:val="20"/>
        </w:rPr>
        <w:t>in 2050. Dominance of cocoa monoculture, and the absence of crop and income diversification, make people vulnerable to climate change.</w:t>
      </w:r>
    </w:p>
    <w:p w14:paraId="3EE4E4AB" w14:textId="77777777" w:rsidR="00321329" w:rsidRPr="00055320" w:rsidRDefault="00321329" w:rsidP="00321329"/>
    <w:p w14:paraId="6E254C62" w14:textId="5187E2DC" w:rsidR="00321329" w:rsidRPr="00055320" w:rsidRDefault="0083627B" w:rsidP="00C6217A">
      <w:pPr>
        <w:pStyle w:val="Heading2"/>
        <w:numPr>
          <w:ilvl w:val="1"/>
          <w:numId w:val="20"/>
        </w:numPr>
      </w:pPr>
      <w:r w:rsidRPr="00055320">
        <w:lastRenderedPageBreak/>
        <w:t xml:space="preserve"> </w:t>
      </w:r>
      <w:r w:rsidR="00321329" w:rsidRPr="00055320">
        <w:t>Reflection on progress 2021</w:t>
      </w:r>
    </w:p>
    <w:p w14:paraId="27F04AC2" w14:textId="76587C73" w:rsidR="00321329" w:rsidRPr="00055320" w:rsidRDefault="2B2A092B" w:rsidP="00321329">
      <w:pPr>
        <w:rPr>
          <w:sz w:val="20"/>
          <w:szCs w:val="20"/>
        </w:rPr>
      </w:pPr>
      <w:r w:rsidRPr="00055320">
        <w:rPr>
          <w:sz w:val="20"/>
          <w:szCs w:val="20"/>
        </w:rPr>
        <w:t>[</w:t>
      </w:r>
      <w:r w:rsidRPr="00055320">
        <w:rPr>
          <w:i/>
          <w:iCs/>
          <w:sz w:val="20"/>
          <w:szCs w:val="20"/>
        </w:rPr>
        <w:t>brief summary of reflection on progress previous years, based on R</w:t>
      </w:r>
      <w:r w:rsidR="00B5173D" w:rsidRPr="00055320">
        <w:rPr>
          <w:i/>
          <w:iCs/>
          <w:sz w:val="20"/>
          <w:szCs w:val="20"/>
        </w:rPr>
        <w:t>&amp;P</w:t>
      </w:r>
      <w:r w:rsidRPr="00055320">
        <w:rPr>
          <w:i/>
          <w:iCs/>
          <w:sz w:val="20"/>
          <w:szCs w:val="20"/>
        </w:rPr>
        <w:t xml:space="preserve"> meeting</w:t>
      </w:r>
      <w:r w:rsidR="00B5173D" w:rsidRPr="00055320">
        <w:rPr>
          <w:i/>
          <w:iCs/>
          <w:sz w:val="20"/>
          <w:szCs w:val="20"/>
        </w:rPr>
        <w:t xml:space="preserve"> reflection</w:t>
      </w:r>
      <w:r w:rsidRPr="00055320">
        <w:rPr>
          <w:sz w:val="20"/>
          <w:szCs w:val="20"/>
        </w:rPr>
        <w:t>.</w:t>
      </w:r>
    </w:p>
    <w:p w14:paraId="02E9141F" w14:textId="77777777" w:rsidR="00BC5CC7" w:rsidRPr="00055320" w:rsidRDefault="00BC5CC7" w:rsidP="00D659CF">
      <w:pPr>
        <w:rPr>
          <w:rFonts w:ascii="Tw Cen MT" w:eastAsia="Malgun Gothic" w:hAnsi="Tw Cen MT" w:cstheme="minorHAnsi"/>
          <w:sz w:val="20"/>
          <w:szCs w:val="20"/>
        </w:rPr>
      </w:pPr>
    </w:p>
    <w:p w14:paraId="06EE50B0" w14:textId="5DACA4A0" w:rsidR="00D659CF" w:rsidRPr="00055320" w:rsidRDefault="7198FDDA" w:rsidP="6901C2C8">
      <w:pPr>
        <w:rPr>
          <w:rFonts w:ascii="Tw Cen MT" w:eastAsia="Malgun Gothic" w:hAnsi="Tw Cen MT"/>
          <w:sz w:val="20"/>
          <w:szCs w:val="20"/>
        </w:rPr>
      </w:pPr>
      <w:r w:rsidRPr="00055320">
        <w:rPr>
          <w:rFonts w:ascii="Tw Cen MT" w:eastAsia="Malgun Gothic" w:hAnsi="Tw Cen MT"/>
          <w:sz w:val="20"/>
          <w:szCs w:val="20"/>
        </w:rPr>
        <w:t>Strategies used in 2021 include   evidence gathering through research on forest reserve encroachment and</w:t>
      </w:r>
      <w:r w:rsidR="44FE48AA" w:rsidRPr="00055320">
        <w:rPr>
          <w:rFonts w:ascii="Tw Cen MT" w:eastAsia="Malgun Gothic" w:hAnsi="Tw Cen MT"/>
          <w:sz w:val="20"/>
          <w:szCs w:val="20"/>
        </w:rPr>
        <w:t xml:space="preserve"> </w:t>
      </w:r>
      <w:r w:rsidRPr="00055320">
        <w:rPr>
          <w:rFonts w:ascii="Tw Cen MT" w:eastAsia="Malgun Gothic" w:hAnsi="Tw Cen MT"/>
          <w:sz w:val="20"/>
          <w:szCs w:val="20"/>
        </w:rPr>
        <w:t xml:space="preserve">land use practices, lobbying, consultation </w:t>
      </w:r>
      <w:r w:rsidR="44FE48AA" w:rsidRPr="00055320">
        <w:rPr>
          <w:rFonts w:ascii="Tw Cen MT" w:eastAsia="Malgun Gothic" w:hAnsi="Tw Cen MT"/>
          <w:sz w:val="20"/>
          <w:szCs w:val="20"/>
        </w:rPr>
        <w:t xml:space="preserve">and collaboration </w:t>
      </w:r>
      <w:r w:rsidRPr="00055320">
        <w:rPr>
          <w:rFonts w:ascii="Tw Cen MT" w:eastAsia="Malgun Gothic" w:hAnsi="Tw Cen MT"/>
          <w:sz w:val="20"/>
          <w:szCs w:val="20"/>
        </w:rPr>
        <w:t xml:space="preserve">with stakeholders (private, communities, state agencies, etc.), workshops for exchange of ideas and learning as well as awareness creation and trainings </w:t>
      </w:r>
      <w:r w:rsidR="4C66CD8F" w:rsidRPr="00055320">
        <w:rPr>
          <w:rFonts w:ascii="Tw Cen MT" w:eastAsia="Malgun Gothic" w:hAnsi="Tw Cen MT"/>
          <w:sz w:val="20"/>
          <w:szCs w:val="20"/>
        </w:rPr>
        <w:t>agroforestry, climate</w:t>
      </w:r>
      <w:r w:rsidRPr="00055320">
        <w:rPr>
          <w:rFonts w:ascii="Tw Cen MT" w:eastAsia="Malgun Gothic" w:hAnsi="Tw Cen MT"/>
          <w:sz w:val="20"/>
          <w:szCs w:val="20"/>
        </w:rPr>
        <w:t xml:space="preserve"> change mitigation and adaptation.  Working with key strategic partners such as CHED and LBCs in the landscape</w:t>
      </w:r>
      <w:r w:rsidR="44FE48AA" w:rsidRPr="00055320">
        <w:rPr>
          <w:rFonts w:ascii="Tw Cen MT" w:eastAsia="Malgun Gothic" w:hAnsi="Tw Cen MT"/>
          <w:sz w:val="20"/>
          <w:szCs w:val="20"/>
        </w:rPr>
        <w:t xml:space="preserve"> was </w:t>
      </w:r>
      <w:r w:rsidRPr="00055320">
        <w:rPr>
          <w:rFonts w:ascii="Tw Cen MT" w:eastAsia="Malgun Gothic" w:hAnsi="Tw Cen MT"/>
          <w:sz w:val="20"/>
          <w:szCs w:val="20"/>
        </w:rPr>
        <w:t>reinforced in 2021 to ensure continuity and sustainable interventions</w:t>
      </w:r>
      <w:r w:rsidR="44FE48AA" w:rsidRPr="00055320">
        <w:rPr>
          <w:rFonts w:ascii="Tw Cen MT" w:eastAsia="Malgun Gothic" w:hAnsi="Tw Cen MT"/>
          <w:sz w:val="20"/>
          <w:szCs w:val="20"/>
        </w:rPr>
        <w:t xml:space="preserve">. Internally, WL, </w:t>
      </w:r>
      <w:r w:rsidRPr="00055320">
        <w:rPr>
          <w:rFonts w:ascii="Tw Cen MT" w:eastAsia="Malgun Gothic" w:hAnsi="Tw Cen MT"/>
          <w:sz w:val="20"/>
          <w:szCs w:val="20"/>
        </w:rPr>
        <w:t xml:space="preserve">Mobilizing More for Climate (MoMo4C) and Green Livelihoods </w:t>
      </w:r>
      <w:r w:rsidR="4C66CD8F" w:rsidRPr="00055320">
        <w:rPr>
          <w:rFonts w:ascii="Tw Cen MT" w:eastAsia="Malgun Gothic" w:hAnsi="Tw Cen MT"/>
          <w:sz w:val="20"/>
          <w:szCs w:val="20"/>
        </w:rPr>
        <w:t>Alliance (</w:t>
      </w:r>
      <w:r w:rsidRPr="00055320">
        <w:rPr>
          <w:rFonts w:ascii="Tw Cen MT" w:eastAsia="Malgun Gothic" w:hAnsi="Tw Cen MT"/>
          <w:sz w:val="20"/>
          <w:szCs w:val="20"/>
        </w:rPr>
        <w:t>GLA II) projects</w:t>
      </w:r>
      <w:r w:rsidR="00717F07" w:rsidRPr="00055320">
        <w:rPr>
          <w:rFonts w:ascii="Tw Cen MT" w:eastAsia="Malgun Gothic" w:hAnsi="Tw Cen MT"/>
          <w:sz w:val="20"/>
          <w:szCs w:val="20"/>
        </w:rPr>
        <w:t xml:space="preserve"> </w:t>
      </w:r>
      <w:r w:rsidR="4C66CD8F" w:rsidRPr="00055320">
        <w:rPr>
          <w:rFonts w:ascii="Tw Cen MT" w:eastAsia="Malgun Gothic" w:hAnsi="Tw Cen MT"/>
          <w:sz w:val="20"/>
          <w:szCs w:val="20"/>
        </w:rPr>
        <w:t>continued their</w:t>
      </w:r>
      <w:r w:rsidRPr="00055320">
        <w:rPr>
          <w:rFonts w:ascii="Tw Cen MT" w:eastAsia="Malgun Gothic" w:hAnsi="Tw Cen MT"/>
          <w:sz w:val="20"/>
          <w:szCs w:val="20"/>
        </w:rPr>
        <w:t xml:space="preserve"> complimentary roles and supported </w:t>
      </w:r>
      <w:r w:rsidR="44FE48AA" w:rsidRPr="00055320">
        <w:rPr>
          <w:rFonts w:ascii="Tw Cen MT" w:eastAsia="Malgun Gothic" w:hAnsi="Tw Cen MT"/>
          <w:sz w:val="20"/>
          <w:szCs w:val="20"/>
        </w:rPr>
        <w:t xml:space="preserve">each other where necessary </w:t>
      </w:r>
      <w:r w:rsidRPr="00055320">
        <w:rPr>
          <w:rFonts w:ascii="Tw Cen MT" w:eastAsia="Malgun Gothic" w:hAnsi="Tw Cen MT"/>
          <w:sz w:val="20"/>
          <w:szCs w:val="20"/>
        </w:rPr>
        <w:t xml:space="preserve">to achieve the following </w:t>
      </w:r>
      <w:r w:rsidR="44FE48AA" w:rsidRPr="00055320">
        <w:rPr>
          <w:rFonts w:ascii="Tw Cen MT" w:eastAsia="Malgun Gothic" w:hAnsi="Tw Cen MT"/>
          <w:sz w:val="20"/>
          <w:szCs w:val="20"/>
        </w:rPr>
        <w:t xml:space="preserve">summary </w:t>
      </w:r>
      <w:r w:rsidRPr="00055320">
        <w:rPr>
          <w:rFonts w:ascii="Tw Cen MT" w:eastAsia="Malgun Gothic" w:hAnsi="Tw Cen MT"/>
          <w:sz w:val="20"/>
          <w:szCs w:val="20"/>
        </w:rPr>
        <w:t>outcomes</w:t>
      </w:r>
      <w:r w:rsidR="44FE48AA" w:rsidRPr="00055320">
        <w:rPr>
          <w:rFonts w:ascii="Tw Cen MT" w:eastAsia="Malgun Gothic" w:hAnsi="Tw Cen MT"/>
          <w:sz w:val="20"/>
          <w:szCs w:val="20"/>
        </w:rPr>
        <w:t>:</w:t>
      </w:r>
    </w:p>
    <w:p w14:paraId="69BEE451" w14:textId="77777777" w:rsidR="00766C7A" w:rsidRPr="00055320" w:rsidRDefault="002F3F1E" w:rsidP="00766C7A">
      <w:pPr>
        <w:pStyle w:val="ListParagraph"/>
        <w:numPr>
          <w:ilvl w:val="0"/>
          <w:numId w:val="31"/>
        </w:numPr>
        <w:rPr>
          <w:rFonts w:ascii="Tw Cen MT" w:hAnsi="Tw Cen MT"/>
          <w:sz w:val="20"/>
          <w:szCs w:val="20"/>
        </w:rPr>
      </w:pPr>
      <w:r w:rsidRPr="00055320">
        <w:rPr>
          <w:rFonts w:ascii="Tw Cen MT" w:hAnsi="Tw Cen MT"/>
          <w:sz w:val="20"/>
          <w:szCs w:val="20"/>
        </w:rPr>
        <w:t>Two hundred and fifty (250) smallholder cocoa farmers in 16 communities have planted and growing at least five additional indigenous tree seedlings on their cocoa farms</w:t>
      </w:r>
      <w:r w:rsidR="00895E62" w:rsidRPr="00055320">
        <w:rPr>
          <w:rFonts w:ascii="Tw Cen MT" w:hAnsi="Tw Cen MT"/>
          <w:sz w:val="20"/>
          <w:szCs w:val="20"/>
        </w:rPr>
        <w:t xml:space="preserve"> while 50 cocoa farmers in Bodi and Sefwi-Wiawso districts are practicing farmer managed natural regeneration (FMNR)</w:t>
      </w:r>
      <w:r w:rsidRPr="00055320">
        <w:rPr>
          <w:rFonts w:ascii="Tw Cen MT" w:hAnsi="Tw Cen MT"/>
          <w:sz w:val="20"/>
          <w:szCs w:val="20"/>
        </w:rPr>
        <w:t xml:space="preserve">. </w:t>
      </w:r>
      <w:r w:rsidR="00A27B8C" w:rsidRPr="00055320">
        <w:rPr>
          <w:rFonts w:ascii="Tw Cen MT" w:hAnsi="Tw Cen MT"/>
          <w:sz w:val="20"/>
          <w:szCs w:val="20"/>
        </w:rPr>
        <w:t xml:space="preserve">FMNR restores difficult to nurse and plant indigenous trees, conserves biodiversity and maintain existing trees. </w:t>
      </w:r>
      <w:r w:rsidRPr="00055320">
        <w:rPr>
          <w:rFonts w:ascii="Tw Cen MT" w:hAnsi="Tw Cen MT"/>
          <w:sz w:val="20"/>
          <w:szCs w:val="20"/>
        </w:rPr>
        <w:t>The additional trees will increase tree cover to 18 per ha which is the optimum recommended for climate change mitigation and adaptation in cocoa farms. This became possible through on the field training sessions TBG conducted in collaboration with CHED and LBCs.</w:t>
      </w:r>
      <w:r w:rsidR="00A27B8C" w:rsidRPr="00055320">
        <w:rPr>
          <w:rFonts w:ascii="Tw Cen MT" w:hAnsi="Tw Cen MT"/>
          <w:sz w:val="20"/>
          <w:szCs w:val="20"/>
        </w:rPr>
        <w:t xml:space="preserve"> In relation to this, Olam extension officers are using our model to train farmers in </w:t>
      </w:r>
      <w:proofErr w:type="spellStart"/>
      <w:r w:rsidR="00A27B8C" w:rsidRPr="00055320">
        <w:rPr>
          <w:rFonts w:ascii="Tw Cen MT" w:hAnsi="Tw Cen MT"/>
          <w:sz w:val="20"/>
          <w:szCs w:val="20"/>
        </w:rPr>
        <w:t>Datano</w:t>
      </w:r>
      <w:proofErr w:type="spellEnd"/>
      <w:r w:rsidR="00A27B8C" w:rsidRPr="00055320">
        <w:rPr>
          <w:rFonts w:ascii="Tw Cen MT" w:hAnsi="Tw Cen MT"/>
          <w:sz w:val="20"/>
          <w:szCs w:val="20"/>
        </w:rPr>
        <w:t xml:space="preserve">, </w:t>
      </w:r>
      <w:proofErr w:type="spellStart"/>
      <w:r w:rsidR="00A27B8C" w:rsidRPr="00055320">
        <w:rPr>
          <w:rFonts w:ascii="Tw Cen MT" w:hAnsi="Tw Cen MT"/>
          <w:sz w:val="20"/>
          <w:szCs w:val="20"/>
        </w:rPr>
        <w:t>Ahokwaa</w:t>
      </w:r>
      <w:proofErr w:type="spellEnd"/>
      <w:r w:rsidR="00A27B8C" w:rsidRPr="00055320">
        <w:rPr>
          <w:rFonts w:ascii="Tw Cen MT" w:hAnsi="Tw Cen MT"/>
          <w:sz w:val="20"/>
          <w:szCs w:val="20"/>
        </w:rPr>
        <w:t xml:space="preserve"> and </w:t>
      </w:r>
      <w:proofErr w:type="spellStart"/>
      <w:r w:rsidR="00A27B8C" w:rsidRPr="00055320">
        <w:rPr>
          <w:rFonts w:ascii="Tw Cen MT" w:hAnsi="Tw Cen MT"/>
          <w:sz w:val="20"/>
          <w:szCs w:val="20"/>
        </w:rPr>
        <w:t>Suhienso</w:t>
      </w:r>
      <w:proofErr w:type="spellEnd"/>
      <w:r w:rsidR="00A27B8C" w:rsidRPr="00055320">
        <w:rPr>
          <w:rFonts w:ascii="Tw Cen MT" w:hAnsi="Tw Cen MT"/>
          <w:sz w:val="20"/>
          <w:szCs w:val="20"/>
        </w:rPr>
        <w:t xml:space="preserve"> of the SW landscape</w:t>
      </w:r>
      <w:r w:rsidR="00766C7A" w:rsidRPr="00055320">
        <w:rPr>
          <w:rFonts w:ascii="Tw Cen MT" w:hAnsi="Tw Cen MT"/>
          <w:sz w:val="20"/>
          <w:szCs w:val="20"/>
        </w:rPr>
        <w:t>.</w:t>
      </w:r>
    </w:p>
    <w:p w14:paraId="65EACFC8" w14:textId="60FAA853" w:rsidR="00A27B8C" w:rsidRPr="00055320" w:rsidRDefault="00A27B8C" w:rsidP="00766C7A">
      <w:pPr>
        <w:pStyle w:val="ListParagraph"/>
        <w:numPr>
          <w:ilvl w:val="0"/>
          <w:numId w:val="31"/>
        </w:numPr>
        <w:rPr>
          <w:rFonts w:ascii="Tw Cen MT" w:hAnsi="Tw Cen MT"/>
          <w:sz w:val="20"/>
          <w:szCs w:val="20"/>
        </w:rPr>
      </w:pPr>
      <w:r w:rsidRPr="00055320">
        <w:rPr>
          <w:rFonts w:ascii="Tw Cen MT" w:hAnsi="Tw Cen MT"/>
          <w:sz w:val="20"/>
          <w:szCs w:val="20"/>
        </w:rPr>
        <w:t xml:space="preserve">Elluokrom community leaders are protecting and caring for seedlings planted in 2020 to help restore river bank vegetation. </w:t>
      </w:r>
      <w:r w:rsidR="00FD7EDF" w:rsidRPr="00055320">
        <w:rPr>
          <w:rFonts w:ascii="Tw Cen MT" w:hAnsi="Tw Cen MT"/>
          <w:sz w:val="20"/>
          <w:szCs w:val="20"/>
        </w:rPr>
        <w:t>This resulted from a joint sensitization activity carried out with our partner program, GLA.</w:t>
      </w:r>
    </w:p>
    <w:p w14:paraId="7BE75B83" w14:textId="0031F69D" w:rsidR="00FD7EDF" w:rsidRPr="00055320" w:rsidRDefault="00863680" w:rsidP="00FD7EDF">
      <w:pPr>
        <w:pStyle w:val="ListParagraph"/>
        <w:numPr>
          <w:ilvl w:val="0"/>
          <w:numId w:val="31"/>
        </w:numPr>
        <w:suppressAutoHyphens/>
        <w:spacing w:line="312" w:lineRule="auto"/>
        <w:textAlignment w:val="baseline"/>
        <w:rPr>
          <w:rFonts w:ascii="Tw Cen MT" w:eastAsia="Malgun Gothic" w:hAnsi="Tw Cen MT" w:cstheme="minorHAnsi"/>
          <w:sz w:val="20"/>
          <w:szCs w:val="20"/>
        </w:rPr>
      </w:pPr>
      <w:r w:rsidRPr="00055320">
        <w:rPr>
          <w:rFonts w:ascii="Tw Cen MT" w:hAnsi="Tw Cen MT" w:cstheme="minorHAnsi"/>
          <w:sz w:val="20"/>
          <w:szCs w:val="20"/>
        </w:rPr>
        <w:t xml:space="preserve">Chiefs and individuals in six communities of SW landscape have allocated 17 hectares of degraded </w:t>
      </w:r>
      <w:r w:rsidRPr="00055320">
        <w:rPr>
          <w:rFonts w:ascii="Tw Cen MT" w:hAnsi="Tw Cen MT" w:cstheme="minorHAnsi"/>
          <w:sz w:val="20"/>
          <w:szCs w:val="20"/>
          <w:lang w:eastAsia="nl-NL"/>
        </w:rPr>
        <w:t>lands outside forest reserves</w:t>
      </w:r>
      <w:r w:rsidRPr="00055320">
        <w:rPr>
          <w:rFonts w:ascii="Tw Cen MT" w:hAnsi="Tw Cen MT" w:cstheme="minorHAnsi"/>
          <w:sz w:val="20"/>
          <w:szCs w:val="20"/>
        </w:rPr>
        <w:t xml:space="preserve"> and began planning for restoration. This </w:t>
      </w:r>
      <w:r w:rsidR="00B575DC" w:rsidRPr="00055320">
        <w:rPr>
          <w:rFonts w:ascii="Tw Cen MT" w:hAnsi="Tw Cen MT" w:cstheme="minorHAnsi"/>
          <w:sz w:val="20"/>
          <w:szCs w:val="20"/>
        </w:rPr>
        <w:t xml:space="preserve">action was triggered by </w:t>
      </w:r>
      <w:r w:rsidRPr="00055320">
        <w:rPr>
          <w:rFonts w:ascii="Tw Cen MT" w:hAnsi="Tw Cen MT" w:cstheme="minorHAnsi"/>
          <w:sz w:val="20"/>
          <w:szCs w:val="20"/>
          <w:lang w:eastAsia="nl-NL"/>
        </w:rPr>
        <w:t>TBG</w:t>
      </w:r>
      <w:r w:rsidR="00B575DC" w:rsidRPr="00055320">
        <w:rPr>
          <w:rFonts w:ascii="Tw Cen MT" w:hAnsi="Tw Cen MT" w:cstheme="minorHAnsi"/>
          <w:sz w:val="20"/>
          <w:szCs w:val="20"/>
          <w:lang w:eastAsia="nl-NL"/>
        </w:rPr>
        <w:t>’s</w:t>
      </w:r>
      <w:r w:rsidRPr="00055320">
        <w:rPr>
          <w:rFonts w:ascii="Tw Cen MT" w:hAnsi="Tw Cen MT" w:cstheme="minorHAnsi"/>
          <w:sz w:val="20"/>
          <w:szCs w:val="20"/>
          <w:lang w:eastAsia="nl-NL"/>
        </w:rPr>
        <w:t xml:space="preserve"> </w:t>
      </w:r>
      <w:r w:rsidR="00B575DC" w:rsidRPr="00055320">
        <w:rPr>
          <w:rFonts w:ascii="Tw Cen MT" w:hAnsi="Tw Cen MT" w:cstheme="minorHAnsi"/>
          <w:sz w:val="20"/>
          <w:szCs w:val="20"/>
          <w:lang w:eastAsia="nl-NL"/>
        </w:rPr>
        <w:t xml:space="preserve">informal </w:t>
      </w:r>
      <w:r w:rsidRPr="00055320">
        <w:rPr>
          <w:rFonts w:ascii="Tw Cen MT" w:hAnsi="Tw Cen MT" w:cstheme="minorHAnsi"/>
          <w:sz w:val="20"/>
          <w:szCs w:val="20"/>
          <w:lang w:eastAsia="nl-NL"/>
        </w:rPr>
        <w:t>engage</w:t>
      </w:r>
      <w:r w:rsidR="00B575DC" w:rsidRPr="00055320">
        <w:rPr>
          <w:rFonts w:ascii="Tw Cen MT" w:hAnsi="Tw Cen MT" w:cstheme="minorHAnsi"/>
          <w:sz w:val="20"/>
          <w:szCs w:val="20"/>
          <w:lang w:eastAsia="nl-NL"/>
        </w:rPr>
        <w:t xml:space="preserve">ment with </w:t>
      </w:r>
      <w:r w:rsidRPr="00055320">
        <w:rPr>
          <w:rFonts w:ascii="Tw Cen MT" w:hAnsi="Tw Cen MT" w:cstheme="minorHAnsi"/>
          <w:sz w:val="20"/>
          <w:szCs w:val="20"/>
          <w:lang w:eastAsia="nl-NL"/>
        </w:rPr>
        <w:t xml:space="preserve">community members to analyse </w:t>
      </w:r>
      <w:r w:rsidR="00B575DC" w:rsidRPr="00055320">
        <w:rPr>
          <w:rFonts w:ascii="Tw Cen MT" w:hAnsi="Tw Cen MT" w:cstheme="minorHAnsi"/>
          <w:sz w:val="20"/>
          <w:szCs w:val="20"/>
          <w:lang w:eastAsia="nl-NL"/>
        </w:rPr>
        <w:t xml:space="preserve">images and videos of degraded areas </w:t>
      </w:r>
      <w:r w:rsidRPr="00055320">
        <w:rPr>
          <w:rFonts w:ascii="Tw Cen MT" w:hAnsi="Tw Cen MT" w:cstheme="minorHAnsi"/>
          <w:sz w:val="20"/>
          <w:szCs w:val="20"/>
          <w:lang w:eastAsia="nl-NL"/>
        </w:rPr>
        <w:t xml:space="preserve">captured </w:t>
      </w:r>
      <w:r w:rsidR="00B575DC" w:rsidRPr="00055320">
        <w:rPr>
          <w:rFonts w:ascii="Tw Cen MT" w:hAnsi="Tw Cen MT" w:cstheme="minorHAnsi"/>
          <w:sz w:val="20"/>
          <w:szCs w:val="20"/>
          <w:lang w:eastAsia="nl-NL"/>
        </w:rPr>
        <w:t xml:space="preserve">using drones and through participatory mapping of areas with potential for </w:t>
      </w:r>
      <w:r w:rsidRPr="00055320">
        <w:rPr>
          <w:rFonts w:ascii="Tw Cen MT" w:hAnsi="Tw Cen MT" w:cstheme="minorHAnsi"/>
          <w:sz w:val="20"/>
          <w:szCs w:val="20"/>
          <w:lang w:eastAsia="nl-NL"/>
        </w:rPr>
        <w:t>restoration</w:t>
      </w:r>
      <w:r w:rsidR="00B575DC" w:rsidRPr="00055320">
        <w:rPr>
          <w:rFonts w:ascii="Tw Cen MT" w:hAnsi="Tw Cen MT" w:cstheme="minorHAnsi"/>
          <w:sz w:val="20"/>
          <w:szCs w:val="20"/>
          <w:lang w:eastAsia="nl-NL"/>
        </w:rPr>
        <w:t>.</w:t>
      </w:r>
      <w:r w:rsidRPr="00055320">
        <w:rPr>
          <w:rFonts w:ascii="Tw Cen MT" w:hAnsi="Tw Cen MT" w:cstheme="minorHAnsi"/>
          <w:sz w:val="20"/>
          <w:szCs w:val="20"/>
          <w:lang w:eastAsia="nl-NL"/>
        </w:rPr>
        <w:t xml:space="preserve">  </w:t>
      </w:r>
    </w:p>
    <w:p w14:paraId="3FDC2795" w14:textId="0CD4642A" w:rsidR="00FD7EDF" w:rsidRPr="00055320" w:rsidRDefault="00FD7EDF" w:rsidP="00D659CF">
      <w:pPr>
        <w:pStyle w:val="ListParagraph"/>
        <w:numPr>
          <w:ilvl w:val="0"/>
          <w:numId w:val="31"/>
        </w:numPr>
        <w:suppressAutoHyphens/>
        <w:spacing w:line="312" w:lineRule="auto"/>
        <w:textAlignment w:val="baseline"/>
        <w:rPr>
          <w:rFonts w:ascii="Tw Cen MT" w:eastAsia="Malgun Gothic" w:hAnsi="Tw Cen MT" w:cstheme="minorHAnsi"/>
          <w:sz w:val="20"/>
          <w:szCs w:val="20"/>
        </w:rPr>
      </w:pPr>
      <w:r w:rsidRPr="00055320">
        <w:rPr>
          <w:rFonts w:ascii="Tw Cen MT" w:hAnsi="Tw Cen MT" w:cstheme="minorHAnsi"/>
          <w:sz w:val="20"/>
          <w:szCs w:val="20"/>
        </w:rPr>
        <w:t xml:space="preserve">CHED, with support from </w:t>
      </w:r>
      <w:r w:rsidR="001D51CD" w:rsidRPr="00055320">
        <w:rPr>
          <w:rFonts w:ascii="Tw Cen MT" w:hAnsi="Tw Cen MT" w:cstheme="minorHAnsi"/>
          <w:sz w:val="20"/>
          <w:szCs w:val="20"/>
        </w:rPr>
        <w:t>FC, increased</w:t>
      </w:r>
      <w:r w:rsidRPr="00055320">
        <w:rPr>
          <w:rFonts w:ascii="Tw Cen MT" w:hAnsi="Tw Cen MT" w:cstheme="minorHAnsi"/>
          <w:sz w:val="20"/>
          <w:szCs w:val="20"/>
        </w:rPr>
        <w:t xml:space="preserve"> supply of indigenous tree seedlings by 40,000 for planting on cocoa farms in JB and SW through logistic support from TBG (i.e., </w:t>
      </w:r>
      <w:r w:rsidRPr="00055320">
        <w:rPr>
          <w:rFonts w:ascii="Tw Cen MT" w:hAnsi="Tw Cen MT" w:cstheme="minorHAnsi"/>
          <w:sz w:val="20"/>
          <w:szCs w:val="20"/>
          <w:lang w:eastAsia="nl-NL"/>
        </w:rPr>
        <w:t>TBG supported compilation and documentation of farmers who need seedlings and distribution of tree seedlings to the farmers who had requested them.</w:t>
      </w:r>
    </w:p>
    <w:p w14:paraId="2DF46480" w14:textId="02BC107E" w:rsidR="00D659CF" w:rsidRPr="00055320" w:rsidRDefault="00D659CF" w:rsidP="00D659CF">
      <w:pPr>
        <w:pStyle w:val="ListParagraph"/>
        <w:numPr>
          <w:ilvl w:val="0"/>
          <w:numId w:val="31"/>
        </w:numPr>
        <w:suppressAutoHyphens/>
        <w:spacing w:line="312" w:lineRule="auto"/>
        <w:textAlignment w:val="baseline"/>
        <w:rPr>
          <w:rFonts w:ascii="Tw Cen MT" w:hAnsi="Tw Cen MT" w:cstheme="minorHAnsi"/>
          <w:sz w:val="20"/>
          <w:szCs w:val="20"/>
          <w:lang w:eastAsia="nl-NL"/>
        </w:rPr>
      </w:pPr>
      <w:r w:rsidRPr="00055320">
        <w:rPr>
          <w:rFonts w:ascii="Tw Cen MT" w:hAnsi="Tw Cen MT" w:cstheme="minorHAnsi"/>
          <w:sz w:val="20"/>
          <w:szCs w:val="20"/>
          <w:lang w:eastAsia="nl-NL"/>
        </w:rPr>
        <w:t>Olam and CHED   collaborating with TBG in agroforestry and climate smart interventions in the SW-JB landscapes</w:t>
      </w:r>
    </w:p>
    <w:p w14:paraId="13C04E08" w14:textId="2F5A43D2" w:rsidR="00D659CF" w:rsidRPr="00055320" w:rsidRDefault="00D659CF" w:rsidP="00D659CF">
      <w:pPr>
        <w:pStyle w:val="ListParagraph"/>
        <w:numPr>
          <w:ilvl w:val="0"/>
          <w:numId w:val="31"/>
        </w:numPr>
        <w:suppressAutoHyphens/>
        <w:spacing w:line="312" w:lineRule="auto"/>
        <w:textAlignment w:val="baseline"/>
        <w:rPr>
          <w:rFonts w:ascii="Tw Cen MT" w:hAnsi="Tw Cen MT" w:cstheme="minorHAnsi"/>
          <w:sz w:val="20"/>
          <w:szCs w:val="20"/>
          <w:lang w:eastAsia="nl-NL"/>
        </w:rPr>
      </w:pPr>
      <w:r w:rsidRPr="00055320">
        <w:rPr>
          <w:rFonts w:ascii="Tw Cen MT" w:hAnsi="Tw Cen MT" w:cstheme="minorHAnsi"/>
          <w:sz w:val="20"/>
          <w:szCs w:val="20"/>
          <w:lang w:eastAsia="nl-NL"/>
        </w:rPr>
        <w:t xml:space="preserve">Eleven functional VSLAs have been established </w:t>
      </w:r>
      <w:r w:rsidR="00E55710" w:rsidRPr="00055320">
        <w:rPr>
          <w:rFonts w:ascii="Tw Cen MT" w:hAnsi="Tw Cen MT" w:cstheme="minorHAnsi"/>
          <w:sz w:val="20"/>
          <w:szCs w:val="20"/>
          <w:lang w:eastAsia="nl-NL"/>
        </w:rPr>
        <w:t xml:space="preserve">in 10 communities – three of the groups are </w:t>
      </w:r>
      <w:r w:rsidRPr="00055320">
        <w:rPr>
          <w:rFonts w:ascii="Tw Cen MT" w:hAnsi="Tw Cen MT" w:cstheme="minorHAnsi"/>
          <w:sz w:val="20"/>
          <w:szCs w:val="20"/>
          <w:lang w:eastAsia="nl-NL"/>
        </w:rPr>
        <w:t xml:space="preserve">currently disbursing loans to </w:t>
      </w:r>
      <w:r w:rsidR="00E55710" w:rsidRPr="00055320">
        <w:rPr>
          <w:rFonts w:ascii="Tw Cen MT" w:hAnsi="Tw Cen MT" w:cstheme="minorHAnsi"/>
          <w:sz w:val="20"/>
          <w:szCs w:val="20"/>
          <w:lang w:eastAsia="nl-NL"/>
        </w:rPr>
        <w:t>their</w:t>
      </w:r>
      <w:r w:rsidRPr="00055320">
        <w:rPr>
          <w:rFonts w:ascii="Tw Cen MT" w:hAnsi="Tw Cen MT" w:cstheme="minorHAnsi"/>
          <w:sz w:val="20"/>
          <w:szCs w:val="20"/>
          <w:lang w:eastAsia="nl-NL"/>
        </w:rPr>
        <w:t xml:space="preserve"> members for livelihood activities.</w:t>
      </w:r>
    </w:p>
    <w:p w14:paraId="2512FF8B" w14:textId="78222E9A" w:rsidR="00E55710" w:rsidRPr="00055320" w:rsidRDefault="00E55710" w:rsidP="00D659CF">
      <w:pPr>
        <w:pStyle w:val="ListParagraph"/>
        <w:numPr>
          <w:ilvl w:val="0"/>
          <w:numId w:val="31"/>
        </w:numPr>
        <w:suppressAutoHyphens/>
        <w:spacing w:line="312" w:lineRule="auto"/>
        <w:textAlignment w:val="baseline"/>
        <w:rPr>
          <w:rFonts w:ascii="Tw Cen MT" w:hAnsi="Tw Cen MT" w:cstheme="minorHAnsi"/>
          <w:sz w:val="20"/>
          <w:szCs w:val="20"/>
          <w:lang w:eastAsia="nl-NL"/>
        </w:rPr>
      </w:pPr>
      <w:r w:rsidRPr="00055320">
        <w:rPr>
          <w:rFonts w:ascii="Tw Cen MT" w:hAnsi="Tw Cen MT"/>
          <w:sz w:val="20"/>
          <w:szCs w:val="20"/>
        </w:rPr>
        <w:t xml:space="preserve">CSOs reviewed and provided inputs to the </w:t>
      </w:r>
      <w:r w:rsidR="00566612" w:rsidRPr="00055320">
        <w:rPr>
          <w:rFonts w:ascii="Tw Cen MT" w:hAnsi="Tw Cen MT"/>
          <w:sz w:val="20"/>
          <w:szCs w:val="20"/>
        </w:rPr>
        <w:t>draft and</w:t>
      </w:r>
      <w:r w:rsidRPr="00055320">
        <w:rPr>
          <w:rFonts w:ascii="Tw Cen MT" w:hAnsi="Tw Cen MT"/>
          <w:sz w:val="20"/>
          <w:szCs w:val="20"/>
        </w:rPr>
        <w:t xml:space="preserve"> final updates of Ghana NDCs which was submitted by the EPA to the UNFCCC secretariat during COP26. Environmental Protection Agency (EPA) requested TBG to organise a dedicated workshop </w:t>
      </w:r>
      <w:r w:rsidR="00566612" w:rsidRPr="00055320">
        <w:rPr>
          <w:rFonts w:ascii="Tw Cen MT" w:hAnsi="Tw Cen MT"/>
          <w:sz w:val="20"/>
          <w:szCs w:val="20"/>
        </w:rPr>
        <w:t>for CSOs</w:t>
      </w:r>
      <w:r w:rsidRPr="00055320">
        <w:rPr>
          <w:rFonts w:ascii="Tw Cen MT" w:hAnsi="Tw Cen MT"/>
          <w:sz w:val="20"/>
          <w:szCs w:val="20"/>
        </w:rPr>
        <w:t xml:space="preserve"> to thoroughly discuss the draft updates on forestry and sustainable land use. </w:t>
      </w:r>
      <w:r w:rsidR="0082579C" w:rsidRPr="00055320">
        <w:rPr>
          <w:rFonts w:ascii="Tw Cen MT" w:hAnsi="Tw Cen MT"/>
          <w:sz w:val="20"/>
          <w:szCs w:val="20"/>
        </w:rPr>
        <w:t>A report on recommendations made by CSOs was used to finalize the updated NDCs.</w:t>
      </w:r>
    </w:p>
    <w:p w14:paraId="617C9589" w14:textId="0DB4C13D" w:rsidR="00950B6D" w:rsidRPr="00055320" w:rsidRDefault="017FFD75" w:rsidP="6901C2C8">
      <w:pPr>
        <w:pStyle w:val="ListParagraph"/>
        <w:numPr>
          <w:ilvl w:val="0"/>
          <w:numId w:val="31"/>
        </w:numPr>
        <w:suppressAutoHyphens/>
        <w:spacing w:line="312" w:lineRule="auto"/>
        <w:textAlignment w:val="baseline"/>
        <w:rPr>
          <w:rFonts w:ascii="Tw Cen MT" w:hAnsi="Tw Cen MT"/>
          <w:sz w:val="20"/>
          <w:szCs w:val="20"/>
          <w:lang w:eastAsia="nl-NL"/>
        </w:rPr>
      </w:pPr>
      <w:r w:rsidRPr="00055320">
        <w:rPr>
          <w:rFonts w:ascii="Tw Cen MT" w:hAnsi="Tw Cen MT"/>
          <w:sz w:val="20"/>
          <w:szCs w:val="20"/>
        </w:rPr>
        <w:t xml:space="preserve">CSOs in Ghana participated in EU cocoa </w:t>
      </w:r>
      <w:r w:rsidR="5F7D728B" w:rsidRPr="00055320">
        <w:rPr>
          <w:rFonts w:ascii="Tw Cen MT" w:hAnsi="Tw Cen MT"/>
          <w:sz w:val="20"/>
          <w:szCs w:val="20"/>
        </w:rPr>
        <w:t>discourses</w:t>
      </w:r>
      <w:r w:rsidRPr="00055320">
        <w:rPr>
          <w:rFonts w:ascii="Tw Cen MT" w:hAnsi="Tw Cen MT"/>
          <w:sz w:val="20"/>
          <w:szCs w:val="20"/>
        </w:rPr>
        <w:t xml:space="preserve"> </w:t>
      </w:r>
      <w:r w:rsidR="00B12D72" w:rsidRPr="00055320">
        <w:rPr>
          <w:rFonts w:ascii="Tw Cen MT" w:hAnsi="Tw Cen MT"/>
          <w:sz w:val="20"/>
          <w:szCs w:val="20"/>
        </w:rPr>
        <w:t xml:space="preserve">and expressed their views </w:t>
      </w:r>
      <w:r w:rsidRPr="00055320">
        <w:rPr>
          <w:rFonts w:ascii="Tw Cen MT" w:hAnsi="Tw Cen MT"/>
          <w:sz w:val="20"/>
          <w:szCs w:val="20"/>
        </w:rPr>
        <w:t xml:space="preserve">for the </w:t>
      </w:r>
      <w:r w:rsidR="5F7D728B" w:rsidRPr="00055320">
        <w:rPr>
          <w:rFonts w:ascii="Tw Cen MT" w:hAnsi="Tw Cen MT"/>
          <w:sz w:val="20"/>
          <w:szCs w:val="20"/>
        </w:rPr>
        <w:t>development</w:t>
      </w:r>
      <w:r w:rsidRPr="00055320">
        <w:rPr>
          <w:rFonts w:ascii="Tw Cen MT" w:hAnsi="Tw Cen MT"/>
          <w:sz w:val="20"/>
          <w:szCs w:val="20"/>
        </w:rPr>
        <w:t xml:space="preserve"> of deforestation-free regulations </w:t>
      </w:r>
      <w:r w:rsidR="00B12D72" w:rsidRPr="00055320">
        <w:rPr>
          <w:rFonts w:ascii="Tw Cen MT" w:hAnsi="Tw Cen MT"/>
          <w:sz w:val="20"/>
          <w:szCs w:val="20"/>
        </w:rPr>
        <w:t xml:space="preserve">taking into consideration </w:t>
      </w:r>
      <w:r w:rsidRPr="00055320">
        <w:rPr>
          <w:rFonts w:ascii="Tw Cen MT" w:hAnsi="Tw Cen MT"/>
          <w:sz w:val="20"/>
          <w:szCs w:val="20"/>
        </w:rPr>
        <w:t xml:space="preserve">relevant </w:t>
      </w:r>
      <w:r w:rsidR="00B12D72" w:rsidRPr="00055320">
        <w:rPr>
          <w:rFonts w:ascii="Tw Cen MT" w:hAnsi="Tw Cen MT"/>
          <w:sz w:val="20"/>
          <w:szCs w:val="20"/>
        </w:rPr>
        <w:t xml:space="preserve">peculiar circumstance of Ghana’s </w:t>
      </w:r>
      <w:r w:rsidRPr="00055320">
        <w:rPr>
          <w:rFonts w:ascii="Tw Cen MT" w:hAnsi="Tw Cen MT"/>
          <w:sz w:val="20"/>
          <w:szCs w:val="20"/>
        </w:rPr>
        <w:t xml:space="preserve">cocoa </w:t>
      </w:r>
      <w:r w:rsidR="00B12D72" w:rsidRPr="00055320">
        <w:rPr>
          <w:rFonts w:ascii="Tw Cen MT" w:hAnsi="Tw Cen MT"/>
          <w:sz w:val="20"/>
          <w:szCs w:val="20"/>
        </w:rPr>
        <w:t>sector, such as the fact that areas outside forest reverses have historically (for almost a century) been earmarked for cocoa production (non-forest land use</w:t>
      </w:r>
      <w:proofErr w:type="gramStart"/>
      <w:r w:rsidR="00B12D72" w:rsidRPr="00055320">
        <w:rPr>
          <w:rFonts w:ascii="Tw Cen MT" w:hAnsi="Tw Cen MT"/>
          <w:sz w:val="20"/>
          <w:szCs w:val="20"/>
        </w:rPr>
        <w:t>).</w:t>
      </w:r>
      <w:r w:rsidRPr="00055320">
        <w:rPr>
          <w:rFonts w:ascii="Tw Cen MT" w:hAnsi="Tw Cen MT"/>
          <w:sz w:val="20"/>
          <w:szCs w:val="20"/>
        </w:rPr>
        <w:t>.</w:t>
      </w:r>
      <w:proofErr w:type="gramEnd"/>
    </w:p>
    <w:p w14:paraId="104E624A" w14:textId="77777777" w:rsidR="00E55710" w:rsidRPr="00055320" w:rsidRDefault="00950B6D" w:rsidP="00E55710">
      <w:pPr>
        <w:pStyle w:val="ListParagraph"/>
        <w:numPr>
          <w:ilvl w:val="0"/>
          <w:numId w:val="31"/>
        </w:numPr>
        <w:suppressAutoHyphens/>
        <w:spacing w:line="312" w:lineRule="auto"/>
        <w:textAlignment w:val="baseline"/>
        <w:rPr>
          <w:rFonts w:ascii="Tw Cen MT" w:hAnsi="Tw Cen MT" w:cstheme="minorHAnsi"/>
          <w:sz w:val="20"/>
          <w:szCs w:val="20"/>
          <w:lang w:eastAsia="nl-NL"/>
        </w:rPr>
      </w:pPr>
      <w:r w:rsidRPr="00055320">
        <w:rPr>
          <w:rFonts w:ascii="Tw Cen MT" w:hAnsi="Tw Cen MT"/>
          <w:sz w:val="20"/>
          <w:szCs w:val="20"/>
        </w:rPr>
        <w:t xml:space="preserve">Forestry Commission’ Climate Change Directorate drafted environmental and social </w:t>
      </w:r>
      <w:r w:rsidR="00E55710" w:rsidRPr="00055320">
        <w:rPr>
          <w:rFonts w:ascii="Tw Cen MT" w:hAnsi="Tw Cen MT"/>
          <w:sz w:val="20"/>
          <w:szCs w:val="20"/>
        </w:rPr>
        <w:t>safeguards (</w:t>
      </w:r>
      <w:r w:rsidRPr="00055320">
        <w:rPr>
          <w:rFonts w:ascii="Tw Cen MT" w:hAnsi="Tw Cen MT"/>
          <w:sz w:val="20"/>
          <w:szCs w:val="20"/>
        </w:rPr>
        <w:t>ESS) for farmers illegally farming in forest reserves to relocate voluntarily. TBG provided information and inputs for the draft document.</w:t>
      </w:r>
    </w:p>
    <w:p w14:paraId="1F720236" w14:textId="05E99489" w:rsidR="00E55710" w:rsidRPr="00055320" w:rsidRDefault="00E55710" w:rsidP="00E55710">
      <w:pPr>
        <w:pStyle w:val="ListParagraph"/>
        <w:numPr>
          <w:ilvl w:val="0"/>
          <w:numId w:val="31"/>
        </w:numPr>
        <w:suppressAutoHyphens/>
        <w:spacing w:line="312" w:lineRule="auto"/>
        <w:textAlignment w:val="baseline"/>
        <w:rPr>
          <w:rFonts w:ascii="Tw Cen MT" w:hAnsi="Tw Cen MT" w:cstheme="minorHAnsi"/>
          <w:sz w:val="20"/>
          <w:szCs w:val="20"/>
          <w:lang w:eastAsia="nl-NL"/>
        </w:rPr>
      </w:pPr>
      <w:r w:rsidRPr="00055320">
        <w:rPr>
          <w:rFonts w:ascii="Tw Cen MT" w:hAnsi="Tw Cen MT"/>
          <w:sz w:val="20"/>
          <w:szCs w:val="20"/>
        </w:rPr>
        <w:t>Three hundred and forty-six (346</w:t>
      </w:r>
      <w:r w:rsidR="00A70080" w:rsidRPr="00055320">
        <w:rPr>
          <w:rFonts w:ascii="Tw Cen MT" w:hAnsi="Tw Cen MT"/>
          <w:sz w:val="20"/>
          <w:szCs w:val="20"/>
        </w:rPr>
        <w:t>) farmers practicing</w:t>
      </w:r>
      <w:r w:rsidRPr="00055320">
        <w:rPr>
          <w:rFonts w:ascii="Tw Cen MT" w:hAnsi="Tw Cen MT"/>
          <w:sz w:val="20"/>
          <w:szCs w:val="20"/>
        </w:rPr>
        <w:t xml:space="preserve"> CSA best practices in cocoa farms.</w:t>
      </w:r>
    </w:p>
    <w:p w14:paraId="3015C5E1" w14:textId="0E04B648" w:rsidR="00E55710" w:rsidRPr="00055320" w:rsidRDefault="00E55710" w:rsidP="00E55710">
      <w:pPr>
        <w:pStyle w:val="ListParagraph"/>
        <w:numPr>
          <w:ilvl w:val="0"/>
          <w:numId w:val="31"/>
        </w:numPr>
        <w:suppressAutoHyphens/>
        <w:spacing w:line="312" w:lineRule="auto"/>
        <w:textAlignment w:val="baseline"/>
        <w:rPr>
          <w:rFonts w:ascii="Tw Cen MT" w:hAnsi="Tw Cen MT" w:cstheme="minorHAnsi"/>
          <w:sz w:val="20"/>
          <w:szCs w:val="20"/>
          <w:lang w:eastAsia="nl-NL"/>
        </w:rPr>
      </w:pPr>
      <w:r w:rsidRPr="00055320">
        <w:rPr>
          <w:rFonts w:ascii="Tw Cen MT" w:hAnsi="Tw Cen MT"/>
          <w:sz w:val="20"/>
          <w:szCs w:val="20"/>
        </w:rPr>
        <w:t>State and non</w:t>
      </w:r>
      <w:r w:rsidR="00800E60" w:rsidRPr="00055320">
        <w:rPr>
          <w:rFonts w:ascii="Tw Cen MT" w:hAnsi="Tw Cen MT"/>
          <w:sz w:val="20"/>
          <w:szCs w:val="20"/>
        </w:rPr>
        <w:t>-</w:t>
      </w:r>
      <w:r w:rsidRPr="00055320">
        <w:rPr>
          <w:rFonts w:ascii="Tw Cen MT" w:hAnsi="Tw Cen MT"/>
          <w:sz w:val="20"/>
          <w:szCs w:val="20"/>
        </w:rPr>
        <w:t xml:space="preserve">state actors </w:t>
      </w:r>
      <w:r w:rsidR="00800E60" w:rsidRPr="00055320">
        <w:rPr>
          <w:rFonts w:ascii="Tw Cen MT" w:hAnsi="Tw Cen MT"/>
          <w:sz w:val="20"/>
          <w:szCs w:val="20"/>
        </w:rPr>
        <w:t xml:space="preserve">are </w:t>
      </w:r>
      <w:r w:rsidRPr="00055320">
        <w:rPr>
          <w:rFonts w:ascii="Tw Cen MT" w:hAnsi="Tw Cen MT"/>
          <w:sz w:val="20"/>
          <w:szCs w:val="20"/>
        </w:rPr>
        <w:t>sharing lessons on different agroforestry models within SW-JB landscapes</w:t>
      </w:r>
      <w:r w:rsidR="00800E60" w:rsidRPr="00055320">
        <w:rPr>
          <w:rFonts w:ascii="Tw Cen MT" w:hAnsi="Tw Cen MT"/>
          <w:sz w:val="20"/>
          <w:szCs w:val="20"/>
        </w:rPr>
        <w:t xml:space="preserve"> in order to draw lessons to improve their effectiveness for climate smart production.</w:t>
      </w:r>
    </w:p>
    <w:p w14:paraId="4870B165" w14:textId="77777777" w:rsidR="00321329" w:rsidRPr="00055320" w:rsidRDefault="00321329" w:rsidP="00321329"/>
    <w:p w14:paraId="26523D05" w14:textId="69DC9E96" w:rsidR="00321329" w:rsidRPr="00055320" w:rsidRDefault="5CD3E69A" w:rsidP="00C6217A">
      <w:pPr>
        <w:pStyle w:val="Heading2"/>
        <w:numPr>
          <w:ilvl w:val="1"/>
          <w:numId w:val="20"/>
        </w:numPr>
      </w:pPr>
      <w:r w:rsidRPr="00055320">
        <w:t xml:space="preserve"> </w:t>
      </w:r>
      <w:r w:rsidR="00321329" w:rsidRPr="00055320">
        <w:t>Summary plan</w:t>
      </w:r>
      <w:r w:rsidR="00DF7562" w:rsidRPr="00055320">
        <w:t xml:space="preserve"> for</w:t>
      </w:r>
      <w:r w:rsidR="00321329" w:rsidRPr="00055320">
        <w:t xml:space="preserve"> </w:t>
      </w:r>
      <w:r w:rsidR="0084730F" w:rsidRPr="00055320">
        <w:t>key</w:t>
      </w:r>
      <w:r w:rsidR="00A0588D" w:rsidRPr="00055320">
        <w:t xml:space="preserve"> propositions </w:t>
      </w:r>
      <w:r w:rsidR="00321329" w:rsidRPr="00055320">
        <w:t>2022</w:t>
      </w:r>
    </w:p>
    <w:tbl>
      <w:tblPr>
        <w:tblW w:w="8784" w:type="dxa"/>
        <w:tblBorders>
          <w:top w:val="single" w:sz="4" w:space="0" w:color="000000"/>
          <w:bottom w:val="single" w:sz="4" w:space="0" w:color="000000"/>
          <w:insideH w:val="single" w:sz="4" w:space="0" w:color="000000"/>
        </w:tblBorders>
        <w:tblLayout w:type="fixed"/>
        <w:tblCellMar>
          <w:left w:w="115" w:type="dxa"/>
          <w:right w:w="115" w:type="dxa"/>
        </w:tblCellMar>
        <w:tblLook w:val="0400" w:firstRow="0" w:lastRow="0" w:firstColumn="0" w:lastColumn="0" w:noHBand="0" w:noVBand="1"/>
      </w:tblPr>
      <w:tblGrid>
        <w:gridCol w:w="2166"/>
        <w:gridCol w:w="6618"/>
      </w:tblGrid>
      <w:tr w:rsidR="0077044C" w:rsidRPr="00055320" w14:paraId="604488A5" w14:textId="77777777" w:rsidTr="09B0591D">
        <w:trPr>
          <w:trHeight w:val="1680"/>
        </w:trPr>
        <w:tc>
          <w:tcPr>
            <w:tcW w:w="8784" w:type="dxa"/>
            <w:gridSpan w:val="2"/>
            <w:shd w:val="clear" w:color="auto" w:fill="D9D9D9" w:themeFill="background1" w:themeFillShade="D9"/>
            <w:vAlign w:val="center"/>
          </w:tcPr>
          <w:p w14:paraId="3A2CB5BB"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b/>
                <w:bCs/>
                <w:sz w:val="20"/>
                <w:szCs w:val="20"/>
                <w:lang w:val="en-GB"/>
              </w:rPr>
              <w:t>Key Proposition</w:t>
            </w:r>
            <w:r w:rsidRPr="00055320">
              <w:rPr>
                <w:rFonts w:ascii="Tw Cen MT" w:hAnsi="Tw Cen MT"/>
                <w:sz w:val="20"/>
                <w:szCs w:val="20"/>
                <w:lang w:val="en-GB"/>
              </w:rPr>
              <w:t>: Climate-smart cocoa-forest mosaic model in the JB and SW landscapes, where smallholder farmers, Traditional Authorities (TA), Licence Buying Companies (LBCs), Civil Society Organizations (CSOs) and government agencies (state actors) develop, promote and implement sustainable land use, deforestation-free agrocommodities, restoration of degraded lands and use of trees and agroforestry for climate change mitigation and adaptation.</w:t>
            </w:r>
          </w:p>
        </w:tc>
      </w:tr>
      <w:tr w:rsidR="0077044C" w:rsidRPr="00055320" w14:paraId="115859F7" w14:textId="77777777" w:rsidTr="008601AF">
        <w:tc>
          <w:tcPr>
            <w:tcW w:w="2166" w:type="dxa"/>
            <w:shd w:val="clear" w:color="auto" w:fill="auto"/>
          </w:tcPr>
          <w:p w14:paraId="403B073F"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t xml:space="preserve">(a) Increase forest cover and the number of trees in the landscape, especially in cocoa farms and on degraded </w:t>
            </w:r>
            <w:r w:rsidRPr="00055320">
              <w:rPr>
                <w:rFonts w:ascii="Tw Cen MT" w:hAnsi="Tw Cen MT"/>
                <w:sz w:val="20"/>
                <w:szCs w:val="20"/>
                <w:lang w:val="en-GB"/>
              </w:rPr>
              <w:lastRenderedPageBreak/>
              <w:t xml:space="preserve">forest lands, improving attractiveness and reducing disincentives of trees to farmers. </w:t>
            </w:r>
          </w:p>
          <w:p w14:paraId="3391C58B" w14:textId="77777777" w:rsidR="0077044C" w:rsidRPr="00055320" w:rsidRDefault="0077044C" w:rsidP="00513458">
            <w:pPr>
              <w:spacing w:line="240" w:lineRule="auto"/>
              <w:rPr>
                <w:rFonts w:ascii="Tw Cen MT" w:hAnsi="Tw Cen MT"/>
                <w:sz w:val="20"/>
                <w:szCs w:val="20"/>
                <w:lang w:val="en-GB"/>
              </w:rPr>
            </w:pPr>
          </w:p>
          <w:p w14:paraId="7A542E2C" w14:textId="77777777" w:rsidR="0077044C" w:rsidRPr="00055320" w:rsidRDefault="0077044C" w:rsidP="00513458">
            <w:pPr>
              <w:spacing w:line="240" w:lineRule="auto"/>
              <w:rPr>
                <w:rFonts w:ascii="Tw Cen MT" w:hAnsi="Tw Cen MT"/>
                <w:sz w:val="20"/>
                <w:szCs w:val="20"/>
                <w:lang w:val="en-GB"/>
              </w:rPr>
            </w:pPr>
          </w:p>
        </w:tc>
        <w:tc>
          <w:tcPr>
            <w:tcW w:w="6618" w:type="dxa"/>
            <w:shd w:val="clear" w:color="auto" w:fill="auto"/>
            <w:vAlign w:val="center"/>
          </w:tcPr>
          <w:p w14:paraId="0A7C5589"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lastRenderedPageBreak/>
              <w:t>In 2021, we strengthened the capacity of smallholder farmers to grow and nurture trees on farms, and supported CHED to increase supply of tree seedlings to farmers by 40,000. We also supported six communities to allocate 17 ha of degraded forest outside reserves for restoration.</w:t>
            </w:r>
          </w:p>
          <w:p w14:paraId="5EEA0C82"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lastRenderedPageBreak/>
              <w:t>For this sub proposition to be realized, Tropenbos Ghana will continue collaboration with the Forestry Commission (FC), the Ghana Cocoa Board (COCOBOD), LBCs and CSOs to deploy the following strategies:</w:t>
            </w:r>
          </w:p>
          <w:p w14:paraId="53EEC9B7"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t>1. In collaboration with CSOs, lobby the Ministry of Lands and Natural Resources (MLNR) and Parliament of Ghana to include security of tree tenure that ensures farmers own and benefit from planted and nurtured trees on farm, in proposals for Consolidated Forestry Laws of Ghana.</w:t>
            </w:r>
          </w:p>
          <w:p w14:paraId="0ABD604E"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t xml:space="preserve">2. </w:t>
            </w:r>
            <w:bookmarkStart w:id="3" w:name="_Hlk94152240"/>
            <w:r w:rsidRPr="00055320">
              <w:rPr>
                <w:rFonts w:ascii="Tw Cen MT" w:hAnsi="Tw Cen MT"/>
                <w:sz w:val="20"/>
                <w:szCs w:val="20"/>
                <w:lang w:val="en-GB"/>
              </w:rPr>
              <w:t>Strengthen the capacity of smallholder farmers to change from practices that reduce tree and forest cover to practices that enhance tree and forest cover. This will include efforts to convince men and women tenant cocoa farmers and landowners to adopt climate-smart agroforestry</w:t>
            </w:r>
            <w:bookmarkEnd w:id="3"/>
            <w:r w:rsidRPr="00055320">
              <w:rPr>
                <w:rFonts w:ascii="Tw Cen MT" w:hAnsi="Tw Cen MT"/>
                <w:sz w:val="20"/>
                <w:szCs w:val="20"/>
                <w:lang w:val="en-GB"/>
              </w:rPr>
              <w:t xml:space="preserve"> and small-scale community level restoration of forests outside protected areas and forest reserves.</w:t>
            </w:r>
          </w:p>
          <w:p w14:paraId="1E243641"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t xml:space="preserve">3. </w:t>
            </w:r>
            <w:bookmarkStart w:id="4" w:name="_Hlk94152264"/>
            <w:r w:rsidRPr="00055320">
              <w:rPr>
                <w:rFonts w:ascii="Tw Cen MT" w:hAnsi="Tw Cen MT"/>
                <w:sz w:val="20"/>
                <w:szCs w:val="20"/>
                <w:lang w:val="en-GB"/>
              </w:rPr>
              <w:t xml:space="preserve">Conduct cost-benefit analyses of different agroforestry models as alternative to no shade cocoa within the JB and SW landscapes, and disseminate the results to smallholder farmers, COCOBOD, LBCs and other stakeholders for adoption. </w:t>
            </w:r>
          </w:p>
          <w:p w14:paraId="6E420BA4"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t xml:space="preserve">4. Facilitate a learning platform where landscape actors will exchange ideas and lessons to improve agroforestry, climate-smart and restoration practices. </w:t>
            </w:r>
          </w:p>
          <w:p w14:paraId="76C57CF9"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t>These strategies will lead to farmers planting and nurturing shade trees in their cocoa farms, and community members actively restoring forests.</w:t>
            </w:r>
            <w:bookmarkEnd w:id="4"/>
          </w:p>
        </w:tc>
      </w:tr>
      <w:tr w:rsidR="0077044C" w:rsidRPr="00055320" w14:paraId="708BFEFC" w14:textId="77777777" w:rsidTr="09B0591D">
        <w:trPr>
          <w:trHeight w:val="983"/>
        </w:trPr>
        <w:tc>
          <w:tcPr>
            <w:tcW w:w="2166" w:type="dxa"/>
            <w:shd w:val="clear" w:color="auto" w:fill="auto"/>
          </w:tcPr>
          <w:p w14:paraId="058015CD"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lastRenderedPageBreak/>
              <w:t>(b) Stop encroachment by accelerated implementation of a sustainable and climate-smart cocoa supply chain by cocoa producers, cocoa bean LBCs and governments, through exclusion of illegal cocoa and harmonization of deforestation-free cocoa standards.</w:t>
            </w:r>
          </w:p>
        </w:tc>
        <w:tc>
          <w:tcPr>
            <w:tcW w:w="6618" w:type="dxa"/>
            <w:shd w:val="clear" w:color="auto" w:fill="auto"/>
            <w:vAlign w:val="center"/>
          </w:tcPr>
          <w:p w14:paraId="1DD10E60"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t>In 2021, we supported the FC to draft environmental and social safeguards guidelines regarding processes to stop forest reserve encroachment. We also organized CSOs to provide inputs to the EU deforestation free regulations.</w:t>
            </w:r>
          </w:p>
          <w:p w14:paraId="7821357D"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t>As further steps to reduce and eventually stop deforestation arising from encroachment of forest reserves by cocoa farmers in the JB and SW landscapes, our key strategies for 2022 will include:</w:t>
            </w:r>
          </w:p>
          <w:p w14:paraId="2D0DFA97"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t xml:space="preserve"> 1. </w:t>
            </w:r>
            <w:bookmarkStart w:id="5" w:name="_Hlk94152310"/>
            <w:r w:rsidRPr="00055320">
              <w:rPr>
                <w:rFonts w:ascii="Tw Cen MT" w:hAnsi="Tw Cen MT"/>
                <w:sz w:val="20"/>
                <w:szCs w:val="20"/>
                <w:lang w:val="en-GB"/>
              </w:rPr>
              <w:t xml:space="preserve">Conduct a study of the potential impacts of the European Union’s and the United Kingdom’s deforestation-free agrocommodity legislations on smallholder farmers and land-use change, and share results with stakeholders to inform further policy discussions. </w:t>
            </w:r>
          </w:p>
          <w:p w14:paraId="0C534834" w14:textId="5A24965C"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t xml:space="preserve">2. Support the cocoa </w:t>
            </w:r>
            <w:r w:rsidR="00DC2801" w:rsidRPr="00055320">
              <w:rPr>
                <w:rFonts w:ascii="Tw Cen MT" w:hAnsi="Tw Cen MT"/>
                <w:sz w:val="20"/>
                <w:szCs w:val="20"/>
                <w:lang w:val="en-GB"/>
              </w:rPr>
              <w:t>m</w:t>
            </w:r>
            <w:r w:rsidRPr="00055320">
              <w:rPr>
                <w:rFonts w:ascii="Tw Cen MT" w:hAnsi="Tw Cen MT"/>
                <w:sz w:val="20"/>
                <w:szCs w:val="20"/>
                <w:lang w:val="en-GB"/>
              </w:rPr>
              <w:t xml:space="preserve">ulti-stakeholder </w:t>
            </w:r>
            <w:r w:rsidR="00DC2801" w:rsidRPr="00055320">
              <w:rPr>
                <w:rFonts w:ascii="Tw Cen MT" w:hAnsi="Tw Cen MT"/>
                <w:sz w:val="20"/>
                <w:szCs w:val="20"/>
                <w:lang w:val="en-GB"/>
              </w:rPr>
              <w:t>p</w:t>
            </w:r>
            <w:r w:rsidRPr="00055320">
              <w:rPr>
                <w:rFonts w:ascii="Tw Cen MT" w:hAnsi="Tw Cen MT"/>
                <w:sz w:val="20"/>
                <w:szCs w:val="20"/>
                <w:lang w:val="en-GB"/>
              </w:rPr>
              <w:t>latform</w:t>
            </w:r>
            <w:r w:rsidR="00DC2801" w:rsidRPr="00055320">
              <w:rPr>
                <w:rFonts w:ascii="Tw Cen MT" w:hAnsi="Tw Cen MT"/>
                <w:sz w:val="20"/>
                <w:szCs w:val="20"/>
                <w:lang w:val="en-GB"/>
              </w:rPr>
              <w:t>s</w:t>
            </w:r>
            <w:r w:rsidRPr="00055320">
              <w:rPr>
                <w:rFonts w:ascii="Tw Cen MT" w:hAnsi="Tw Cen MT"/>
                <w:sz w:val="20"/>
                <w:szCs w:val="20"/>
                <w:lang w:val="en-GB"/>
              </w:rPr>
              <w:t xml:space="preserve"> to share information and learn from the implementation of </w:t>
            </w:r>
            <w:r w:rsidR="00CC1E61" w:rsidRPr="00055320">
              <w:rPr>
                <w:rFonts w:ascii="Tw Cen MT" w:hAnsi="Tw Cen MT"/>
                <w:sz w:val="20"/>
                <w:szCs w:val="20"/>
                <w:lang w:val="en-GB"/>
              </w:rPr>
              <w:t xml:space="preserve">various </w:t>
            </w:r>
            <w:r w:rsidRPr="00055320">
              <w:rPr>
                <w:rFonts w:ascii="Tw Cen MT" w:hAnsi="Tw Cen MT"/>
                <w:sz w:val="20"/>
                <w:szCs w:val="20"/>
                <w:lang w:val="en-GB"/>
              </w:rPr>
              <w:t xml:space="preserve">sustainability standards and the Cocoa and Forest Initiative, especially regarding LBCs’ measures to stop cocoa deforestation. </w:t>
            </w:r>
          </w:p>
          <w:p w14:paraId="7205A218"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t xml:space="preserve">3. Strengthen the capacity of FC to implement the National Forest Monitoring System (NFMS) to adequately capture, verify and report on deforestation in the landscapes. This will help LBCs to restrain sourcing of cocoa from illegal farms in the forest, which will serve as an incentive for farmers to stop encroaching and implement climate-smart cocoa cultivation and sustainable forest management. </w:t>
            </w:r>
          </w:p>
          <w:p w14:paraId="458CAAD8"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t>4. Conduct education and information sharing campaigns on measures to halt encroachment on forest reserves, and the associated benefits for farming</w:t>
            </w:r>
            <w:bookmarkEnd w:id="5"/>
            <w:r w:rsidRPr="00055320">
              <w:rPr>
                <w:rFonts w:ascii="Tw Cen MT" w:hAnsi="Tw Cen MT"/>
                <w:sz w:val="20"/>
                <w:szCs w:val="20"/>
                <w:lang w:val="en-GB"/>
              </w:rPr>
              <w:t>.</w:t>
            </w:r>
          </w:p>
          <w:p w14:paraId="5D285D31" w14:textId="1429F5EF" w:rsidR="001A77FC" w:rsidRPr="00055320" w:rsidRDefault="001A77FC" w:rsidP="00513458">
            <w:pPr>
              <w:spacing w:line="240" w:lineRule="auto"/>
              <w:rPr>
                <w:rFonts w:ascii="Tw Cen MT" w:hAnsi="Tw Cen MT"/>
                <w:sz w:val="20"/>
                <w:szCs w:val="20"/>
                <w:lang w:val="en-GB"/>
              </w:rPr>
            </w:pPr>
            <w:r w:rsidRPr="00055320">
              <w:rPr>
                <w:rFonts w:ascii="Tw Cen MT" w:hAnsi="Tw Cen MT"/>
                <w:sz w:val="20"/>
                <w:szCs w:val="20"/>
                <w:lang w:val="en-GB"/>
              </w:rPr>
              <w:t>5. Assess collaborative governance measures towards cocoa related deforestation</w:t>
            </w:r>
          </w:p>
        </w:tc>
      </w:tr>
      <w:tr w:rsidR="0077044C" w:rsidRPr="00055320" w14:paraId="5F518666" w14:textId="77777777" w:rsidTr="09B0591D">
        <w:trPr>
          <w:trHeight w:val="5093"/>
        </w:trPr>
        <w:tc>
          <w:tcPr>
            <w:tcW w:w="2166" w:type="dxa"/>
            <w:shd w:val="clear" w:color="auto" w:fill="auto"/>
          </w:tcPr>
          <w:p w14:paraId="45C1EFC0"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t>(c) Increase farmers’ resilience by design of climate-smart practices that ensure sustainable diversification of crops and incomes of smallholder farmers.</w:t>
            </w:r>
          </w:p>
        </w:tc>
        <w:tc>
          <w:tcPr>
            <w:tcW w:w="6618" w:type="dxa"/>
            <w:shd w:val="clear" w:color="auto" w:fill="auto"/>
            <w:vAlign w:val="center"/>
          </w:tcPr>
          <w:p w14:paraId="3C17694C"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t>In previous years, we collaborated with the Cocoa Health and Extension Division (CHED) of COCOBOD and LBCs to build capacity of smallholder farmers to increase climate-smart practices within the JB and SW landscapes. In 2022, we will apply the following approaches towards increasing farmers’ resilience:</w:t>
            </w:r>
          </w:p>
          <w:p w14:paraId="692F6C90"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t>1. Collaborate with CSOs, LBCs and CHED to strengthen the capacity of smallholder farmers on climate-smart practices, including crop diversification. This will include development and distribution of information, education and communication materials on climate-smart agriculture and sustainable diversification of crops. In particular, we will stimulate young ‘climate-smart champions’ that we have trained in previous years to reach out to more smallholder farmers in their communities.</w:t>
            </w:r>
          </w:p>
          <w:p w14:paraId="5B64B5FD"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t xml:space="preserve">2. </w:t>
            </w:r>
            <w:bookmarkStart w:id="6" w:name="_Hlk94152355"/>
            <w:r w:rsidRPr="00055320">
              <w:rPr>
                <w:rFonts w:ascii="Tw Cen MT" w:hAnsi="Tw Cen MT"/>
                <w:sz w:val="20"/>
                <w:szCs w:val="20"/>
                <w:lang w:val="en-GB"/>
              </w:rPr>
              <w:t>Collect, document and share evidence of effectiveness of appropriate agroforestry models for climate change adaptation.</w:t>
            </w:r>
            <w:bookmarkEnd w:id="6"/>
          </w:p>
          <w:p w14:paraId="41A69768"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t xml:space="preserve">3. Support development planning processes of Municipal and District Assemblies, to include landscape approaches and climate-smart agriculture in medium-term development plans and their implementation. </w:t>
            </w:r>
          </w:p>
          <w:p w14:paraId="2F0B4B39" w14:textId="77777777" w:rsidR="0077044C" w:rsidRPr="00055320" w:rsidRDefault="0077044C" w:rsidP="00513458">
            <w:pPr>
              <w:spacing w:line="240" w:lineRule="auto"/>
              <w:rPr>
                <w:rFonts w:ascii="Tw Cen MT" w:hAnsi="Tw Cen MT"/>
                <w:sz w:val="20"/>
                <w:szCs w:val="20"/>
                <w:lang w:val="en-GB"/>
              </w:rPr>
            </w:pPr>
            <w:bookmarkStart w:id="7" w:name="_Hlk94152388"/>
            <w:r w:rsidRPr="00055320">
              <w:rPr>
                <w:rFonts w:ascii="Tw Cen MT" w:hAnsi="Tw Cen MT"/>
                <w:sz w:val="20"/>
                <w:szCs w:val="20"/>
                <w:lang w:val="en-GB"/>
              </w:rPr>
              <w:t xml:space="preserve">4. Organize reflection and learning sessions for stakeholders (farmers, CHED, LBCs, FCs, landowners, traditional leaders, etc) to review, update and scale up context specific climate-smart farming and agroforestry practices that benefit smallholders. We will also review existing agroforestry practices and develop cocoa agroforestry standards, in collaboration with CHED, LBCs, CSOs and farmers. </w:t>
            </w:r>
            <w:bookmarkEnd w:id="7"/>
            <w:r w:rsidRPr="00055320">
              <w:rPr>
                <w:rFonts w:ascii="Tw Cen MT" w:hAnsi="Tw Cen MT"/>
                <w:sz w:val="20"/>
                <w:szCs w:val="20"/>
                <w:lang w:val="en-GB"/>
              </w:rPr>
              <w:t xml:space="preserve">These measures will result in smallholder farmers adopting climate-smart practices and income diversification, increasing their resilience. </w:t>
            </w:r>
          </w:p>
        </w:tc>
      </w:tr>
      <w:tr w:rsidR="0077044C" w:rsidRPr="00055320" w14:paraId="53F8EE75" w14:textId="77777777" w:rsidTr="09B0591D">
        <w:trPr>
          <w:trHeight w:val="1134"/>
        </w:trPr>
        <w:tc>
          <w:tcPr>
            <w:tcW w:w="2166" w:type="dxa"/>
            <w:shd w:val="clear" w:color="auto" w:fill="auto"/>
          </w:tcPr>
          <w:p w14:paraId="559DD5D7"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lastRenderedPageBreak/>
              <w:t>(d) Provide/develop financial incentives to land users to apply climate-smart models / or facilitate access to credit and market access for farmers who engage in climate-smart practices.</w:t>
            </w:r>
          </w:p>
        </w:tc>
        <w:tc>
          <w:tcPr>
            <w:tcW w:w="6618" w:type="dxa"/>
            <w:shd w:val="clear" w:color="auto" w:fill="auto"/>
            <w:vAlign w:val="center"/>
          </w:tcPr>
          <w:p w14:paraId="23216A54"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t>In 2021, the Working Landscapes programme, in collaboration with the Mobilizing More for Climate programme, established 10 functional village savings and loans associations (VSLAs) with 157 members, of which two-thirds are women. Loans have already been disbursed to 5% of the participants. In 2022, we will strengthen and scale up VSLAs that support climate-smart practices. In relation to this strategy, we will assess the use of loans by beneficiaries for self-financing of climate-smart agriculture.</w:t>
            </w:r>
          </w:p>
        </w:tc>
      </w:tr>
      <w:tr w:rsidR="0077044C" w:rsidRPr="00055320" w14:paraId="41CF8302" w14:textId="77777777" w:rsidTr="09B0591D">
        <w:trPr>
          <w:trHeight w:val="383"/>
        </w:trPr>
        <w:tc>
          <w:tcPr>
            <w:tcW w:w="8784" w:type="dxa"/>
            <w:gridSpan w:val="2"/>
            <w:shd w:val="clear" w:color="auto" w:fill="D9D9D9" w:themeFill="background1" w:themeFillShade="D9"/>
            <w:vAlign w:val="center"/>
          </w:tcPr>
          <w:p w14:paraId="0FE0E575" w14:textId="77777777" w:rsidR="0077044C" w:rsidRPr="00055320" w:rsidRDefault="0077044C" w:rsidP="00513458">
            <w:pPr>
              <w:spacing w:line="240" w:lineRule="auto"/>
              <w:jc w:val="center"/>
              <w:rPr>
                <w:rFonts w:ascii="Tw Cen MT" w:hAnsi="Tw Cen MT"/>
                <w:iCs/>
                <w:color w:val="000000"/>
                <w:sz w:val="20"/>
                <w:szCs w:val="20"/>
                <w:lang w:val="en-GB"/>
              </w:rPr>
            </w:pPr>
            <w:r w:rsidRPr="00055320">
              <w:rPr>
                <w:rFonts w:ascii="Tw Cen MT" w:hAnsi="Tw Cen MT"/>
                <w:iCs/>
                <w:sz w:val="20"/>
                <w:szCs w:val="20"/>
                <w:lang w:val="en-GB"/>
              </w:rPr>
              <w:t>Nationally Determined Contribution (NDC)</w:t>
            </w:r>
          </w:p>
        </w:tc>
      </w:tr>
      <w:tr w:rsidR="0077044C" w:rsidRPr="00055320" w14:paraId="004908CF" w14:textId="77777777" w:rsidTr="09B0591D">
        <w:trPr>
          <w:trHeight w:val="1134"/>
        </w:trPr>
        <w:tc>
          <w:tcPr>
            <w:tcW w:w="8784" w:type="dxa"/>
            <w:gridSpan w:val="2"/>
            <w:shd w:val="clear" w:color="auto" w:fill="auto"/>
          </w:tcPr>
          <w:p w14:paraId="50E1C4D5" w14:textId="77777777"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t>Having realized an inclusive revision of Ghana’s NDC in 2020-2021, our main strategy for 2022 is to support the Environmental Protection Agency (EPA) to disseminate information on the revised NDC to landscape actors and to develop practical steps for participation of landscape level stakeholders in the implementation of sustainable land use and forestry aspects of Ghana’s revised NDC. In addition, we will work with the EPA, FC and Ministry of Food and Agriculture (</w:t>
            </w:r>
            <w:proofErr w:type="spellStart"/>
            <w:r w:rsidRPr="00055320">
              <w:rPr>
                <w:rFonts w:ascii="Tw Cen MT" w:hAnsi="Tw Cen MT"/>
                <w:sz w:val="20"/>
                <w:szCs w:val="20"/>
                <w:lang w:val="en-GB"/>
              </w:rPr>
              <w:t>MoFA</w:t>
            </w:r>
            <w:proofErr w:type="spellEnd"/>
            <w:r w:rsidRPr="00055320">
              <w:rPr>
                <w:rFonts w:ascii="Tw Cen MT" w:hAnsi="Tw Cen MT"/>
                <w:sz w:val="20"/>
                <w:szCs w:val="20"/>
                <w:lang w:val="en-GB"/>
              </w:rPr>
              <w:t>) to strengthen capacities of men, women and youth in the JB and SW landscapes to participate in the implementation of mitigation and adaptation actions in the forest and agriculture sectors, as part of the updated NDC.</w:t>
            </w:r>
          </w:p>
        </w:tc>
      </w:tr>
      <w:tr w:rsidR="0077044C" w:rsidRPr="00055320" w14:paraId="111C9B1B" w14:textId="77777777" w:rsidTr="09B0591D">
        <w:tblPrEx>
          <w:tblBorders>
            <w:top w:val="single" w:sz="4" w:space="0" w:color="000000" w:themeColor="text1"/>
            <w:bottom w:val="single" w:sz="4" w:space="0" w:color="000000" w:themeColor="text1"/>
            <w:insideH w:val="single" w:sz="4" w:space="0" w:color="000000" w:themeColor="text1"/>
          </w:tblBorders>
          <w:tblCellMar>
            <w:left w:w="108" w:type="dxa"/>
            <w:right w:w="108" w:type="dxa"/>
          </w:tblCellMar>
        </w:tblPrEx>
        <w:trPr>
          <w:trHeight w:val="383"/>
        </w:trPr>
        <w:tc>
          <w:tcPr>
            <w:tcW w:w="8784" w:type="dxa"/>
            <w:gridSpan w:val="2"/>
            <w:tcBorders>
              <w:top w:val="single" w:sz="4" w:space="0" w:color="000000" w:themeColor="text1"/>
              <w:bottom w:val="single" w:sz="4" w:space="0" w:color="000000" w:themeColor="text1"/>
            </w:tcBorders>
            <w:shd w:val="clear" w:color="auto" w:fill="D9D9D9" w:themeFill="background1" w:themeFillShade="D9"/>
            <w:vAlign w:val="center"/>
          </w:tcPr>
          <w:p w14:paraId="0CE3901F" w14:textId="77777777" w:rsidR="0077044C" w:rsidRPr="00055320" w:rsidRDefault="0077044C" w:rsidP="00513458">
            <w:pPr>
              <w:spacing w:line="240" w:lineRule="auto"/>
              <w:jc w:val="center"/>
              <w:rPr>
                <w:rFonts w:ascii="Tw Cen MT" w:eastAsia="Calibri" w:hAnsi="Tw Cen MT" w:cs="Calibri"/>
                <w:sz w:val="20"/>
                <w:szCs w:val="20"/>
                <w:lang w:val="en-GB"/>
              </w:rPr>
            </w:pPr>
            <w:r w:rsidRPr="00055320">
              <w:rPr>
                <w:rFonts w:ascii="Tw Cen MT" w:hAnsi="Tw Cen MT"/>
                <w:sz w:val="20"/>
                <w:szCs w:val="20"/>
                <w:lang w:val="en-GB"/>
              </w:rPr>
              <w:t>Gender equality and youth engagement</w:t>
            </w:r>
          </w:p>
        </w:tc>
      </w:tr>
      <w:tr w:rsidR="0077044C" w:rsidRPr="00055320" w14:paraId="2003D55D" w14:textId="77777777" w:rsidTr="09B0591D">
        <w:tblPrEx>
          <w:tblBorders>
            <w:top w:val="single" w:sz="4" w:space="0" w:color="000000" w:themeColor="text1"/>
            <w:bottom w:val="single" w:sz="4" w:space="0" w:color="000000" w:themeColor="text1"/>
            <w:insideH w:val="single" w:sz="4" w:space="0" w:color="000000" w:themeColor="text1"/>
          </w:tblBorders>
          <w:tblCellMar>
            <w:left w:w="108" w:type="dxa"/>
            <w:right w:w="108" w:type="dxa"/>
          </w:tblCellMar>
        </w:tblPrEx>
        <w:trPr>
          <w:trHeight w:val="1134"/>
        </w:trPr>
        <w:tc>
          <w:tcPr>
            <w:tcW w:w="8784" w:type="dxa"/>
            <w:gridSpan w:val="2"/>
            <w:tcBorders>
              <w:top w:val="single" w:sz="4" w:space="0" w:color="000000" w:themeColor="text1"/>
              <w:bottom w:val="single" w:sz="4" w:space="0" w:color="000000" w:themeColor="text1"/>
            </w:tcBorders>
            <w:shd w:val="clear" w:color="auto" w:fill="auto"/>
          </w:tcPr>
          <w:p w14:paraId="11771240" w14:textId="07775845" w:rsidR="0077044C" w:rsidRPr="00055320" w:rsidRDefault="0077044C" w:rsidP="00513458">
            <w:pPr>
              <w:spacing w:line="240" w:lineRule="auto"/>
              <w:rPr>
                <w:rFonts w:ascii="Tw Cen MT" w:hAnsi="Tw Cen MT"/>
                <w:sz w:val="20"/>
                <w:szCs w:val="20"/>
                <w:lang w:val="en-GB"/>
              </w:rPr>
            </w:pPr>
            <w:r w:rsidRPr="00055320">
              <w:rPr>
                <w:rFonts w:ascii="Tw Cen MT" w:hAnsi="Tw Cen MT"/>
                <w:sz w:val="20"/>
                <w:szCs w:val="20"/>
                <w:lang w:val="en-GB"/>
              </w:rPr>
              <w:t xml:space="preserve">About 40 young persons of which 18 are women have been enlisted as climate-smart champions. In the VSLAs formed young men and women make up more than 35%. In 2022 we will continue to engage youth through the climate-smart </w:t>
            </w:r>
            <w:r w:rsidR="00EC1F00" w:rsidRPr="00055320">
              <w:rPr>
                <w:rFonts w:ascii="Tw Cen MT" w:hAnsi="Tw Cen MT"/>
                <w:sz w:val="20"/>
                <w:szCs w:val="20"/>
                <w:lang w:val="en-GB"/>
              </w:rPr>
              <w:t>champions’</w:t>
            </w:r>
            <w:r w:rsidRPr="00055320">
              <w:rPr>
                <w:rFonts w:ascii="Tw Cen MT" w:hAnsi="Tw Cen MT"/>
                <w:sz w:val="20"/>
                <w:szCs w:val="20"/>
                <w:lang w:val="en-GB"/>
              </w:rPr>
              <w:t xml:space="preserve"> model. We will strengthen the capacity of the youth champions to influence other youth to adopt climate-smart practices, through establishment of demonstration farms. We will also lobby the FC and CSOs to include vulnerable women and youth in reforestation activities in the landscape. </w:t>
            </w:r>
          </w:p>
        </w:tc>
      </w:tr>
    </w:tbl>
    <w:p w14:paraId="6CCFE60F" w14:textId="37CFCE5E" w:rsidR="003426D1" w:rsidRPr="00055320" w:rsidRDefault="003426D1" w:rsidP="7C71FEC1">
      <w:pPr>
        <w:spacing w:after="160"/>
        <w:rPr>
          <w:b/>
          <w:bCs/>
        </w:rPr>
      </w:pPr>
    </w:p>
    <w:p w14:paraId="37FC8C45" w14:textId="018326FD" w:rsidR="003426D1" w:rsidRPr="00055320" w:rsidRDefault="003426D1" w:rsidP="00321329">
      <w:pPr>
        <w:spacing w:after="160"/>
        <w:rPr>
          <w:b/>
        </w:rPr>
      </w:pPr>
    </w:p>
    <w:p w14:paraId="6AA18740" w14:textId="77777777" w:rsidR="0077044C" w:rsidRPr="00055320" w:rsidRDefault="0077044C">
      <w:pPr>
        <w:spacing w:after="160"/>
        <w:rPr>
          <w:rFonts w:asciiTheme="majorHAnsi" w:eastAsiaTheme="majorEastAsia" w:hAnsiTheme="majorHAnsi" w:cstheme="majorBidi"/>
          <w:b/>
          <w:sz w:val="32"/>
          <w:szCs w:val="32"/>
          <w:lang w:val="en-GB"/>
        </w:rPr>
      </w:pPr>
      <w:r w:rsidRPr="00055320">
        <w:br w:type="page"/>
      </w:r>
    </w:p>
    <w:p w14:paraId="59B46A97" w14:textId="5DC85CEB" w:rsidR="009B45A5" w:rsidRPr="00055320" w:rsidRDefault="009B45A5" w:rsidP="009B45A5">
      <w:pPr>
        <w:pStyle w:val="Heading1"/>
      </w:pPr>
      <w:r w:rsidRPr="00055320">
        <w:lastRenderedPageBreak/>
        <w:t>PART THREE: Capacity Development priorities 2022</w:t>
      </w:r>
    </w:p>
    <w:p w14:paraId="72EED059" w14:textId="00AC9C26" w:rsidR="009B45A5" w:rsidRPr="00055320" w:rsidRDefault="0EAD63B6" w:rsidP="009B45A5">
      <w:pPr>
        <w:rPr>
          <w:i/>
          <w:iCs/>
          <w:sz w:val="20"/>
          <w:szCs w:val="20"/>
        </w:rPr>
      </w:pPr>
      <w:r w:rsidRPr="00055320">
        <w:rPr>
          <w:i/>
          <w:iCs/>
          <w:sz w:val="20"/>
          <w:szCs w:val="20"/>
        </w:rPr>
        <w:t xml:space="preserve">Please indicate your capacity development priorities for 2022 to improve your capacity to achieve your WL outcomes and objectives, and how you wish to address these capacity development priorities. If you have used the </w:t>
      </w:r>
      <w:r w:rsidRPr="00055320">
        <w:rPr>
          <w:b/>
          <w:bCs/>
          <w:i/>
          <w:iCs/>
          <w:sz w:val="20"/>
          <w:szCs w:val="20"/>
        </w:rPr>
        <w:t>WL Capacity Analysis Tool</w:t>
      </w:r>
      <w:r w:rsidR="009B45A5" w:rsidRPr="00055320">
        <w:rPr>
          <w:rStyle w:val="FootnoteReference"/>
          <w:b/>
          <w:bCs/>
          <w:i/>
          <w:iCs/>
          <w:sz w:val="20"/>
          <w:szCs w:val="20"/>
        </w:rPr>
        <w:footnoteReference w:id="3"/>
      </w:r>
      <w:r w:rsidRPr="00055320">
        <w:rPr>
          <w:i/>
          <w:iCs/>
          <w:sz w:val="20"/>
          <w:szCs w:val="20"/>
        </w:rPr>
        <w:t>, you might refer to the number of the indicator (see annex 3), e.g. #1.2 for improving the PMEL system).</w:t>
      </w:r>
    </w:p>
    <w:p w14:paraId="057CB416" w14:textId="77777777" w:rsidR="00E109E7" w:rsidRPr="00055320" w:rsidRDefault="00E109E7" w:rsidP="009B45A5"/>
    <w:p w14:paraId="797F1C51" w14:textId="31857A7B" w:rsidR="00E109E7" w:rsidRPr="00055320" w:rsidRDefault="00DE742F" w:rsidP="009B45A5">
      <w:r w:rsidRPr="00055320">
        <w:t>Our capacity</w:t>
      </w:r>
      <w:r w:rsidR="00E109E7" w:rsidRPr="00055320">
        <w:t xml:space="preserve"> development priorities for year 2022 are as follows:</w:t>
      </w:r>
    </w:p>
    <w:p w14:paraId="35F33F54" w14:textId="5FEF9BF8" w:rsidR="0004191E" w:rsidRPr="00055320" w:rsidRDefault="0004191E" w:rsidP="00DE742F">
      <w:pPr>
        <w:pStyle w:val="ListParagraph"/>
        <w:numPr>
          <w:ilvl w:val="0"/>
          <w:numId w:val="32"/>
        </w:numPr>
        <w:spacing w:before="240"/>
      </w:pPr>
      <w:r w:rsidRPr="00055320">
        <w:t>Strengthen staff capacity in using drones to monitor and analyze forest changes (deforestation trends) at the landscape level</w:t>
      </w:r>
      <w:r w:rsidR="00DE742F" w:rsidRPr="00055320">
        <w:t xml:space="preserve"> (1.1).</w:t>
      </w:r>
    </w:p>
    <w:p w14:paraId="3ABCF246" w14:textId="693CEC27" w:rsidR="0004191E" w:rsidRPr="00055320" w:rsidRDefault="00DE742F" w:rsidP="00374EE5">
      <w:pPr>
        <w:pStyle w:val="ListParagraph"/>
        <w:numPr>
          <w:ilvl w:val="0"/>
          <w:numId w:val="32"/>
        </w:numPr>
      </w:pPr>
      <w:r w:rsidRPr="00055320">
        <w:t>Refresher training on projects PMEL for staff (1.2).</w:t>
      </w:r>
    </w:p>
    <w:p w14:paraId="14F8804F" w14:textId="394A08BF" w:rsidR="0004191E" w:rsidRPr="00055320" w:rsidRDefault="0004191E" w:rsidP="00DE742F">
      <w:pPr>
        <w:pStyle w:val="ListParagraph"/>
        <w:numPr>
          <w:ilvl w:val="0"/>
          <w:numId w:val="32"/>
        </w:numPr>
      </w:pPr>
      <w:r w:rsidRPr="00055320">
        <w:rPr>
          <w:sz w:val="20"/>
          <w:szCs w:val="20"/>
        </w:rPr>
        <w:t xml:space="preserve">Project </w:t>
      </w:r>
      <w:r w:rsidR="006D63C0" w:rsidRPr="00055320">
        <w:rPr>
          <w:sz w:val="20"/>
          <w:szCs w:val="20"/>
        </w:rPr>
        <w:t>M</w:t>
      </w:r>
      <w:r w:rsidRPr="00055320">
        <w:rPr>
          <w:sz w:val="20"/>
          <w:szCs w:val="20"/>
        </w:rPr>
        <w:t>anager and Project Officer enrol and participate in landscape leadership training/courses.  Extent leadership contributes to your organization’s ability to implement WL</w:t>
      </w:r>
      <w:r w:rsidR="00DE742F" w:rsidRPr="00055320">
        <w:rPr>
          <w:sz w:val="20"/>
          <w:szCs w:val="20"/>
        </w:rPr>
        <w:t xml:space="preserve"> (5.8)</w:t>
      </w:r>
    </w:p>
    <w:p w14:paraId="1F7B568F" w14:textId="77777777" w:rsidR="009B45A5" w:rsidRPr="00055320" w:rsidRDefault="009B45A5" w:rsidP="00321329">
      <w:pPr>
        <w:spacing w:after="160"/>
        <w:rPr>
          <w:b/>
        </w:rPr>
      </w:pPr>
    </w:p>
    <w:p w14:paraId="1A196105" w14:textId="7BC54E4E" w:rsidR="00BD4ADB" w:rsidRPr="00055320" w:rsidRDefault="00BD4ADB" w:rsidP="005A7249">
      <w:pPr>
        <w:pStyle w:val="Heading1"/>
      </w:pPr>
      <w:r w:rsidRPr="00055320">
        <w:t xml:space="preserve">PART </w:t>
      </w:r>
      <w:r w:rsidR="009B45A5" w:rsidRPr="00055320">
        <w:t>FOUR</w:t>
      </w:r>
      <w:r w:rsidRPr="00055320">
        <w:t xml:space="preserve">: Work Plan 2022 </w:t>
      </w:r>
    </w:p>
    <w:p w14:paraId="16B99158" w14:textId="3955E628" w:rsidR="00051A3C" w:rsidRPr="00055320" w:rsidRDefault="3D35EB4C" w:rsidP="7C71FEC1">
      <w:pPr>
        <w:rPr>
          <w:i/>
          <w:iCs/>
          <w:sz w:val="20"/>
          <w:szCs w:val="20"/>
        </w:rPr>
      </w:pPr>
      <w:r w:rsidRPr="00055320">
        <w:rPr>
          <w:i/>
          <w:iCs/>
          <w:sz w:val="20"/>
          <w:szCs w:val="20"/>
        </w:rPr>
        <w:t>In this part, describe (</w:t>
      </w:r>
      <w:r w:rsidR="2BBDB2C6" w:rsidRPr="00055320">
        <w:rPr>
          <w:i/>
          <w:iCs/>
          <w:sz w:val="20"/>
          <w:szCs w:val="20"/>
        </w:rPr>
        <w:t>1</w:t>
      </w:r>
      <w:r w:rsidRPr="00055320">
        <w:rPr>
          <w:i/>
          <w:iCs/>
          <w:sz w:val="20"/>
          <w:szCs w:val="20"/>
        </w:rPr>
        <w:t xml:space="preserve">) the expected </w:t>
      </w:r>
      <w:r w:rsidR="36F0AF81" w:rsidRPr="00055320">
        <w:rPr>
          <w:i/>
          <w:iCs/>
          <w:sz w:val="20"/>
          <w:szCs w:val="20"/>
        </w:rPr>
        <w:t xml:space="preserve">ToC </w:t>
      </w:r>
      <w:r w:rsidRPr="00055320">
        <w:rPr>
          <w:i/>
          <w:iCs/>
          <w:sz w:val="20"/>
          <w:szCs w:val="20"/>
        </w:rPr>
        <w:t xml:space="preserve">outcomes (as identified in your Theory of Change) to which you plan to contribute, the </w:t>
      </w:r>
      <w:r w:rsidR="0774F7CA" w:rsidRPr="00055320">
        <w:rPr>
          <w:i/>
          <w:iCs/>
          <w:sz w:val="20"/>
          <w:szCs w:val="20"/>
        </w:rPr>
        <w:t>results</w:t>
      </w:r>
      <w:r w:rsidRPr="00055320">
        <w:rPr>
          <w:i/>
          <w:iCs/>
          <w:sz w:val="20"/>
          <w:szCs w:val="20"/>
        </w:rPr>
        <w:t xml:space="preserve"> that you foresee for 2022, your targeted actors, your interventions, the partners you expect to work with</w:t>
      </w:r>
      <w:r w:rsidR="18D034BA" w:rsidRPr="00055320">
        <w:rPr>
          <w:i/>
          <w:iCs/>
          <w:sz w:val="20"/>
          <w:szCs w:val="20"/>
        </w:rPr>
        <w:t xml:space="preserve"> if any</w:t>
      </w:r>
      <w:r w:rsidR="41B46E53" w:rsidRPr="00055320">
        <w:rPr>
          <w:i/>
          <w:iCs/>
          <w:sz w:val="20"/>
          <w:szCs w:val="20"/>
        </w:rPr>
        <w:t>,</w:t>
      </w:r>
      <w:r w:rsidRPr="00055320">
        <w:rPr>
          <w:i/>
          <w:iCs/>
          <w:sz w:val="20"/>
          <w:szCs w:val="20"/>
        </w:rPr>
        <w:t xml:space="preserve"> the gender and youth dimensions of your planned outcomes and interventions</w:t>
      </w:r>
      <w:r w:rsidR="18D034BA" w:rsidRPr="00055320">
        <w:rPr>
          <w:i/>
          <w:iCs/>
          <w:sz w:val="20"/>
          <w:szCs w:val="20"/>
        </w:rPr>
        <w:t xml:space="preserve">, and </w:t>
      </w:r>
      <w:r w:rsidR="3F85B6D4" w:rsidRPr="00055320">
        <w:rPr>
          <w:i/>
          <w:iCs/>
          <w:sz w:val="20"/>
          <w:szCs w:val="20"/>
        </w:rPr>
        <w:t xml:space="preserve">(2) </w:t>
      </w:r>
      <w:r w:rsidR="15B1A233" w:rsidRPr="00055320">
        <w:rPr>
          <w:i/>
          <w:iCs/>
          <w:sz w:val="20"/>
          <w:szCs w:val="20"/>
        </w:rPr>
        <w:t>the most important milestones you want to achieve this year</w:t>
      </w:r>
      <w:r w:rsidR="3C9F4B1D" w:rsidRPr="00055320">
        <w:rPr>
          <w:i/>
          <w:iCs/>
          <w:sz w:val="20"/>
          <w:szCs w:val="20"/>
        </w:rPr>
        <w:t>.</w:t>
      </w:r>
    </w:p>
    <w:p w14:paraId="758C1548" w14:textId="77777777" w:rsidR="00BD4ADB" w:rsidRPr="00055320" w:rsidRDefault="00BD4ADB" w:rsidP="00FF08AE">
      <w:pPr>
        <w:rPr>
          <w:b/>
        </w:rPr>
      </w:pPr>
    </w:p>
    <w:p w14:paraId="271137A7" w14:textId="0E0BFBBC" w:rsidR="002A7797" w:rsidRPr="00055320" w:rsidRDefault="009B45A5" w:rsidP="00E01A1F">
      <w:pPr>
        <w:pStyle w:val="Heading2"/>
        <w:numPr>
          <w:ilvl w:val="0"/>
          <w:numId w:val="0"/>
        </w:numPr>
        <w:ind w:left="555" w:hanging="555"/>
      </w:pPr>
      <w:r w:rsidRPr="00055320">
        <w:t>4</w:t>
      </w:r>
      <w:r w:rsidR="00185020" w:rsidRPr="00055320">
        <w:t xml:space="preserve">.1 </w:t>
      </w:r>
      <w:r w:rsidR="00151A7E" w:rsidRPr="00055320">
        <w:t>Expected outcomes</w:t>
      </w:r>
      <w:r w:rsidR="00C82EDF" w:rsidRPr="00055320">
        <w:t xml:space="preserve"> and results for 202</w:t>
      </w:r>
      <w:r w:rsidR="005B1F63" w:rsidRPr="00055320">
        <w:t>2</w:t>
      </w:r>
    </w:p>
    <w:p w14:paraId="5A90C21B" w14:textId="77777777" w:rsidR="002A7797" w:rsidRPr="00055320" w:rsidRDefault="002A7797" w:rsidP="002A7797">
      <w:pPr>
        <w:rPr>
          <w:i/>
          <w:iCs/>
          <w:u w:val="single"/>
        </w:rPr>
      </w:pPr>
    </w:p>
    <w:p w14:paraId="7E7367BD" w14:textId="209DFC63" w:rsidR="002A7797" w:rsidRPr="00055320" w:rsidRDefault="002757BB" w:rsidP="00DF42EA">
      <w:pPr>
        <w:rPr>
          <w:b/>
        </w:rPr>
      </w:pPr>
      <w:r w:rsidRPr="00055320">
        <w:rPr>
          <w:b/>
        </w:rPr>
        <w:t xml:space="preserve">Table </w:t>
      </w:r>
      <w:r w:rsidR="00AF3C48" w:rsidRPr="00055320">
        <w:rPr>
          <w:b/>
        </w:rPr>
        <w:t>2</w:t>
      </w:r>
      <w:r w:rsidR="002A7797" w:rsidRPr="00055320">
        <w:rPr>
          <w:b/>
        </w:rPr>
        <w:t xml:space="preserve">:  </w:t>
      </w:r>
      <w:r w:rsidR="002A20CA" w:rsidRPr="00055320">
        <w:rPr>
          <w:b/>
        </w:rPr>
        <w:t>2022 o</w:t>
      </w:r>
      <w:r w:rsidR="00C1663E" w:rsidRPr="00055320">
        <w:rPr>
          <w:b/>
        </w:rPr>
        <w:t>utcomes</w:t>
      </w:r>
      <w:r w:rsidR="002A20CA" w:rsidRPr="00055320">
        <w:rPr>
          <w:b/>
        </w:rPr>
        <w:t xml:space="preserve"> and results</w:t>
      </w:r>
    </w:p>
    <w:p w14:paraId="1E0FF373" w14:textId="4DB95FA7" w:rsidR="00D13582" w:rsidRPr="00055320" w:rsidRDefault="00CD71AF" w:rsidP="00BD67CB">
      <w:pPr>
        <w:rPr>
          <w:i/>
          <w:sz w:val="20"/>
          <w:szCs w:val="20"/>
        </w:rPr>
      </w:pPr>
      <w:r w:rsidRPr="00055320">
        <w:rPr>
          <w:i/>
          <w:sz w:val="20"/>
          <w:szCs w:val="20"/>
        </w:rPr>
        <w:t>Describe th</w:t>
      </w:r>
      <w:r w:rsidR="00FB689C" w:rsidRPr="00055320">
        <w:rPr>
          <w:i/>
          <w:sz w:val="20"/>
          <w:szCs w:val="20"/>
        </w:rPr>
        <w:t>e outcome</w:t>
      </w:r>
      <w:r w:rsidR="005B1F63" w:rsidRPr="00055320">
        <w:rPr>
          <w:i/>
          <w:sz w:val="20"/>
          <w:szCs w:val="20"/>
        </w:rPr>
        <w:t xml:space="preserve"> and results </w:t>
      </w:r>
      <w:r w:rsidRPr="00055320">
        <w:rPr>
          <w:i/>
          <w:sz w:val="20"/>
          <w:szCs w:val="20"/>
        </w:rPr>
        <w:t xml:space="preserve">you want to </w:t>
      </w:r>
      <w:r w:rsidR="00EE27FD" w:rsidRPr="00055320">
        <w:rPr>
          <w:i/>
          <w:sz w:val="20"/>
          <w:szCs w:val="20"/>
        </w:rPr>
        <w:t xml:space="preserve">have </w:t>
      </w:r>
      <w:r w:rsidRPr="00055320">
        <w:rPr>
          <w:i/>
          <w:sz w:val="20"/>
          <w:szCs w:val="20"/>
        </w:rPr>
        <w:t>achieve</w:t>
      </w:r>
      <w:r w:rsidR="00EE27FD" w:rsidRPr="00055320">
        <w:rPr>
          <w:i/>
          <w:sz w:val="20"/>
          <w:szCs w:val="20"/>
        </w:rPr>
        <w:t>d</w:t>
      </w:r>
      <w:r w:rsidR="00E108C9" w:rsidRPr="00055320">
        <w:rPr>
          <w:i/>
          <w:sz w:val="20"/>
          <w:szCs w:val="20"/>
        </w:rPr>
        <w:t xml:space="preserve"> by the end of</w:t>
      </w:r>
      <w:r w:rsidR="00656FE3" w:rsidRPr="00055320">
        <w:rPr>
          <w:i/>
          <w:sz w:val="20"/>
          <w:szCs w:val="20"/>
        </w:rPr>
        <w:t xml:space="preserve"> 2022</w:t>
      </w:r>
      <w:r w:rsidR="00E544FC" w:rsidRPr="00055320">
        <w:rPr>
          <w:i/>
          <w:sz w:val="20"/>
          <w:szCs w:val="20"/>
          <w:u w:val="single"/>
        </w:rPr>
        <w:t xml:space="preserve"> </w:t>
      </w:r>
      <w:r w:rsidR="00BD67CB" w:rsidRPr="00055320">
        <w:rPr>
          <w:i/>
          <w:sz w:val="20"/>
          <w:szCs w:val="20"/>
          <w:u w:val="single"/>
        </w:rPr>
        <w:t>in</w:t>
      </w:r>
      <w:r w:rsidR="002A7797" w:rsidRPr="00055320">
        <w:rPr>
          <w:i/>
          <w:sz w:val="20"/>
          <w:szCs w:val="20"/>
          <w:u w:val="single"/>
        </w:rPr>
        <w:t xml:space="preserve"> table </w:t>
      </w:r>
      <w:r w:rsidR="00AF3C48" w:rsidRPr="00055320">
        <w:rPr>
          <w:i/>
          <w:sz w:val="20"/>
          <w:szCs w:val="20"/>
          <w:u w:val="single"/>
        </w:rPr>
        <w:t>2</w:t>
      </w:r>
      <w:r w:rsidR="00BD67CB" w:rsidRPr="00055320">
        <w:rPr>
          <w:i/>
          <w:sz w:val="20"/>
          <w:szCs w:val="20"/>
          <w:u w:val="single"/>
        </w:rPr>
        <w:t xml:space="preserve"> </w:t>
      </w:r>
      <w:r w:rsidR="002757BB" w:rsidRPr="00055320">
        <w:rPr>
          <w:i/>
          <w:sz w:val="20"/>
          <w:szCs w:val="20"/>
          <w:u w:val="single"/>
        </w:rPr>
        <w:t>on the next page</w:t>
      </w:r>
      <w:r w:rsidR="00FB689C" w:rsidRPr="00055320">
        <w:rPr>
          <w:i/>
          <w:sz w:val="20"/>
          <w:szCs w:val="20"/>
        </w:rPr>
        <w:t>. Use the</w:t>
      </w:r>
      <w:r w:rsidRPr="00055320">
        <w:rPr>
          <w:i/>
          <w:sz w:val="20"/>
          <w:szCs w:val="20"/>
        </w:rPr>
        <w:t xml:space="preserve"> </w:t>
      </w:r>
      <w:r w:rsidR="003D5CEF" w:rsidRPr="00055320">
        <w:rPr>
          <w:i/>
          <w:sz w:val="20"/>
          <w:szCs w:val="20"/>
        </w:rPr>
        <w:t xml:space="preserve">relevant tools </w:t>
      </w:r>
      <w:r w:rsidR="002757BB" w:rsidRPr="00055320">
        <w:rPr>
          <w:i/>
          <w:sz w:val="20"/>
          <w:szCs w:val="20"/>
        </w:rPr>
        <w:t>(see annex I</w:t>
      </w:r>
      <w:r w:rsidR="00BD67CB" w:rsidRPr="00055320">
        <w:rPr>
          <w:i/>
          <w:sz w:val="20"/>
          <w:szCs w:val="20"/>
        </w:rPr>
        <w:t>)</w:t>
      </w:r>
      <w:r w:rsidR="00FB689C" w:rsidRPr="00055320">
        <w:rPr>
          <w:i/>
          <w:sz w:val="20"/>
          <w:szCs w:val="20"/>
        </w:rPr>
        <w:t xml:space="preserve"> to describe the </w:t>
      </w:r>
      <w:r w:rsidR="009306DA" w:rsidRPr="00055320">
        <w:rPr>
          <w:i/>
          <w:sz w:val="20"/>
          <w:szCs w:val="20"/>
        </w:rPr>
        <w:t>starting</w:t>
      </w:r>
      <w:r w:rsidR="0015636B" w:rsidRPr="00055320">
        <w:rPr>
          <w:i/>
          <w:sz w:val="20"/>
          <w:szCs w:val="20"/>
        </w:rPr>
        <w:t xml:space="preserve"> </w:t>
      </w:r>
      <w:r w:rsidR="00FB689C" w:rsidRPr="00055320">
        <w:rPr>
          <w:i/>
          <w:sz w:val="20"/>
          <w:szCs w:val="20"/>
        </w:rPr>
        <w:t>level</w:t>
      </w:r>
      <w:r w:rsidR="009306DA" w:rsidRPr="00055320">
        <w:rPr>
          <w:i/>
          <w:sz w:val="20"/>
          <w:szCs w:val="20"/>
        </w:rPr>
        <w:t xml:space="preserve"> in 202</w:t>
      </w:r>
      <w:r w:rsidR="006A5982" w:rsidRPr="00055320">
        <w:rPr>
          <w:i/>
          <w:sz w:val="20"/>
          <w:szCs w:val="20"/>
        </w:rPr>
        <w:t>1</w:t>
      </w:r>
      <w:r w:rsidR="009306DA" w:rsidRPr="00055320">
        <w:rPr>
          <w:i/>
          <w:sz w:val="20"/>
          <w:szCs w:val="20"/>
        </w:rPr>
        <w:t xml:space="preserve"> (present situation)</w:t>
      </w:r>
      <w:r w:rsidR="00FB689C" w:rsidRPr="00055320">
        <w:rPr>
          <w:i/>
          <w:sz w:val="20"/>
          <w:szCs w:val="20"/>
        </w:rPr>
        <w:t xml:space="preserve">, the </w:t>
      </w:r>
      <w:r w:rsidR="00A35443" w:rsidRPr="00055320">
        <w:rPr>
          <w:i/>
          <w:sz w:val="20"/>
          <w:szCs w:val="20"/>
        </w:rPr>
        <w:t xml:space="preserve">end </w:t>
      </w:r>
      <w:r w:rsidR="00FB689C" w:rsidRPr="00055320">
        <w:rPr>
          <w:i/>
          <w:sz w:val="20"/>
          <w:szCs w:val="20"/>
        </w:rPr>
        <w:t xml:space="preserve">target level </w:t>
      </w:r>
      <w:r w:rsidR="00A35443" w:rsidRPr="00055320">
        <w:rPr>
          <w:i/>
          <w:sz w:val="20"/>
          <w:szCs w:val="20"/>
        </w:rPr>
        <w:t>(</w:t>
      </w:r>
      <w:r w:rsidR="00FB689C" w:rsidRPr="00055320">
        <w:rPr>
          <w:i/>
          <w:sz w:val="20"/>
          <w:szCs w:val="20"/>
        </w:rPr>
        <w:t>2</w:t>
      </w:r>
      <w:r w:rsidR="00E108C9" w:rsidRPr="00055320">
        <w:rPr>
          <w:i/>
          <w:sz w:val="20"/>
          <w:szCs w:val="20"/>
        </w:rPr>
        <w:t>02</w:t>
      </w:r>
      <w:r w:rsidR="003D5CEF" w:rsidRPr="00055320">
        <w:rPr>
          <w:i/>
          <w:sz w:val="20"/>
          <w:szCs w:val="20"/>
        </w:rPr>
        <w:t>3</w:t>
      </w:r>
      <w:r w:rsidR="0015636B" w:rsidRPr="00055320">
        <w:rPr>
          <w:i/>
          <w:sz w:val="20"/>
          <w:szCs w:val="20"/>
        </w:rPr>
        <w:t xml:space="preserve"> or earlier</w:t>
      </w:r>
      <w:r w:rsidR="00A35443" w:rsidRPr="00055320">
        <w:rPr>
          <w:i/>
          <w:sz w:val="20"/>
          <w:szCs w:val="20"/>
        </w:rPr>
        <w:t>)</w:t>
      </w:r>
      <w:r w:rsidR="00E108C9" w:rsidRPr="00055320">
        <w:rPr>
          <w:i/>
          <w:sz w:val="20"/>
          <w:szCs w:val="20"/>
        </w:rPr>
        <w:t xml:space="preserve"> and the target level for </w:t>
      </w:r>
      <w:r w:rsidR="003D5CEF" w:rsidRPr="00055320">
        <w:rPr>
          <w:i/>
          <w:sz w:val="20"/>
          <w:szCs w:val="20"/>
        </w:rPr>
        <w:t>202</w:t>
      </w:r>
      <w:r w:rsidR="00F20B29" w:rsidRPr="00055320">
        <w:rPr>
          <w:i/>
          <w:sz w:val="20"/>
          <w:szCs w:val="20"/>
        </w:rPr>
        <w:t>2</w:t>
      </w:r>
      <w:r w:rsidR="003D5CEF" w:rsidRPr="00055320">
        <w:rPr>
          <w:i/>
          <w:sz w:val="20"/>
          <w:szCs w:val="20"/>
        </w:rPr>
        <w:t xml:space="preserve"> </w:t>
      </w:r>
      <w:r w:rsidR="00FB689C" w:rsidRPr="00055320">
        <w:rPr>
          <w:i/>
          <w:sz w:val="20"/>
          <w:szCs w:val="20"/>
        </w:rPr>
        <w:t xml:space="preserve">for </w:t>
      </w:r>
      <w:r w:rsidR="00985A43" w:rsidRPr="00055320">
        <w:rPr>
          <w:i/>
          <w:sz w:val="20"/>
          <w:szCs w:val="20"/>
        </w:rPr>
        <w:t>what you want to achieve</w:t>
      </w:r>
      <w:r w:rsidR="00C1663E" w:rsidRPr="00055320">
        <w:rPr>
          <w:i/>
          <w:sz w:val="20"/>
          <w:szCs w:val="20"/>
        </w:rPr>
        <w:t>.</w:t>
      </w:r>
      <w:r w:rsidR="00BD67CB" w:rsidRPr="00055320">
        <w:rPr>
          <w:i/>
          <w:sz w:val="20"/>
          <w:szCs w:val="20"/>
        </w:rPr>
        <w:t xml:space="preserve"> U</w:t>
      </w:r>
      <w:r w:rsidR="00C8152F" w:rsidRPr="00055320">
        <w:rPr>
          <w:i/>
          <w:sz w:val="20"/>
          <w:szCs w:val="20"/>
        </w:rPr>
        <w:t xml:space="preserve">se one row for each </w:t>
      </w:r>
      <w:r w:rsidR="00E544FC" w:rsidRPr="00055320">
        <w:rPr>
          <w:i/>
          <w:sz w:val="20"/>
          <w:szCs w:val="20"/>
        </w:rPr>
        <w:t xml:space="preserve">intended </w:t>
      </w:r>
      <w:r w:rsidR="00BD67CB" w:rsidRPr="00055320">
        <w:rPr>
          <w:i/>
          <w:sz w:val="20"/>
          <w:szCs w:val="20"/>
        </w:rPr>
        <w:t>outcome.</w:t>
      </w:r>
      <w:r w:rsidR="00151A7E" w:rsidRPr="00055320">
        <w:rPr>
          <w:i/>
          <w:sz w:val="20"/>
          <w:szCs w:val="20"/>
        </w:rPr>
        <w:t xml:space="preserve"> NB make a distinction between public, private and civil actors, and use one row per outcome and actor!</w:t>
      </w:r>
    </w:p>
    <w:p w14:paraId="6F38C4A1" w14:textId="21168811" w:rsidR="0009226B" w:rsidRPr="00055320" w:rsidRDefault="3819B900" w:rsidP="00221A24">
      <w:pPr>
        <w:rPr>
          <w:i/>
          <w:sz w:val="20"/>
          <w:szCs w:val="20"/>
        </w:rPr>
      </w:pPr>
      <w:r w:rsidRPr="00055320">
        <w:rPr>
          <w:i/>
          <w:iCs/>
          <w:sz w:val="20"/>
          <w:szCs w:val="20"/>
        </w:rPr>
        <w:t xml:space="preserve">Because the work plan </w:t>
      </w:r>
      <w:r w:rsidR="488A0B47" w:rsidRPr="00055320">
        <w:rPr>
          <w:i/>
          <w:iCs/>
          <w:sz w:val="20"/>
          <w:szCs w:val="20"/>
        </w:rPr>
        <w:t xml:space="preserve">should be related to the budget it should </w:t>
      </w:r>
      <w:r w:rsidR="3FCF4273" w:rsidRPr="00055320">
        <w:rPr>
          <w:i/>
          <w:iCs/>
          <w:sz w:val="20"/>
          <w:szCs w:val="20"/>
        </w:rPr>
        <w:t xml:space="preserve">cover </w:t>
      </w:r>
      <w:r w:rsidR="488A0B47" w:rsidRPr="00055320">
        <w:rPr>
          <w:i/>
          <w:iCs/>
          <w:sz w:val="20"/>
          <w:szCs w:val="20"/>
        </w:rPr>
        <w:t xml:space="preserve">all </w:t>
      </w:r>
      <w:r w:rsidR="0FD86428" w:rsidRPr="00055320">
        <w:rPr>
          <w:i/>
          <w:iCs/>
          <w:sz w:val="20"/>
          <w:szCs w:val="20"/>
        </w:rPr>
        <w:t xml:space="preserve">expected outcomes and </w:t>
      </w:r>
      <w:r w:rsidR="3AF309AA" w:rsidRPr="00055320">
        <w:rPr>
          <w:i/>
          <w:iCs/>
          <w:sz w:val="20"/>
          <w:szCs w:val="20"/>
        </w:rPr>
        <w:t>interventions</w:t>
      </w:r>
      <w:r w:rsidR="55DBBA82" w:rsidRPr="00055320">
        <w:rPr>
          <w:i/>
          <w:iCs/>
          <w:sz w:val="20"/>
          <w:szCs w:val="20"/>
        </w:rPr>
        <w:t xml:space="preserve">, including G&amp;Y </w:t>
      </w:r>
      <w:r w:rsidR="3AF309AA" w:rsidRPr="00055320">
        <w:rPr>
          <w:i/>
          <w:iCs/>
          <w:sz w:val="20"/>
          <w:szCs w:val="20"/>
        </w:rPr>
        <w:t xml:space="preserve">interventions and </w:t>
      </w:r>
      <w:proofErr w:type="spellStart"/>
      <w:r w:rsidR="3AF309AA" w:rsidRPr="00055320">
        <w:rPr>
          <w:i/>
          <w:iCs/>
          <w:sz w:val="20"/>
          <w:szCs w:val="20"/>
        </w:rPr>
        <w:t>organisational</w:t>
      </w:r>
      <w:proofErr w:type="spellEnd"/>
      <w:r w:rsidR="3AF309AA" w:rsidRPr="00055320">
        <w:rPr>
          <w:i/>
          <w:iCs/>
          <w:sz w:val="20"/>
          <w:szCs w:val="20"/>
        </w:rPr>
        <w:t xml:space="preserve"> capacity related interventions</w:t>
      </w:r>
      <w:r w:rsidR="01BCAA3F" w:rsidRPr="00055320">
        <w:rPr>
          <w:i/>
          <w:iCs/>
          <w:sz w:val="20"/>
          <w:szCs w:val="20"/>
        </w:rPr>
        <w:t xml:space="preserve"> (</w:t>
      </w:r>
      <w:proofErr w:type="spellStart"/>
      <w:r w:rsidR="01BCAA3F" w:rsidRPr="00055320">
        <w:rPr>
          <w:i/>
          <w:iCs/>
          <w:sz w:val="20"/>
          <w:szCs w:val="20"/>
        </w:rPr>
        <w:t>cf</w:t>
      </w:r>
      <w:proofErr w:type="spellEnd"/>
      <w:r w:rsidR="01BCAA3F" w:rsidRPr="00055320">
        <w:rPr>
          <w:i/>
          <w:iCs/>
          <w:sz w:val="20"/>
          <w:szCs w:val="20"/>
        </w:rPr>
        <w:t xml:space="preserve"> part </w:t>
      </w:r>
      <w:r w:rsidR="009B45A5" w:rsidRPr="00055320">
        <w:rPr>
          <w:i/>
          <w:iCs/>
          <w:sz w:val="20"/>
          <w:szCs w:val="20"/>
        </w:rPr>
        <w:t>three</w:t>
      </w:r>
      <w:proofErr w:type="gramStart"/>
      <w:r w:rsidR="01BCAA3F" w:rsidRPr="00055320">
        <w:rPr>
          <w:i/>
          <w:iCs/>
          <w:sz w:val="20"/>
          <w:szCs w:val="20"/>
        </w:rPr>
        <w:t>)</w:t>
      </w:r>
      <w:r w:rsidR="0FD86428" w:rsidRPr="00055320">
        <w:rPr>
          <w:i/>
          <w:iCs/>
          <w:sz w:val="20"/>
          <w:szCs w:val="20"/>
        </w:rPr>
        <w:t xml:space="preserve"> </w:t>
      </w:r>
      <w:r w:rsidR="00AD60BE" w:rsidRPr="00055320">
        <w:rPr>
          <w:i/>
          <w:iCs/>
          <w:sz w:val="20"/>
          <w:szCs w:val="20"/>
        </w:rPr>
        <w:t>.</w:t>
      </w:r>
      <w:proofErr w:type="gramEnd"/>
    </w:p>
    <w:p w14:paraId="48A8F567" w14:textId="77777777" w:rsidR="002860DE" w:rsidRPr="00055320" w:rsidRDefault="002860DE" w:rsidP="00BD67CB">
      <w:pPr>
        <w:rPr>
          <w:i/>
        </w:rPr>
      </w:pPr>
    </w:p>
    <w:p w14:paraId="073A2AB7" w14:textId="1A439542" w:rsidR="008419C7" w:rsidRPr="00055320" w:rsidRDefault="00BD67CB" w:rsidP="008419C7">
      <w:pPr>
        <w:sectPr w:rsidR="008419C7" w:rsidRPr="00055320" w:rsidSect="00D97DFE">
          <w:pgSz w:w="11906" w:h="16838" w:code="9"/>
          <w:pgMar w:top="720" w:right="720" w:bottom="720" w:left="720" w:header="708" w:footer="708" w:gutter="0"/>
          <w:cols w:space="708"/>
          <w:docGrid w:linePitch="360"/>
        </w:sectPr>
      </w:pPr>
      <w:r w:rsidRPr="00055320">
        <w:rPr>
          <w:b/>
          <w:i/>
          <w:u w:val="single"/>
        </w:rPr>
        <w:t>Ple</w:t>
      </w:r>
      <w:r w:rsidR="006D2D12" w:rsidRPr="00055320">
        <w:rPr>
          <w:b/>
          <w:i/>
          <w:u w:val="single"/>
        </w:rPr>
        <w:t>ase carefully read the instructions</w:t>
      </w:r>
      <w:r w:rsidRPr="00055320">
        <w:rPr>
          <w:b/>
          <w:i/>
          <w:u w:val="single"/>
        </w:rPr>
        <w:t xml:space="preserve"> when completing the table!</w:t>
      </w:r>
    </w:p>
    <w:p w14:paraId="630003CD" w14:textId="1E0D548D" w:rsidR="002757BB" w:rsidRPr="00055320" w:rsidRDefault="00B70F1E" w:rsidP="00DF42EA">
      <w:pPr>
        <w:pStyle w:val="Heading3"/>
      </w:pPr>
      <w:r w:rsidRPr="00055320">
        <w:lastRenderedPageBreak/>
        <w:t xml:space="preserve">Table </w:t>
      </w:r>
      <w:r w:rsidR="003F02AB" w:rsidRPr="00055320">
        <w:t>2</w:t>
      </w:r>
      <w:r w:rsidR="002757BB" w:rsidRPr="00055320">
        <w:t xml:space="preserve">: </w:t>
      </w:r>
      <w:r w:rsidR="00253A8C" w:rsidRPr="00055320">
        <w:t>Outcomes</w:t>
      </w:r>
      <w:r w:rsidR="002757BB" w:rsidRPr="00055320">
        <w:t xml:space="preserve"> </w:t>
      </w:r>
      <w:r w:rsidR="00202747" w:rsidRPr="00055320">
        <w:t>and results for 2022</w:t>
      </w:r>
    </w:p>
    <w:p w14:paraId="10BB1B4A" w14:textId="29C10FD7" w:rsidR="00EB1BB8" w:rsidRPr="00055320" w:rsidRDefault="52A95F51" w:rsidP="00C6217A">
      <w:pPr>
        <w:pStyle w:val="ListParagraph"/>
        <w:numPr>
          <w:ilvl w:val="0"/>
          <w:numId w:val="12"/>
        </w:numPr>
      </w:pPr>
      <w:r w:rsidRPr="00055320">
        <w:rPr>
          <w:u w:val="single"/>
        </w:rPr>
        <w:t>Column 1</w:t>
      </w:r>
      <w:r w:rsidRPr="00055320">
        <w:t xml:space="preserve">: </w:t>
      </w:r>
      <w:r w:rsidR="351B39E0" w:rsidRPr="00055320">
        <w:t xml:space="preserve">Refer </w:t>
      </w:r>
      <w:r w:rsidR="4A562BC2" w:rsidRPr="00055320">
        <w:t xml:space="preserve">to the </w:t>
      </w:r>
      <w:r w:rsidR="63412E19" w:rsidRPr="00055320">
        <w:t xml:space="preserve">country </w:t>
      </w:r>
      <w:r w:rsidR="4A562BC2" w:rsidRPr="00055320">
        <w:rPr>
          <w:b/>
          <w:bCs/>
        </w:rPr>
        <w:t xml:space="preserve">ToC </w:t>
      </w:r>
      <w:r w:rsidRPr="00055320">
        <w:rPr>
          <w:b/>
          <w:bCs/>
        </w:rPr>
        <w:t xml:space="preserve">end </w:t>
      </w:r>
      <w:r w:rsidR="4A562BC2" w:rsidRPr="00055320">
        <w:rPr>
          <w:b/>
          <w:bCs/>
        </w:rPr>
        <w:t>outcome</w:t>
      </w:r>
      <w:r w:rsidR="4A562BC2" w:rsidRPr="00055320">
        <w:t xml:space="preserve"> </w:t>
      </w:r>
      <w:r w:rsidR="25E62897" w:rsidRPr="00055320">
        <w:t xml:space="preserve">(sphere of interest) </w:t>
      </w:r>
      <w:r w:rsidR="4A562BC2" w:rsidRPr="00055320">
        <w:t xml:space="preserve">to which the outcome in this row </w:t>
      </w:r>
      <w:r w:rsidR="791D682F" w:rsidRPr="00055320">
        <w:t>contributes</w:t>
      </w:r>
      <w:r w:rsidR="4A562BC2" w:rsidRPr="00055320">
        <w:t xml:space="preserve">. </w:t>
      </w:r>
      <w:r w:rsidR="755D0CBF" w:rsidRPr="00055320">
        <w:t>Use</w:t>
      </w:r>
      <w:r w:rsidR="2DEA4065" w:rsidRPr="00055320">
        <w:t xml:space="preserve"> the same outcome </w:t>
      </w:r>
      <w:r w:rsidR="755D0CBF" w:rsidRPr="00055320">
        <w:t xml:space="preserve">description </w:t>
      </w:r>
      <w:r w:rsidR="2DEA4065" w:rsidRPr="00055320">
        <w:t xml:space="preserve"> </w:t>
      </w:r>
      <w:r w:rsidR="42738F5A" w:rsidRPr="00055320">
        <w:t>as</w:t>
      </w:r>
      <w:r w:rsidR="2DEA4065" w:rsidRPr="00055320">
        <w:t xml:space="preserve"> in your ToC</w:t>
      </w:r>
      <w:r w:rsidR="755D0CBF" w:rsidRPr="00055320">
        <w:t xml:space="preserve"> visual</w:t>
      </w:r>
      <w:r w:rsidR="2DEA4065" w:rsidRPr="00055320">
        <w:t>.</w:t>
      </w:r>
      <w:r w:rsidR="3A8813A3" w:rsidRPr="00055320">
        <w:t xml:space="preserve"> </w:t>
      </w:r>
      <w:r w:rsidR="4F40555A" w:rsidRPr="00055320">
        <w:t>If you have numbered the outcomes in your ToC, please add this nr in the table.</w:t>
      </w:r>
    </w:p>
    <w:p w14:paraId="34772A44" w14:textId="15B831FA" w:rsidR="00FB2350" w:rsidRPr="00055320" w:rsidRDefault="25E62897" w:rsidP="00C6217A">
      <w:pPr>
        <w:pStyle w:val="ListParagraph"/>
        <w:numPr>
          <w:ilvl w:val="0"/>
          <w:numId w:val="12"/>
        </w:numPr>
        <w:rPr>
          <w:b/>
          <w:bCs/>
        </w:rPr>
      </w:pPr>
      <w:r w:rsidRPr="00055320">
        <w:rPr>
          <w:u w:val="single"/>
          <w:lang w:val="en-US"/>
        </w:rPr>
        <w:t>Column 2</w:t>
      </w:r>
      <w:r w:rsidRPr="00055320">
        <w:t>: descr</w:t>
      </w:r>
      <w:r w:rsidR="755D0CBF" w:rsidRPr="00055320">
        <w:t xml:space="preserve">ibe the target level of the </w:t>
      </w:r>
      <w:r w:rsidRPr="00055320">
        <w:t>outcome</w:t>
      </w:r>
      <w:r w:rsidR="755D0CBF" w:rsidRPr="00055320">
        <w:t xml:space="preserve"> you want to address</w:t>
      </w:r>
      <w:r w:rsidR="0A098127" w:rsidRPr="00055320">
        <w:t xml:space="preserve"> (sphere of influence)</w:t>
      </w:r>
      <w:r w:rsidR="42738F5A" w:rsidRPr="00055320">
        <w:t>: this could</w:t>
      </w:r>
      <w:r w:rsidR="63412E19" w:rsidRPr="00055320">
        <w:t>/should</w:t>
      </w:r>
      <w:r w:rsidR="42738F5A" w:rsidRPr="00055320">
        <w:t xml:space="preserve"> be more detailed </w:t>
      </w:r>
      <w:r w:rsidR="0A098127" w:rsidRPr="00055320">
        <w:t>(</w:t>
      </w:r>
      <w:proofErr w:type="spellStart"/>
      <w:r w:rsidR="0A098127" w:rsidRPr="00055320">
        <w:t>SMARTer</w:t>
      </w:r>
      <w:proofErr w:type="spellEnd"/>
      <w:r w:rsidR="0A098127" w:rsidRPr="00055320">
        <w:t xml:space="preserve">) </w:t>
      </w:r>
      <w:r w:rsidR="42738F5A" w:rsidRPr="00055320">
        <w:t xml:space="preserve">or </w:t>
      </w:r>
      <w:r w:rsidR="0A098127" w:rsidRPr="00055320">
        <w:t xml:space="preserve">(actor) </w:t>
      </w:r>
      <w:r w:rsidR="42738F5A" w:rsidRPr="00055320">
        <w:t>specific</w:t>
      </w:r>
      <w:r w:rsidR="0A098127" w:rsidRPr="00055320">
        <w:t xml:space="preserve"> than the (intermediate)</w:t>
      </w:r>
      <w:r w:rsidR="755D0CBF" w:rsidRPr="00055320">
        <w:t xml:space="preserve"> o</w:t>
      </w:r>
      <w:r w:rsidR="0A098127" w:rsidRPr="00055320">
        <w:t xml:space="preserve">utcome </w:t>
      </w:r>
      <w:r w:rsidR="63412E19" w:rsidRPr="00055320">
        <w:t xml:space="preserve">description </w:t>
      </w:r>
      <w:r w:rsidR="0A098127" w:rsidRPr="00055320">
        <w:t>in your ToC</w:t>
      </w:r>
      <w:r w:rsidR="63412E19" w:rsidRPr="00055320">
        <w:t xml:space="preserve"> visual</w:t>
      </w:r>
      <w:r w:rsidR="0A098127" w:rsidRPr="00055320">
        <w:rPr>
          <w:b/>
          <w:bCs/>
        </w:rPr>
        <w:t>.</w:t>
      </w:r>
      <w:r w:rsidR="33E0F73D" w:rsidRPr="00055320">
        <w:t xml:space="preserve"> </w:t>
      </w:r>
      <w:r w:rsidR="21E45AE8" w:rsidRPr="00055320">
        <w:rPr>
          <w:b/>
          <w:bCs/>
        </w:rPr>
        <w:t xml:space="preserve">Include priority gender &amp; youth </w:t>
      </w:r>
      <w:r w:rsidR="74E6980A" w:rsidRPr="00055320">
        <w:rPr>
          <w:b/>
          <w:bCs/>
        </w:rPr>
        <w:t xml:space="preserve">related priorities in </w:t>
      </w:r>
      <w:r w:rsidR="789B6445" w:rsidRPr="00055320">
        <w:rPr>
          <w:b/>
          <w:bCs/>
        </w:rPr>
        <w:t>the different WL pathways</w:t>
      </w:r>
      <w:r w:rsidR="21E45AE8" w:rsidRPr="00055320">
        <w:t xml:space="preserve"> you want to </w:t>
      </w:r>
      <w:r w:rsidR="69468632" w:rsidRPr="00055320">
        <w:t>achieve i</w:t>
      </w:r>
      <w:r w:rsidR="4F40555A" w:rsidRPr="00055320">
        <w:t xml:space="preserve">n </w:t>
      </w:r>
      <w:r w:rsidR="21E45AE8" w:rsidRPr="00055320">
        <w:t xml:space="preserve">2022, </w:t>
      </w:r>
      <w:r w:rsidR="433F40FB" w:rsidRPr="00055320">
        <w:t>e.g.</w:t>
      </w:r>
      <w:r w:rsidR="41D89D35" w:rsidRPr="00055320">
        <w:t xml:space="preserve"> in</w:t>
      </w:r>
      <w:r w:rsidR="433F40FB" w:rsidRPr="00055320">
        <w:t xml:space="preserve"> a) </w:t>
      </w:r>
      <w:r w:rsidR="49A4076D" w:rsidRPr="00055320">
        <w:t>p</w:t>
      </w:r>
      <w:r w:rsidR="433F40FB" w:rsidRPr="00055320">
        <w:t xml:space="preserve">articipation in decision making processes and landscape governance; b) Land and tenure rights/security; c) </w:t>
      </w:r>
      <w:r w:rsidR="49A4076D" w:rsidRPr="00055320">
        <w:t>a</w:t>
      </w:r>
      <w:r w:rsidR="433F40FB" w:rsidRPr="00055320">
        <w:t xml:space="preserve">ccess to land and ecosystem services; d) Access to financial, business, training and other development opportunities and benefits; e) </w:t>
      </w:r>
      <w:r w:rsidR="49A4076D" w:rsidRPr="00055320">
        <w:t>c</w:t>
      </w:r>
      <w:r w:rsidR="433F40FB" w:rsidRPr="00055320">
        <w:t>reating opportunities to interest youth (F/M) and engage them in climate-smart agriculture and forest activities, etc</w:t>
      </w:r>
      <w:r w:rsidR="05399F0B" w:rsidRPr="00055320">
        <w:t>.</w:t>
      </w:r>
      <w:r w:rsidR="74E6980A" w:rsidRPr="00055320">
        <w:t xml:space="preserve"> (these are the </w:t>
      </w:r>
      <w:r w:rsidR="1781A372" w:rsidRPr="00055320">
        <w:t xml:space="preserve">WL </w:t>
      </w:r>
      <w:r w:rsidR="74E6980A" w:rsidRPr="00055320">
        <w:t xml:space="preserve">G&amp;Y </w:t>
      </w:r>
      <w:r w:rsidR="343F8542" w:rsidRPr="00055320">
        <w:t>basic indicators). If you have numbered the outcomes in your ToC, please add this nr in the table.</w:t>
      </w:r>
    </w:p>
    <w:p w14:paraId="1B11A4B5" w14:textId="2A540565" w:rsidR="006E3D7C" w:rsidRPr="00055320" w:rsidRDefault="6473241B" w:rsidP="00C6217A">
      <w:pPr>
        <w:pStyle w:val="ListParagraph"/>
        <w:numPr>
          <w:ilvl w:val="0"/>
          <w:numId w:val="12"/>
        </w:numPr>
      </w:pPr>
      <w:r w:rsidRPr="00055320">
        <w:rPr>
          <w:u w:val="single"/>
        </w:rPr>
        <w:t>Column 3 and 4:</w:t>
      </w:r>
      <w:r w:rsidRPr="00055320">
        <w:t xml:space="preserve">  describe your starting point (202</w:t>
      </w:r>
      <w:r w:rsidR="3F38E6D0" w:rsidRPr="00055320">
        <w:t>1</w:t>
      </w:r>
      <w:r w:rsidRPr="00055320">
        <w:t>) and target level (202</w:t>
      </w:r>
      <w:r w:rsidR="3F38E6D0" w:rsidRPr="00055320">
        <w:t>2</w:t>
      </w:r>
      <w:r w:rsidRPr="00055320">
        <w:t>) for this specific actor and outcome.</w:t>
      </w:r>
      <w:r w:rsidR="40086E95" w:rsidRPr="00055320">
        <w:rPr>
          <w:b/>
          <w:bCs/>
        </w:rPr>
        <w:t xml:space="preserve"> </w:t>
      </w:r>
      <w:r w:rsidR="696DFA71" w:rsidRPr="00055320">
        <w:t xml:space="preserve">The outcome descriptions should be </w:t>
      </w:r>
      <w:r w:rsidR="5B7E4FE9" w:rsidRPr="00055320">
        <w:rPr>
          <w:b/>
          <w:bCs/>
        </w:rPr>
        <w:t>as precise</w:t>
      </w:r>
      <w:r w:rsidR="696DFA71" w:rsidRPr="00055320">
        <w:rPr>
          <w:b/>
          <w:bCs/>
        </w:rPr>
        <w:t xml:space="preserve"> as possible</w:t>
      </w:r>
      <w:r w:rsidR="696DFA71" w:rsidRPr="00055320">
        <w:t xml:space="preserve"> and should </w:t>
      </w:r>
      <w:r w:rsidR="0A098127" w:rsidRPr="00055320">
        <w:t xml:space="preserve">describe </w:t>
      </w:r>
      <w:r w:rsidR="0A098127" w:rsidRPr="00055320">
        <w:rPr>
          <w:b/>
          <w:bCs/>
        </w:rPr>
        <w:t>who</w:t>
      </w:r>
      <w:r w:rsidR="0A098127" w:rsidRPr="00055320">
        <w:t xml:space="preserve"> you want to have changed </w:t>
      </w:r>
      <w:r w:rsidR="0A098127" w:rsidRPr="00055320">
        <w:rPr>
          <w:b/>
          <w:bCs/>
        </w:rPr>
        <w:t xml:space="preserve">what </w:t>
      </w:r>
      <w:r w:rsidR="55D5F761" w:rsidRPr="00055320">
        <w:t>an</w:t>
      </w:r>
      <w:r w:rsidR="01BCAA3F" w:rsidRPr="00055320">
        <w:t>d</w:t>
      </w:r>
      <w:r w:rsidR="55D5F761" w:rsidRPr="00055320">
        <w:t xml:space="preserve"> </w:t>
      </w:r>
      <w:r w:rsidR="0A098127" w:rsidRPr="00055320">
        <w:rPr>
          <w:b/>
          <w:bCs/>
        </w:rPr>
        <w:t>where</w:t>
      </w:r>
      <w:r w:rsidR="696DFA71" w:rsidRPr="00055320">
        <w:t xml:space="preserve">. </w:t>
      </w:r>
      <w:r w:rsidR="28BB529E" w:rsidRPr="00055320">
        <w:t>Use a new row for each separate target outcome.</w:t>
      </w:r>
      <w:r w:rsidR="741546BE" w:rsidRPr="00055320">
        <w:t xml:space="preserve"> </w:t>
      </w:r>
      <w:r w:rsidRPr="00055320">
        <w:t xml:space="preserve">The baseline and target descriptions can be formulated with use of the relevant indicator tools (see annex I). Number the outcome descriptions in column </w:t>
      </w:r>
      <w:r w:rsidR="63412E19" w:rsidRPr="00055320">
        <w:t xml:space="preserve">3 and </w:t>
      </w:r>
      <w:r w:rsidRPr="00055320">
        <w:t xml:space="preserve">4 for future reference. </w:t>
      </w:r>
    </w:p>
    <w:p w14:paraId="6C1819FB" w14:textId="147D373A" w:rsidR="006E3D7C" w:rsidRPr="00055320" w:rsidRDefault="6473241B" w:rsidP="00C6217A">
      <w:pPr>
        <w:pStyle w:val="ListParagraph"/>
        <w:numPr>
          <w:ilvl w:val="0"/>
          <w:numId w:val="12"/>
        </w:numPr>
        <w:rPr>
          <w:color w:val="auto"/>
        </w:rPr>
      </w:pPr>
      <w:r w:rsidRPr="00055320">
        <w:rPr>
          <w:color w:val="auto"/>
          <w:u w:val="single"/>
        </w:rPr>
        <w:t>Column 5</w:t>
      </w:r>
      <w:r w:rsidRPr="00055320">
        <w:rPr>
          <w:color w:val="auto"/>
        </w:rPr>
        <w:t xml:space="preserve">: distinguish between public, private and civil actors, but describe them as precise as possible. </w:t>
      </w:r>
    </w:p>
    <w:p w14:paraId="5056CA50" w14:textId="77777777" w:rsidR="00256716" w:rsidRPr="00055320" w:rsidRDefault="0B2A3281" w:rsidP="00C6217A">
      <w:pPr>
        <w:pStyle w:val="ListParagraph"/>
        <w:numPr>
          <w:ilvl w:val="0"/>
          <w:numId w:val="12"/>
        </w:numPr>
        <w:rPr>
          <w:color w:val="auto"/>
        </w:rPr>
      </w:pPr>
      <w:r w:rsidRPr="00055320">
        <w:rPr>
          <w:color w:val="auto"/>
          <w:u w:val="single"/>
        </w:rPr>
        <w:t>Column 6 and 7</w:t>
      </w:r>
      <w:r w:rsidRPr="00055320">
        <w:rPr>
          <w:color w:val="auto"/>
        </w:rPr>
        <w:t>: describe the interventions and the partners you plan to collaborate with (if any) to achieve the identified outcomes (NB Under 'Intervention(s)' more than one activity/intervention can lead to an outcome, and one activity/intervention can lead to more than one outcome). Number the interventions in column 6 for future reference.</w:t>
      </w:r>
    </w:p>
    <w:p w14:paraId="3BAAB818" w14:textId="50C41A36" w:rsidR="002E2374" w:rsidRPr="00055320" w:rsidRDefault="0B2A3281" w:rsidP="00C6217A">
      <w:pPr>
        <w:pStyle w:val="ListParagraph"/>
        <w:numPr>
          <w:ilvl w:val="0"/>
          <w:numId w:val="12"/>
        </w:numPr>
        <w:rPr>
          <w:color w:val="auto"/>
        </w:rPr>
      </w:pPr>
      <w:r w:rsidRPr="00055320">
        <w:rPr>
          <w:color w:val="auto"/>
          <w:u w:val="single"/>
        </w:rPr>
        <w:t>Column 8</w:t>
      </w:r>
      <w:r w:rsidRPr="00055320">
        <w:rPr>
          <w:color w:val="auto"/>
        </w:rPr>
        <w:t xml:space="preserve">: </w:t>
      </w:r>
      <w:r w:rsidR="20C68CF3" w:rsidRPr="00055320">
        <w:rPr>
          <w:color w:val="auto"/>
        </w:rPr>
        <w:t xml:space="preserve"> </w:t>
      </w:r>
      <w:r w:rsidR="74F38A6F" w:rsidRPr="00055320">
        <w:rPr>
          <w:color w:val="auto"/>
        </w:rPr>
        <w:t>If not specifically defined as expected outcome</w:t>
      </w:r>
      <w:r w:rsidR="59145374" w:rsidRPr="00055320">
        <w:rPr>
          <w:color w:val="auto"/>
        </w:rPr>
        <w:t xml:space="preserve"> (columns </w:t>
      </w:r>
      <w:r w:rsidR="01D575A1" w:rsidRPr="00055320">
        <w:rPr>
          <w:color w:val="auto"/>
        </w:rPr>
        <w:t>2-4)</w:t>
      </w:r>
      <w:r w:rsidR="74F38A6F" w:rsidRPr="00055320">
        <w:rPr>
          <w:color w:val="auto"/>
        </w:rPr>
        <w:t xml:space="preserve">, please describe how your strategies and expected outcomes </w:t>
      </w:r>
      <w:r w:rsidR="3D1ECC07" w:rsidRPr="00055320">
        <w:rPr>
          <w:lang w:val="en-US"/>
        </w:rPr>
        <w:t>will be gender and age sensitive, responsive or transfo</w:t>
      </w:r>
      <w:r w:rsidR="358F06A0" w:rsidRPr="00055320">
        <w:rPr>
          <w:lang w:val="en-US"/>
        </w:rPr>
        <w:t>rmative</w:t>
      </w:r>
      <w:r w:rsidR="1BCE45BC" w:rsidRPr="00055320">
        <w:rPr>
          <w:lang w:val="en-US"/>
        </w:rPr>
        <w:t xml:space="preserve">, e.g. </w:t>
      </w:r>
      <w:r w:rsidR="1BCE45BC" w:rsidRPr="00055320">
        <w:t>address and support specific needs of youth and women, support women’s leadership, redress power imbalances between generations</w:t>
      </w:r>
      <w:r w:rsidR="46684EA4" w:rsidRPr="00055320">
        <w:t xml:space="preserve">, </w:t>
      </w:r>
      <w:r w:rsidR="1BCE45BC" w:rsidRPr="00055320">
        <w:t>promote gender equality</w:t>
      </w:r>
      <w:r w:rsidR="358F06A0" w:rsidRPr="00055320">
        <w:rPr>
          <w:lang w:val="en-US"/>
        </w:rPr>
        <w:t>.</w:t>
      </w:r>
      <w:r w:rsidR="46684EA4" w:rsidRPr="00055320">
        <w:rPr>
          <w:lang w:val="en-US"/>
        </w:rPr>
        <w:t xml:space="preserve">, </w:t>
      </w:r>
      <w:r w:rsidR="20549573" w:rsidRPr="00055320">
        <w:rPr>
          <w:lang w:val="en-US"/>
        </w:rPr>
        <w:t>etc.</w:t>
      </w:r>
      <w:r w:rsidR="358F06A0" w:rsidRPr="00055320">
        <w:rPr>
          <w:lang w:val="en-US"/>
        </w:rPr>
        <w:t xml:space="preserve"> </w:t>
      </w:r>
      <w:r w:rsidR="0EB50AB8" w:rsidRPr="00055320">
        <w:rPr>
          <w:lang w:val="en-US"/>
        </w:rPr>
        <w:t xml:space="preserve"> </w:t>
      </w:r>
      <w:r w:rsidR="358F06A0" w:rsidRPr="00055320">
        <w:t>You can</w:t>
      </w:r>
      <w:r w:rsidRPr="00055320">
        <w:t xml:space="preserve"> </w:t>
      </w:r>
      <w:r w:rsidR="75A629A5" w:rsidRPr="00055320">
        <w:t xml:space="preserve">also </w:t>
      </w:r>
      <w:r w:rsidR="1BCE45BC" w:rsidRPr="00055320">
        <w:t>check the</w:t>
      </w:r>
      <w:r w:rsidRPr="00055320">
        <w:t xml:space="preserve"> gender sensitivity assessment tool</w:t>
      </w:r>
      <w:r w:rsidR="0E01F7A4" w:rsidRPr="00055320">
        <w:t xml:space="preserve"> in annex II</w:t>
      </w:r>
      <w:r w:rsidRPr="00055320">
        <w:t xml:space="preserve">, based on an existing CARE tool. </w:t>
      </w:r>
    </w:p>
    <w:p w14:paraId="491C73A8" w14:textId="450B49D2" w:rsidR="006E71B9" w:rsidRPr="00055320" w:rsidRDefault="237DC831" w:rsidP="00C6217A">
      <w:pPr>
        <w:pStyle w:val="ListParagraph"/>
        <w:numPr>
          <w:ilvl w:val="0"/>
          <w:numId w:val="12"/>
        </w:numPr>
        <w:rPr>
          <w:color w:val="auto"/>
        </w:rPr>
      </w:pPr>
      <w:r w:rsidRPr="00055320">
        <w:rPr>
          <w:color w:val="auto"/>
          <w:u w:val="single"/>
        </w:rPr>
        <w:t>Column 9: please indicate to which</w:t>
      </w:r>
      <w:r w:rsidR="708EED18" w:rsidRPr="00055320">
        <w:rPr>
          <w:color w:val="auto"/>
          <w:u w:val="single"/>
        </w:rPr>
        <w:t xml:space="preserve"> WL generic</w:t>
      </w:r>
      <w:r w:rsidRPr="00055320">
        <w:rPr>
          <w:color w:val="auto"/>
          <w:u w:val="single"/>
        </w:rPr>
        <w:t xml:space="preserve"> ToC pillar</w:t>
      </w:r>
      <w:r w:rsidR="05CEE301" w:rsidRPr="00055320">
        <w:rPr>
          <w:color w:val="auto"/>
          <w:u w:val="single"/>
        </w:rPr>
        <w:t>s</w:t>
      </w:r>
      <w:r w:rsidR="0712126D" w:rsidRPr="00055320">
        <w:rPr>
          <w:color w:val="auto"/>
          <w:u w:val="single"/>
        </w:rPr>
        <w:t>/</w:t>
      </w:r>
      <w:r w:rsidR="63412E19" w:rsidRPr="00055320">
        <w:rPr>
          <w:color w:val="auto"/>
          <w:u w:val="single"/>
        </w:rPr>
        <w:t>pat</w:t>
      </w:r>
      <w:r w:rsidR="33F75F9A" w:rsidRPr="00055320">
        <w:rPr>
          <w:color w:val="auto"/>
          <w:u w:val="single"/>
        </w:rPr>
        <w:t>h</w:t>
      </w:r>
      <w:r w:rsidR="63412E19" w:rsidRPr="00055320">
        <w:rPr>
          <w:color w:val="auto"/>
          <w:u w:val="single"/>
        </w:rPr>
        <w:t>ways</w:t>
      </w:r>
      <w:r w:rsidRPr="00055320">
        <w:rPr>
          <w:color w:val="auto"/>
          <w:u w:val="single"/>
        </w:rPr>
        <w:t xml:space="preserve"> A,B,C</w:t>
      </w:r>
      <w:r w:rsidR="00876BE8" w:rsidRPr="00055320">
        <w:rPr>
          <w:rStyle w:val="FootnoteReference"/>
          <w:color w:val="auto"/>
          <w:u w:val="single"/>
        </w:rPr>
        <w:footnoteReference w:id="4"/>
      </w:r>
      <w:r w:rsidR="05CEE301" w:rsidRPr="00055320">
        <w:rPr>
          <w:color w:val="auto"/>
          <w:u w:val="single"/>
        </w:rPr>
        <w:t xml:space="preserve"> </w:t>
      </w:r>
      <w:r w:rsidRPr="00055320">
        <w:rPr>
          <w:color w:val="auto"/>
          <w:u w:val="single"/>
        </w:rPr>
        <w:t xml:space="preserve">the </w:t>
      </w:r>
      <w:r w:rsidR="0CD61234" w:rsidRPr="00055320">
        <w:rPr>
          <w:color w:val="auto"/>
          <w:u w:val="single"/>
        </w:rPr>
        <w:t>outcome contributes</w:t>
      </w:r>
      <w:r w:rsidR="3B902288" w:rsidRPr="00055320">
        <w:rPr>
          <w:color w:val="auto"/>
          <w:u w:val="single"/>
        </w:rPr>
        <w:t>. More than one is possible, but put the most important one first.</w:t>
      </w:r>
    </w:p>
    <w:p w14:paraId="50D41F77" w14:textId="5A914F3B" w:rsidR="00AE2919" w:rsidRPr="00055320" w:rsidRDefault="3E66D7BE" w:rsidP="00C6217A">
      <w:pPr>
        <w:pStyle w:val="ListParagraph"/>
        <w:numPr>
          <w:ilvl w:val="0"/>
          <w:numId w:val="12"/>
        </w:numPr>
        <w:rPr>
          <w:rStyle w:val="CommentReference"/>
          <w:sz w:val="22"/>
        </w:rPr>
      </w:pPr>
      <w:r w:rsidRPr="00055320">
        <w:t xml:space="preserve">In </w:t>
      </w:r>
      <w:r w:rsidR="20C68CF3" w:rsidRPr="00055320">
        <w:rPr>
          <w:u w:val="single"/>
        </w:rPr>
        <w:t>column 10</w:t>
      </w:r>
      <w:r w:rsidR="20C68CF3" w:rsidRPr="00055320">
        <w:t xml:space="preserve">, </w:t>
      </w:r>
      <w:r w:rsidR="73D58170" w:rsidRPr="00055320">
        <w:t>indicate</w:t>
      </w:r>
      <w:r w:rsidR="456DA176" w:rsidRPr="00055320">
        <w:t xml:space="preserve"> </w:t>
      </w:r>
      <w:r w:rsidR="36C9C421" w:rsidRPr="00055320">
        <w:t xml:space="preserve">to which of </w:t>
      </w:r>
      <w:r w:rsidR="2DED6FD3" w:rsidRPr="00055320">
        <w:t>the following theme</w:t>
      </w:r>
      <w:r w:rsidR="36C9C421" w:rsidRPr="00055320">
        <w:t>(</w:t>
      </w:r>
      <w:r w:rsidR="2DED6FD3" w:rsidRPr="00055320">
        <w:t>s</w:t>
      </w:r>
      <w:r w:rsidR="36C9C421" w:rsidRPr="00055320">
        <w:t>) the outcome contributes</w:t>
      </w:r>
      <w:r w:rsidR="2DED6FD3" w:rsidRPr="00055320">
        <w:t xml:space="preserve">: </w:t>
      </w:r>
      <w:r w:rsidR="73D58170" w:rsidRPr="00055320">
        <w:t xml:space="preserve">gender </w:t>
      </w:r>
      <w:r w:rsidR="36C9C421" w:rsidRPr="00055320">
        <w:t>(G)</w:t>
      </w:r>
      <w:r w:rsidR="4308C1D1" w:rsidRPr="00055320">
        <w:t xml:space="preserve">, </w:t>
      </w:r>
      <w:r w:rsidR="73D58170" w:rsidRPr="00055320">
        <w:t xml:space="preserve">youth </w:t>
      </w:r>
      <w:r w:rsidR="3B27BBDF" w:rsidRPr="00055320">
        <w:t>(</w:t>
      </w:r>
      <w:r w:rsidR="4AF5F8EA" w:rsidRPr="00055320">
        <w:t>Y)</w:t>
      </w:r>
      <w:r w:rsidR="3B27BBDF" w:rsidRPr="00055320">
        <w:rPr>
          <w:lang w:val="en-US"/>
        </w:rPr>
        <w:t>; NDC; R(</w:t>
      </w:r>
      <w:proofErr w:type="spellStart"/>
      <w:r w:rsidR="3B27BBDF" w:rsidRPr="00055320">
        <w:rPr>
          <w:lang w:val="en-US"/>
        </w:rPr>
        <w:t>estoration</w:t>
      </w:r>
      <w:proofErr w:type="spellEnd"/>
      <w:r w:rsidR="3B27BBDF" w:rsidRPr="00055320">
        <w:rPr>
          <w:lang w:val="en-US"/>
        </w:rPr>
        <w:t>); AC (</w:t>
      </w:r>
      <w:proofErr w:type="spellStart"/>
      <w:r w:rsidR="3B27BBDF" w:rsidRPr="00055320">
        <w:rPr>
          <w:lang w:val="en-US"/>
        </w:rPr>
        <w:t>agro</w:t>
      </w:r>
      <w:proofErr w:type="spellEnd"/>
      <w:r w:rsidR="3B27BBDF" w:rsidRPr="00055320">
        <w:rPr>
          <w:lang w:val="en-US"/>
        </w:rPr>
        <w:t>-commodities); BF (business &amp; finance);)</w:t>
      </w:r>
      <w:r w:rsidR="3B27BBDF" w:rsidRPr="00055320">
        <w:rPr>
          <w:rStyle w:val="CommentReference"/>
          <w:rFonts w:asciiTheme="minorHAnsi" w:hAnsiTheme="minorHAnsi"/>
          <w:color w:val="auto"/>
          <w:lang w:val="en-US"/>
        </w:rPr>
        <w:t xml:space="preserve"> </w:t>
      </w:r>
    </w:p>
    <w:p w14:paraId="4CC5B9B0" w14:textId="4660E582" w:rsidR="00DE4B54" w:rsidRPr="00055320" w:rsidRDefault="00DE4B54">
      <w:pPr>
        <w:spacing w:after="160"/>
      </w:pPr>
      <w:r w:rsidRPr="00055320">
        <w:br w:type="page"/>
      </w:r>
    </w:p>
    <w:p w14:paraId="535FA159" w14:textId="77777777" w:rsidR="00F57456" w:rsidRPr="00055320" w:rsidRDefault="00F57456" w:rsidP="00310926">
      <w:pPr>
        <w:sectPr w:rsidR="00F57456" w:rsidRPr="00055320" w:rsidSect="00D97DFE">
          <w:pgSz w:w="11906" w:h="16838" w:code="9"/>
          <w:pgMar w:top="720" w:right="720" w:bottom="720" w:left="720" w:header="708" w:footer="708" w:gutter="0"/>
          <w:cols w:space="708"/>
          <w:docGrid w:linePitch="360"/>
        </w:sectPr>
      </w:pPr>
    </w:p>
    <w:p w14:paraId="0E5196DA" w14:textId="695DED25" w:rsidR="00310926" w:rsidRPr="00055320" w:rsidRDefault="00310926" w:rsidP="00310926"/>
    <w:tbl>
      <w:tblPr>
        <w:tblW w:w="15588" w:type="dxa"/>
        <w:tblCellMar>
          <w:left w:w="70" w:type="dxa"/>
          <w:right w:w="70" w:type="dxa"/>
        </w:tblCellMar>
        <w:tblLook w:val="04A0" w:firstRow="1" w:lastRow="0" w:firstColumn="1" w:lastColumn="0" w:noHBand="0" w:noVBand="1"/>
      </w:tblPr>
      <w:tblGrid>
        <w:gridCol w:w="1375"/>
        <w:gridCol w:w="1293"/>
        <w:gridCol w:w="1574"/>
        <w:gridCol w:w="1614"/>
        <w:gridCol w:w="1114"/>
        <w:gridCol w:w="2186"/>
        <w:gridCol w:w="1779"/>
        <w:gridCol w:w="1357"/>
        <w:gridCol w:w="834"/>
        <w:gridCol w:w="2462"/>
      </w:tblGrid>
      <w:tr w:rsidR="00AD40F5" w:rsidRPr="00055320" w14:paraId="70A2F1FD" w14:textId="374C7037" w:rsidTr="6901C2C8">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C1A796E" w14:textId="77777777" w:rsidR="00256716" w:rsidRPr="00055320" w:rsidRDefault="00256716" w:rsidP="00C1663E">
            <w:pPr>
              <w:jc w:val="center"/>
              <w:rPr>
                <w:b/>
                <w:lang w:val="nl-NL" w:eastAsia="nl-NL"/>
              </w:rPr>
            </w:pPr>
            <w:r w:rsidRPr="00055320">
              <w:rPr>
                <w:b/>
                <w:lang w:val="nl-NL" w:eastAsia="nl-NL"/>
              </w:rPr>
              <w:t>1</w:t>
            </w:r>
          </w:p>
        </w:tc>
        <w:tc>
          <w:tcPr>
            <w:tcW w:w="0" w:type="auto"/>
            <w:tcBorders>
              <w:top w:val="single" w:sz="4" w:space="0" w:color="auto"/>
              <w:left w:val="single" w:sz="4" w:space="0" w:color="auto"/>
              <w:bottom w:val="single" w:sz="4" w:space="0" w:color="auto"/>
              <w:right w:val="single" w:sz="4" w:space="0" w:color="auto"/>
            </w:tcBorders>
            <w:shd w:val="clear" w:color="auto" w:fill="DDEBF7"/>
            <w:vAlign w:val="center"/>
          </w:tcPr>
          <w:p w14:paraId="630826B6" w14:textId="3075BF84" w:rsidR="00256716" w:rsidRPr="00055320" w:rsidRDefault="00256716" w:rsidP="00C1663E">
            <w:pPr>
              <w:jc w:val="center"/>
              <w:rPr>
                <w:b/>
                <w:lang w:eastAsia="nl-NL"/>
              </w:rPr>
            </w:pPr>
            <w:r w:rsidRPr="00055320">
              <w:rPr>
                <w:b/>
                <w:lang w:eastAsia="nl-NL"/>
              </w:rPr>
              <w:t>2</w:t>
            </w:r>
          </w:p>
        </w:tc>
        <w:tc>
          <w:tcPr>
            <w:tcW w:w="0" w:type="auto"/>
            <w:tcBorders>
              <w:top w:val="single" w:sz="4" w:space="0" w:color="auto"/>
              <w:left w:val="nil"/>
              <w:bottom w:val="single" w:sz="4" w:space="0" w:color="auto"/>
              <w:right w:val="single" w:sz="4" w:space="0" w:color="auto"/>
            </w:tcBorders>
            <w:shd w:val="clear" w:color="auto" w:fill="DDEBF7"/>
            <w:vAlign w:val="center"/>
          </w:tcPr>
          <w:p w14:paraId="4AC2003D" w14:textId="49BDAD47" w:rsidR="00256716" w:rsidRPr="00055320" w:rsidRDefault="00256716" w:rsidP="00C1663E">
            <w:pPr>
              <w:jc w:val="center"/>
              <w:rPr>
                <w:b/>
                <w:lang w:val="nl-NL" w:eastAsia="nl-NL"/>
              </w:rPr>
            </w:pPr>
            <w:r w:rsidRPr="00055320">
              <w:rPr>
                <w:b/>
                <w:lang w:val="nl-NL" w:eastAsia="nl-NL"/>
              </w:rPr>
              <w:t>3</w:t>
            </w:r>
          </w:p>
        </w:tc>
        <w:tc>
          <w:tcPr>
            <w:tcW w:w="0" w:type="auto"/>
            <w:tcBorders>
              <w:top w:val="single" w:sz="4" w:space="0" w:color="auto"/>
              <w:left w:val="nil"/>
              <w:bottom w:val="single" w:sz="4" w:space="0" w:color="auto"/>
              <w:right w:val="single" w:sz="4" w:space="0" w:color="auto"/>
            </w:tcBorders>
            <w:shd w:val="clear" w:color="auto" w:fill="DDEBF7"/>
            <w:vAlign w:val="center"/>
          </w:tcPr>
          <w:p w14:paraId="0F900220" w14:textId="740BF20D" w:rsidR="00256716" w:rsidRPr="00055320" w:rsidRDefault="00256716" w:rsidP="00C1663E">
            <w:pPr>
              <w:jc w:val="center"/>
              <w:rPr>
                <w:b/>
                <w:lang w:eastAsia="nl-NL"/>
              </w:rPr>
            </w:pPr>
            <w:r w:rsidRPr="00055320">
              <w:rPr>
                <w:b/>
                <w:lang w:eastAsia="nl-NL"/>
              </w:rPr>
              <w:t>4</w:t>
            </w:r>
          </w:p>
        </w:tc>
        <w:tc>
          <w:tcPr>
            <w:tcW w:w="0" w:type="auto"/>
            <w:tcBorders>
              <w:top w:val="single" w:sz="4" w:space="0" w:color="auto"/>
              <w:left w:val="nil"/>
              <w:bottom w:val="single" w:sz="4" w:space="0" w:color="auto"/>
              <w:right w:val="single" w:sz="4" w:space="0" w:color="auto"/>
            </w:tcBorders>
            <w:shd w:val="clear" w:color="auto" w:fill="C5E0B3" w:themeFill="accent6" w:themeFillTint="66"/>
          </w:tcPr>
          <w:p w14:paraId="5C53D584" w14:textId="22D4D605" w:rsidR="00256716" w:rsidRPr="00055320" w:rsidRDefault="00256716" w:rsidP="00C1663E">
            <w:pPr>
              <w:jc w:val="center"/>
              <w:rPr>
                <w:b/>
                <w:lang w:eastAsia="nl-NL"/>
              </w:rPr>
            </w:pPr>
            <w:r w:rsidRPr="00055320">
              <w:rPr>
                <w:b/>
                <w:lang w:eastAsia="nl-NL"/>
              </w:rPr>
              <w:t>5</w:t>
            </w:r>
          </w:p>
        </w:tc>
        <w:tc>
          <w:tcPr>
            <w:tcW w:w="0" w:type="auto"/>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6750E07" w14:textId="53A151EC" w:rsidR="00256716" w:rsidRPr="00055320" w:rsidRDefault="00256716" w:rsidP="00C1663E">
            <w:pPr>
              <w:jc w:val="center"/>
              <w:rPr>
                <w:b/>
                <w:lang w:eastAsia="nl-NL"/>
              </w:rPr>
            </w:pPr>
            <w:r w:rsidRPr="00055320">
              <w:rPr>
                <w:b/>
                <w:lang w:eastAsia="nl-NL"/>
              </w:rPr>
              <w:t>6</w:t>
            </w:r>
          </w:p>
        </w:tc>
        <w:tc>
          <w:tcPr>
            <w:tcW w:w="0" w:type="auto"/>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F89BADD" w14:textId="5EC77F8C" w:rsidR="00256716" w:rsidRPr="00055320" w:rsidRDefault="00256716" w:rsidP="00C1663E">
            <w:pPr>
              <w:jc w:val="center"/>
              <w:rPr>
                <w:b/>
                <w:lang w:eastAsia="nl-NL"/>
              </w:rPr>
            </w:pPr>
            <w:r w:rsidRPr="00055320">
              <w:rPr>
                <w:b/>
                <w:lang w:eastAsia="nl-NL"/>
              </w:rPr>
              <w:t>7</w:t>
            </w:r>
          </w:p>
        </w:tc>
        <w:tc>
          <w:tcPr>
            <w:tcW w:w="0" w:type="auto"/>
            <w:tcBorders>
              <w:top w:val="single" w:sz="4" w:space="0" w:color="auto"/>
              <w:left w:val="nil"/>
              <w:bottom w:val="single" w:sz="4" w:space="0" w:color="auto"/>
              <w:right w:val="single" w:sz="4" w:space="0" w:color="000000" w:themeColor="text1"/>
            </w:tcBorders>
            <w:shd w:val="clear" w:color="auto" w:fill="DBDBDB" w:themeFill="accent3" w:themeFillTint="66"/>
          </w:tcPr>
          <w:p w14:paraId="4FF05807" w14:textId="09B929EF" w:rsidR="00256716" w:rsidRPr="00055320" w:rsidRDefault="00256716" w:rsidP="00C1663E">
            <w:pPr>
              <w:jc w:val="center"/>
              <w:rPr>
                <w:b/>
                <w:lang w:eastAsia="nl-NL"/>
              </w:rPr>
            </w:pPr>
            <w:r w:rsidRPr="00055320">
              <w:rPr>
                <w:b/>
                <w:lang w:eastAsia="nl-NL"/>
              </w:rPr>
              <w:t>8</w:t>
            </w:r>
          </w:p>
        </w:tc>
        <w:tc>
          <w:tcPr>
            <w:tcW w:w="0" w:type="auto"/>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393EFD53" w14:textId="5B847BEC" w:rsidR="00256716" w:rsidRPr="00055320" w:rsidRDefault="00256716" w:rsidP="00C1663E">
            <w:pPr>
              <w:jc w:val="center"/>
              <w:rPr>
                <w:b/>
                <w:lang w:eastAsia="nl-NL"/>
              </w:rPr>
            </w:pPr>
            <w:r w:rsidRPr="00055320">
              <w:rPr>
                <w:b/>
                <w:lang w:eastAsia="nl-NL"/>
              </w:rPr>
              <w:t>9</w:t>
            </w:r>
          </w:p>
        </w:tc>
        <w:tc>
          <w:tcPr>
            <w:tcW w:w="246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0A79D1A4" w14:textId="3FB5B71F" w:rsidR="00256716" w:rsidRPr="00055320" w:rsidRDefault="00256716" w:rsidP="00C1663E">
            <w:pPr>
              <w:jc w:val="center"/>
              <w:rPr>
                <w:b/>
                <w:lang w:eastAsia="nl-NL"/>
              </w:rPr>
            </w:pPr>
            <w:r w:rsidRPr="00055320">
              <w:rPr>
                <w:b/>
                <w:lang w:eastAsia="nl-NL"/>
              </w:rPr>
              <w:t>10</w:t>
            </w:r>
          </w:p>
        </w:tc>
      </w:tr>
      <w:tr w:rsidR="00AD40F5" w:rsidRPr="00055320" w14:paraId="4C89B47A" w14:textId="7E6C2404" w:rsidTr="6901C2C8">
        <w:trPr>
          <w:trHeight w:val="943"/>
          <w:tblHeader/>
        </w:trPr>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362A7ADC" w14:textId="19971D67" w:rsidR="00256716" w:rsidRPr="00055320" w:rsidRDefault="00216879" w:rsidP="006E3D7C">
            <w:pPr>
              <w:rPr>
                <w:b/>
                <w:lang w:val="nl-NL" w:eastAsia="nl-NL"/>
              </w:rPr>
            </w:pPr>
            <w:r w:rsidRPr="00055320">
              <w:rPr>
                <w:b/>
                <w:lang w:val="nl-NL" w:eastAsia="nl-NL"/>
              </w:rPr>
              <w:t xml:space="preserve">Targeted </w:t>
            </w:r>
            <w:r w:rsidR="00256716" w:rsidRPr="00055320">
              <w:rPr>
                <w:b/>
                <w:lang w:val="nl-NL" w:eastAsia="nl-NL"/>
              </w:rPr>
              <w:t xml:space="preserve"> ToC (end) outcome</w:t>
            </w:r>
          </w:p>
        </w:tc>
        <w:tc>
          <w:tcPr>
            <w:tcW w:w="0" w:type="auto"/>
            <w:tcBorders>
              <w:top w:val="single" w:sz="4" w:space="0" w:color="auto"/>
              <w:left w:val="single" w:sz="4" w:space="0" w:color="auto"/>
              <w:bottom w:val="single" w:sz="4" w:space="0" w:color="auto"/>
              <w:right w:val="single" w:sz="4" w:space="0" w:color="auto"/>
            </w:tcBorders>
            <w:shd w:val="clear" w:color="auto" w:fill="DDEBF7"/>
            <w:hideMark/>
          </w:tcPr>
          <w:p w14:paraId="30830A0C" w14:textId="75E148B1" w:rsidR="00256716" w:rsidRPr="00055320" w:rsidRDefault="00256716" w:rsidP="006E3D7C">
            <w:pPr>
              <w:rPr>
                <w:b/>
                <w:lang w:eastAsia="nl-NL"/>
              </w:rPr>
            </w:pPr>
            <w:r w:rsidRPr="00055320">
              <w:rPr>
                <w:b/>
                <w:lang w:eastAsia="nl-NL"/>
              </w:rPr>
              <w:t>Description of end target level 2023</w:t>
            </w:r>
          </w:p>
        </w:tc>
        <w:tc>
          <w:tcPr>
            <w:tcW w:w="0" w:type="auto"/>
            <w:tcBorders>
              <w:top w:val="single" w:sz="4" w:space="0" w:color="auto"/>
              <w:left w:val="nil"/>
              <w:bottom w:val="single" w:sz="4" w:space="0" w:color="auto"/>
              <w:right w:val="single" w:sz="4" w:space="0" w:color="auto"/>
            </w:tcBorders>
            <w:shd w:val="clear" w:color="auto" w:fill="DDEBF7"/>
            <w:hideMark/>
          </w:tcPr>
          <w:p w14:paraId="2E254B32" w14:textId="3784DD4E" w:rsidR="00256716" w:rsidRPr="00055320" w:rsidRDefault="00256716" w:rsidP="00216879">
            <w:pPr>
              <w:rPr>
                <w:b/>
                <w:lang w:eastAsia="nl-NL"/>
              </w:rPr>
            </w:pPr>
            <w:r w:rsidRPr="00055320">
              <w:rPr>
                <w:b/>
                <w:lang w:eastAsia="nl-NL"/>
              </w:rPr>
              <w:t xml:space="preserve">Description of </w:t>
            </w:r>
            <w:r w:rsidR="00216879" w:rsidRPr="00055320">
              <w:rPr>
                <w:b/>
                <w:lang w:eastAsia="nl-NL"/>
              </w:rPr>
              <w:t xml:space="preserve">outcome </w:t>
            </w:r>
            <w:r w:rsidRPr="00055320">
              <w:rPr>
                <w:b/>
                <w:lang w:eastAsia="nl-NL"/>
              </w:rPr>
              <w:t xml:space="preserve">level </w:t>
            </w:r>
            <w:r w:rsidR="00B766D1" w:rsidRPr="00055320">
              <w:rPr>
                <w:b/>
                <w:lang w:eastAsia="nl-NL"/>
              </w:rPr>
              <w:t xml:space="preserve">as </w:t>
            </w:r>
            <w:r w:rsidR="007B5E08" w:rsidRPr="00055320">
              <w:rPr>
                <w:b/>
                <w:lang w:eastAsia="nl-NL"/>
              </w:rPr>
              <w:t xml:space="preserve">achieved by </w:t>
            </w:r>
            <w:r w:rsidRPr="00055320">
              <w:rPr>
                <w:b/>
                <w:lang w:eastAsia="nl-NL"/>
              </w:rPr>
              <w:t>202</w:t>
            </w:r>
            <w:r w:rsidR="00935E2D" w:rsidRPr="00055320">
              <w:rPr>
                <w:b/>
                <w:lang w:eastAsia="nl-NL"/>
              </w:rPr>
              <w:t>1</w:t>
            </w:r>
          </w:p>
        </w:tc>
        <w:tc>
          <w:tcPr>
            <w:tcW w:w="0" w:type="auto"/>
            <w:tcBorders>
              <w:top w:val="single" w:sz="4" w:space="0" w:color="auto"/>
              <w:left w:val="nil"/>
              <w:bottom w:val="single" w:sz="4" w:space="0" w:color="auto"/>
              <w:right w:val="single" w:sz="4" w:space="0" w:color="auto"/>
            </w:tcBorders>
            <w:shd w:val="clear" w:color="auto" w:fill="DDEBF7"/>
            <w:hideMark/>
          </w:tcPr>
          <w:p w14:paraId="67C29906" w14:textId="7F2ABFD8" w:rsidR="00256716" w:rsidRPr="00055320" w:rsidRDefault="00256716" w:rsidP="006E3D7C">
            <w:pPr>
              <w:rPr>
                <w:b/>
                <w:lang w:eastAsia="nl-NL"/>
              </w:rPr>
            </w:pPr>
            <w:r w:rsidRPr="00055320">
              <w:rPr>
                <w:b/>
                <w:lang w:eastAsia="nl-NL"/>
              </w:rPr>
              <w:t>Description of target level 202</w:t>
            </w:r>
            <w:r w:rsidR="00935E2D" w:rsidRPr="00055320">
              <w:rPr>
                <w:b/>
                <w:lang w:eastAsia="nl-NL"/>
              </w:rPr>
              <w:t>2</w:t>
            </w:r>
          </w:p>
        </w:tc>
        <w:tc>
          <w:tcPr>
            <w:tcW w:w="0" w:type="auto"/>
            <w:tcBorders>
              <w:top w:val="single" w:sz="4" w:space="0" w:color="auto"/>
              <w:left w:val="nil"/>
              <w:bottom w:val="single" w:sz="4" w:space="0" w:color="auto"/>
              <w:right w:val="single" w:sz="4" w:space="0" w:color="auto"/>
            </w:tcBorders>
            <w:shd w:val="clear" w:color="auto" w:fill="C5E0B3" w:themeFill="accent6" w:themeFillTint="66"/>
          </w:tcPr>
          <w:p w14:paraId="1D325E13" w14:textId="300EF8F7" w:rsidR="00256716" w:rsidRPr="00055320" w:rsidRDefault="00256716" w:rsidP="006E3D7C">
            <w:pPr>
              <w:rPr>
                <w:b/>
                <w:lang w:eastAsia="nl-NL"/>
              </w:rPr>
            </w:pPr>
            <w:r w:rsidRPr="00055320">
              <w:rPr>
                <w:b/>
                <w:lang w:eastAsia="nl-NL"/>
              </w:rPr>
              <w:t>Targeted actor</w:t>
            </w:r>
          </w:p>
        </w:tc>
        <w:tc>
          <w:tcPr>
            <w:tcW w:w="0" w:type="auto"/>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E0E72D6" w14:textId="69AEB71F" w:rsidR="00256716" w:rsidRPr="00055320" w:rsidRDefault="37331137" w:rsidP="6901C2C8">
            <w:pPr>
              <w:rPr>
                <w:b/>
                <w:bCs/>
                <w:lang w:eastAsia="nl-NL"/>
              </w:rPr>
            </w:pPr>
            <w:r w:rsidRPr="00055320">
              <w:rPr>
                <w:b/>
                <w:bCs/>
              </w:rPr>
              <w:t>Planned Intervention(s)</w:t>
            </w:r>
          </w:p>
        </w:tc>
        <w:tc>
          <w:tcPr>
            <w:tcW w:w="0" w:type="auto"/>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74504B5" w14:textId="242A2D58" w:rsidR="00256716" w:rsidRPr="00055320" w:rsidRDefault="00256716" w:rsidP="006E3D7C">
            <w:pPr>
              <w:rPr>
                <w:b/>
                <w:lang w:eastAsia="nl-NL"/>
              </w:rPr>
            </w:pPr>
            <w:r w:rsidRPr="00055320">
              <w:rPr>
                <w:b/>
              </w:rPr>
              <w:t>(With) who(m)?</w:t>
            </w:r>
          </w:p>
        </w:tc>
        <w:tc>
          <w:tcPr>
            <w:tcW w:w="0" w:type="auto"/>
            <w:tcBorders>
              <w:top w:val="single" w:sz="4" w:space="0" w:color="auto"/>
              <w:left w:val="nil"/>
              <w:bottom w:val="single" w:sz="4" w:space="0" w:color="auto"/>
              <w:right w:val="single" w:sz="4" w:space="0" w:color="000000" w:themeColor="text1"/>
            </w:tcBorders>
            <w:shd w:val="clear" w:color="auto" w:fill="DBDBDB" w:themeFill="accent3" w:themeFillTint="66"/>
          </w:tcPr>
          <w:p w14:paraId="5C88E0CE" w14:textId="1EFF123F" w:rsidR="00E90ACA" w:rsidRPr="00055320" w:rsidRDefault="00C667EF" w:rsidP="006E3D7C">
            <w:pPr>
              <w:rPr>
                <w:b/>
                <w:lang w:eastAsia="nl-NL"/>
              </w:rPr>
            </w:pPr>
            <w:r w:rsidRPr="00055320">
              <w:rPr>
                <w:b/>
                <w:lang w:eastAsia="nl-NL"/>
              </w:rPr>
              <w:t>Gender &amp; youth (F/M) dimension</w:t>
            </w:r>
            <w:r w:rsidRPr="00055320">
              <w:rPr>
                <w:rStyle w:val="FootnoteAnchor"/>
                <w:rFonts w:cs="FreeSans"/>
                <w:iCs/>
                <w:sz w:val="20"/>
                <w:szCs w:val="20"/>
                <w:lang w:val="en-GB"/>
              </w:rPr>
              <w:footnoteReference w:id="5"/>
            </w:r>
            <w:r w:rsidRPr="00055320">
              <w:rPr>
                <w:b/>
                <w:lang w:eastAsia="nl-NL"/>
              </w:rPr>
              <w:t xml:space="preserve"> </w:t>
            </w:r>
          </w:p>
        </w:tc>
        <w:tc>
          <w:tcPr>
            <w:tcW w:w="0" w:type="auto"/>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6825E696" w14:textId="18535FCE" w:rsidR="00256716" w:rsidRPr="00055320" w:rsidRDefault="00B374AE" w:rsidP="00876BE8">
            <w:pPr>
              <w:rPr>
                <w:b/>
                <w:lang w:eastAsia="nl-NL"/>
              </w:rPr>
            </w:pPr>
            <w:r w:rsidRPr="00055320">
              <w:rPr>
                <w:b/>
                <w:lang w:eastAsia="nl-NL"/>
              </w:rPr>
              <w:t xml:space="preserve">WL </w:t>
            </w:r>
            <w:r w:rsidR="00256716" w:rsidRPr="00055320">
              <w:rPr>
                <w:b/>
                <w:lang w:eastAsia="nl-NL"/>
              </w:rPr>
              <w:t xml:space="preserve">ToC </w:t>
            </w:r>
            <w:r w:rsidRPr="00055320">
              <w:rPr>
                <w:b/>
                <w:lang w:eastAsia="nl-NL"/>
              </w:rPr>
              <w:t>pillar(s) (</w:t>
            </w:r>
            <w:proofErr w:type="gramStart"/>
            <w:r w:rsidRPr="00055320">
              <w:rPr>
                <w:b/>
                <w:lang w:eastAsia="nl-NL"/>
              </w:rPr>
              <w:t>A,B</w:t>
            </w:r>
            <w:proofErr w:type="gramEnd"/>
            <w:r w:rsidRPr="00055320">
              <w:rPr>
                <w:b/>
                <w:lang w:eastAsia="nl-NL"/>
              </w:rPr>
              <w:t>,C)</w:t>
            </w:r>
          </w:p>
        </w:tc>
        <w:tc>
          <w:tcPr>
            <w:tcW w:w="246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15AEAA70" w14:textId="745FAA76" w:rsidR="00256716" w:rsidRPr="00055320" w:rsidRDefault="0B2A3281" w:rsidP="7C71FEC1">
            <w:pPr>
              <w:rPr>
                <w:b/>
                <w:bCs/>
                <w:lang w:eastAsia="nl-NL"/>
              </w:rPr>
            </w:pPr>
            <w:r w:rsidRPr="00055320">
              <w:rPr>
                <w:b/>
                <w:bCs/>
                <w:lang w:eastAsia="nl-NL"/>
              </w:rPr>
              <w:t xml:space="preserve"> </w:t>
            </w:r>
            <w:r w:rsidR="237DC831" w:rsidRPr="00055320">
              <w:rPr>
                <w:b/>
                <w:bCs/>
                <w:lang w:eastAsia="nl-NL"/>
              </w:rPr>
              <w:t xml:space="preserve">WL </w:t>
            </w:r>
            <w:r w:rsidRPr="00055320">
              <w:rPr>
                <w:b/>
                <w:bCs/>
                <w:lang w:eastAsia="nl-NL"/>
              </w:rPr>
              <w:t xml:space="preserve">themes </w:t>
            </w:r>
            <w:r w:rsidR="3B902288" w:rsidRPr="00055320">
              <w:rPr>
                <w:b/>
                <w:bCs/>
                <w:lang w:eastAsia="nl-NL"/>
              </w:rPr>
              <w:t xml:space="preserve">(G; </w:t>
            </w:r>
            <w:r w:rsidR="00DBB49E" w:rsidRPr="00055320">
              <w:rPr>
                <w:b/>
                <w:bCs/>
                <w:lang w:eastAsia="nl-NL"/>
              </w:rPr>
              <w:t>Y</w:t>
            </w:r>
            <w:r w:rsidR="3B902288" w:rsidRPr="00055320">
              <w:rPr>
                <w:b/>
                <w:bCs/>
                <w:lang w:eastAsia="nl-NL"/>
              </w:rPr>
              <w:t xml:space="preserve">; NDC; AC; </w:t>
            </w:r>
            <w:r w:rsidR="73D58170" w:rsidRPr="00055320">
              <w:rPr>
                <w:b/>
                <w:bCs/>
                <w:lang w:eastAsia="nl-NL"/>
              </w:rPr>
              <w:t xml:space="preserve">R; </w:t>
            </w:r>
            <w:r w:rsidR="3B902288" w:rsidRPr="00055320">
              <w:rPr>
                <w:b/>
                <w:bCs/>
                <w:lang w:eastAsia="nl-NL"/>
              </w:rPr>
              <w:t xml:space="preserve">BF; </w:t>
            </w:r>
            <w:r w:rsidR="2DED6FD3" w:rsidRPr="00055320">
              <w:rPr>
                <w:b/>
                <w:bCs/>
                <w:lang w:eastAsia="nl-NL"/>
              </w:rPr>
              <w:t>or none</w:t>
            </w:r>
            <w:r w:rsidR="3B902288" w:rsidRPr="00055320">
              <w:rPr>
                <w:b/>
                <w:bCs/>
                <w:lang w:eastAsia="nl-NL"/>
              </w:rPr>
              <w:t>)</w:t>
            </w:r>
            <w:r w:rsidR="3B902288" w:rsidRPr="00055320">
              <w:rPr>
                <w:rStyle w:val="FootnoteReference"/>
              </w:rPr>
              <w:t xml:space="preserve"> </w:t>
            </w:r>
          </w:p>
        </w:tc>
      </w:tr>
      <w:tr w:rsidR="00861628" w:rsidRPr="00055320" w14:paraId="6DD8932A" w14:textId="77777777" w:rsidTr="001909DC">
        <w:trPr>
          <w:trHeight w:val="314"/>
        </w:trPr>
        <w:tc>
          <w:tcPr>
            <w:tcW w:w="0" w:type="auto"/>
            <w:gridSpan w:val="4"/>
            <w:tcBorders>
              <w:top w:val="nil"/>
              <w:left w:val="single" w:sz="4" w:space="0" w:color="auto"/>
              <w:bottom w:val="single" w:sz="4" w:space="0" w:color="auto"/>
              <w:right w:val="single" w:sz="4" w:space="0" w:color="auto"/>
            </w:tcBorders>
            <w:shd w:val="clear" w:color="auto" w:fill="auto"/>
          </w:tcPr>
          <w:p w14:paraId="6D30959D" w14:textId="7C5F12CF" w:rsidR="00861628" w:rsidRPr="00055320" w:rsidRDefault="00861628" w:rsidP="00C1663E">
            <w:pPr>
              <w:rPr>
                <w:rFonts w:ascii="Tw Cen MT" w:hAnsi="Tw Cen MT"/>
                <w:sz w:val="20"/>
                <w:szCs w:val="20"/>
                <w:lang w:eastAsia="nl-NL"/>
              </w:rPr>
            </w:pPr>
            <w:r>
              <w:rPr>
                <w:rFonts w:ascii="Tw Cen MT" w:hAnsi="Tw Cen MT"/>
                <w:sz w:val="20"/>
                <w:szCs w:val="20"/>
                <w:lang w:eastAsia="nl-NL"/>
              </w:rPr>
              <w:t>Outcome 1: Increase Forest Cover</w:t>
            </w:r>
          </w:p>
        </w:tc>
        <w:tc>
          <w:tcPr>
            <w:tcW w:w="0" w:type="auto"/>
            <w:tcBorders>
              <w:top w:val="nil"/>
              <w:left w:val="nil"/>
              <w:bottom w:val="single" w:sz="4" w:space="0" w:color="auto"/>
              <w:right w:val="single" w:sz="4" w:space="0" w:color="auto"/>
            </w:tcBorders>
          </w:tcPr>
          <w:p w14:paraId="7BE8A05E" w14:textId="77777777" w:rsidR="00861628" w:rsidRPr="00055320" w:rsidRDefault="00861628" w:rsidP="00C1663E">
            <w:pPr>
              <w:rPr>
                <w:rFonts w:ascii="Tw Cen MT" w:hAnsi="Tw Cen MT"/>
                <w:sz w:val="20"/>
                <w:szCs w:val="20"/>
                <w:lang w:eastAsia="nl-NL"/>
              </w:rPr>
            </w:pPr>
          </w:p>
        </w:tc>
        <w:tc>
          <w:tcPr>
            <w:tcW w:w="0" w:type="auto"/>
            <w:tcBorders>
              <w:top w:val="single" w:sz="4" w:space="0" w:color="auto"/>
              <w:left w:val="single" w:sz="4" w:space="0" w:color="auto"/>
              <w:bottom w:val="single" w:sz="4" w:space="0" w:color="auto"/>
              <w:right w:val="single" w:sz="4" w:space="0" w:color="auto"/>
            </w:tcBorders>
          </w:tcPr>
          <w:p w14:paraId="265D2B90" w14:textId="77777777" w:rsidR="00861628" w:rsidRPr="00055320" w:rsidRDefault="00861628" w:rsidP="00C17F07">
            <w:pPr>
              <w:spacing w:line="240" w:lineRule="auto"/>
              <w:rPr>
                <w:rFonts w:ascii="Tw Cen MT" w:hAnsi="Tw Cen MT"/>
                <w:sz w:val="20"/>
                <w:szCs w:val="20"/>
                <w:lang w:val="en-GB"/>
              </w:rPr>
            </w:pPr>
          </w:p>
        </w:tc>
        <w:tc>
          <w:tcPr>
            <w:tcW w:w="0" w:type="auto"/>
            <w:tcBorders>
              <w:top w:val="nil"/>
              <w:left w:val="single" w:sz="4" w:space="0" w:color="auto"/>
              <w:bottom w:val="single" w:sz="4" w:space="0" w:color="auto"/>
              <w:right w:val="single" w:sz="4" w:space="0" w:color="auto"/>
            </w:tcBorders>
            <w:shd w:val="clear" w:color="auto" w:fill="auto"/>
          </w:tcPr>
          <w:p w14:paraId="5F5CFF10" w14:textId="77777777" w:rsidR="00861628" w:rsidRPr="00055320" w:rsidRDefault="00861628" w:rsidP="00C1663E">
            <w:pPr>
              <w:rPr>
                <w:rFonts w:ascii="Tw Cen MT" w:hAnsi="Tw Cen MT"/>
                <w:sz w:val="20"/>
                <w:szCs w:val="20"/>
                <w:lang w:eastAsia="nl-NL"/>
              </w:rPr>
            </w:pPr>
          </w:p>
        </w:tc>
        <w:tc>
          <w:tcPr>
            <w:tcW w:w="0" w:type="auto"/>
            <w:tcBorders>
              <w:top w:val="single" w:sz="4" w:space="0" w:color="auto"/>
              <w:left w:val="nil"/>
              <w:bottom w:val="single" w:sz="4" w:space="0" w:color="auto"/>
              <w:right w:val="single" w:sz="4" w:space="0" w:color="auto"/>
            </w:tcBorders>
          </w:tcPr>
          <w:p w14:paraId="0DB1FB28" w14:textId="77777777" w:rsidR="00861628" w:rsidRPr="00055320" w:rsidRDefault="00861628" w:rsidP="00C1663E">
            <w:pPr>
              <w:rPr>
                <w:rFonts w:ascii="Tw Cen MT" w:hAnsi="Tw Cen MT"/>
                <w:sz w:val="20"/>
                <w:szCs w:val="20"/>
                <w:lang w:eastAsia="nl-NL"/>
              </w:rPr>
            </w:pPr>
          </w:p>
        </w:tc>
        <w:tc>
          <w:tcPr>
            <w:tcW w:w="0" w:type="auto"/>
            <w:tcBorders>
              <w:top w:val="single" w:sz="4" w:space="0" w:color="auto"/>
              <w:left w:val="single" w:sz="4" w:space="0" w:color="auto"/>
              <w:bottom w:val="single" w:sz="4" w:space="0" w:color="auto"/>
              <w:right w:val="single" w:sz="4" w:space="0" w:color="auto"/>
            </w:tcBorders>
          </w:tcPr>
          <w:p w14:paraId="7FFCE80C" w14:textId="77777777" w:rsidR="00861628" w:rsidRPr="00055320" w:rsidRDefault="00861628" w:rsidP="00C1663E">
            <w:pPr>
              <w:rPr>
                <w:rFonts w:ascii="Tw Cen MT" w:hAnsi="Tw Cen MT"/>
                <w:sz w:val="20"/>
                <w:szCs w:val="20"/>
                <w:lang w:eastAsia="nl-NL"/>
              </w:rPr>
            </w:pPr>
          </w:p>
        </w:tc>
        <w:tc>
          <w:tcPr>
            <w:tcW w:w="2462" w:type="dxa"/>
            <w:tcBorders>
              <w:top w:val="single" w:sz="4" w:space="0" w:color="auto"/>
              <w:left w:val="single" w:sz="4" w:space="0" w:color="auto"/>
              <w:bottom w:val="single" w:sz="4" w:space="0" w:color="auto"/>
              <w:right w:val="single" w:sz="4" w:space="0" w:color="auto"/>
            </w:tcBorders>
          </w:tcPr>
          <w:p w14:paraId="245F0F3E" w14:textId="77777777" w:rsidR="00861628" w:rsidRPr="00055320" w:rsidRDefault="00861628" w:rsidP="00C1663E">
            <w:pPr>
              <w:rPr>
                <w:rFonts w:ascii="Tw Cen MT" w:hAnsi="Tw Cen MT"/>
                <w:sz w:val="20"/>
                <w:szCs w:val="20"/>
                <w:lang w:eastAsia="nl-NL"/>
              </w:rPr>
            </w:pPr>
          </w:p>
        </w:tc>
      </w:tr>
      <w:tr w:rsidR="00A51C6B" w:rsidRPr="00055320" w14:paraId="50AFBC44" w14:textId="2DE8672A" w:rsidTr="6901C2C8">
        <w:trPr>
          <w:trHeight w:val="314"/>
        </w:trPr>
        <w:tc>
          <w:tcPr>
            <w:tcW w:w="0" w:type="auto"/>
            <w:tcBorders>
              <w:top w:val="nil"/>
              <w:left w:val="single" w:sz="4" w:space="0" w:color="auto"/>
              <w:bottom w:val="single" w:sz="4" w:space="0" w:color="auto"/>
              <w:right w:val="single" w:sz="4" w:space="0" w:color="auto"/>
            </w:tcBorders>
            <w:shd w:val="clear" w:color="auto" w:fill="auto"/>
            <w:hideMark/>
          </w:tcPr>
          <w:p w14:paraId="795A9DC9" w14:textId="290B8C14" w:rsidR="00256716" w:rsidRPr="00055320" w:rsidRDefault="008C2187" w:rsidP="00C1663E">
            <w:pPr>
              <w:rPr>
                <w:rFonts w:ascii="Tw Cen MT" w:hAnsi="Tw Cen MT"/>
                <w:sz w:val="20"/>
                <w:szCs w:val="20"/>
              </w:rPr>
            </w:pPr>
            <w:r w:rsidRPr="00055320">
              <w:rPr>
                <w:rFonts w:ascii="Tw Cen MT" w:hAnsi="Tw Cen MT"/>
                <w:sz w:val="20"/>
                <w:szCs w:val="20"/>
                <w:lang w:eastAsia="nl-NL"/>
              </w:rPr>
              <w:t xml:space="preserve">1. Landowners and cocoa farmers </w:t>
            </w:r>
            <w:r w:rsidRPr="00055320">
              <w:rPr>
                <w:rFonts w:ascii="Tw Cen MT" w:hAnsi="Tw Cen MT" w:cstheme="minorHAnsi"/>
                <w:sz w:val="20"/>
                <w:szCs w:val="20"/>
              </w:rPr>
              <w:t>increase forest cover and the number of trees in the landscape to enhance climate change mitigation and adaptation by</w:t>
            </w:r>
            <w:r w:rsidRPr="00055320">
              <w:rPr>
                <w:rFonts w:ascii="Tw Cen MT" w:hAnsi="Tw Cen MT"/>
                <w:sz w:val="20"/>
                <w:szCs w:val="20"/>
              </w:rPr>
              <w:t xml:space="preserve"> improving attractiveness and reducing disincentives of trees to farmers. </w:t>
            </w:r>
          </w:p>
        </w:tc>
        <w:tc>
          <w:tcPr>
            <w:tcW w:w="0" w:type="auto"/>
            <w:tcBorders>
              <w:top w:val="nil"/>
              <w:left w:val="single" w:sz="4" w:space="0" w:color="auto"/>
              <w:bottom w:val="single" w:sz="4" w:space="0" w:color="auto"/>
              <w:right w:val="single" w:sz="4" w:space="0" w:color="auto"/>
            </w:tcBorders>
            <w:shd w:val="clear" w:color="auto" w:fill="auto"/>
            <w:hideMark/>
          </w:tcPr>
          <w:p w14:paraId="2E48C868" w14:textId="14BC59B3" w:rsidR="00256716" w:rsidRPr="00055320" w:rsidRDefault="0000484B" w:rsidP="008C2187">
            <w:pPr>
              <w:spacing w:line="240" w:lineRule="auto"/>
              <w:rPr>
                <w:rFonts w:ascii="Tw Cen MT" w:hAnsi="Tw Cen MT"/>
                <w:sz w:val="20"/>
                <w:szCs w:val="20"/>
                <w:lang w:eastAsia="nl-NL"/>
              </w:rPr>
            </w:pPr>
            <w:r w:rsidRPr="00055320">
              <w:rPr>
                <w:rFonts w:ascii="Tw Cen MT" w:hAnsi="Tw Cen MT"/>
                <w:sz w:val="20"/>
                <w:szCs w:val="20"/>
                <w:lang w:eastAsia="nl-NL"/>
              </w:rPr>
              <w:t xml:space="preserve">1.1 Farmers plant and nurture shade trees in cocoa farms </w:t>
            </w:r>
          </w:p>
        </w:tc>
        <w:tc>
          <w:tcPr>
            <w:tcW w:w="0" w:type="auto"/>
            <w:tcBorders>
              <w:top w:val="nil"/>
              <w:left w:val="nil"/>
              <w:bottom w:val="single" w:sz="4" w:space="0" w:color="auto"/>
              <w:right w:val="single" w:sz="4" w:space="0" w:color="auto"/>
            </w:tcBorders>
            <w:shd w:val="clear" w:color="auto" w:fill="auto"/>
            <w:hideMark/>
          </w:tcPr>
          <w:p w14:paraId="4C59AC1A" w14:textId="664BB213" w:rsidR="00256716" w:rsidRPr="00055320" w:rsidRDefault="00341E72" w:rsidP="00C1663E">
            <w:pPr>
              <w:rPr>
                <w:rFonts w:ascii="Tw Cen MT" w:hAnsi="Tw Cen MT"/>
                <w:sz w:val="20"/>
                <w:szCs w:val="20"/>
              </w:rPr>
            </w:pPr>
            <w:proofErr w:type="spellStart"/>
            <w:r w:rsidRPr="00055320">
              <w:rPr>
                <w:rFonts w:ascii="Tw Cen MT" w:hAnsi="Tw Cen MT"/>
                <w:sz w:val="20"/>
                <w:szCs w:val="20"/>
              </w:rPr>
              <w:t>i</w:t>
            </w:r>
            <w:proofErr w:type="spellEnd"/>
            <w:r w:rsidRPr="00055320">
              <w:rPr>
                <w:rFonts w:ascii="Tw Cen MT" w:hAnsi="Tw Cen MT"/>
                <w:sz w:val="20"/>
                <w:szCs w:val="20"/>
              </w:rPr>
              <w:t xml:space="preserve">. </w:t>
            </w:r>
            <w:r w:rsidR="00C97381" w:rsidRPr="00055320">
              <w:rPr>
                <w:rFonts w:ascii="Tw Cen MT" w:hAnsi="Tw Cen MT"/>
                <w:sz w:val="20"/>
                <w:szCs w:val="20"/>
              </w:rPr>
              <w:t xml:space="preserve">Two hundred and fifty (250) </w:t>
            </w:r>
            <w:r w:rsidR="00656A29" w:rsidRPr="00055320">
              <w:rPr>
                <w:rFonts w:ascii="Tw Cen MT" w:hAnsi="Tw Cen MT"/>
                <w:sz w:val="20"/>
                <w:szCs w:val="20"/>
              </w:rPr>
              <w:t>cocoa farmers</w:t>
            </w:r>
            <w:r w:rsidR="00C97381" w:rsidRPr="00055320">
              <w:rPr>
                <w:rFonts w:ascii="Tw Cen MT" w:hAnsi="Tw Cen MT"/>
                <w:sz w:val="20"/>
                <w:szCs w:val="20"/>
              </w:rPr>
              <w:t xml:space="preserve"> in 16 communities have planted at least </w:t>
            </w:r>
            <w:r w:rsidR="00656A29" w:rsidRPr="00055320">
              <w:rPr>
                <w:rFonts w:ascii="Tw Cen MT" w:hAnsi="Tw Cen MT"/>
                <w:sz w:val="20"/>
                <w:szCs w:val="20"/>
              </w:rPr>
              <w:t>f</w:t>
            </w:r>
            <w:r w:rsidR="00C97381" w:rsidRPr="00055320">
              <w:rPr>
                <w:rFonts w:ascii="Tw Cen MT" w:hAnsi="Tw Cen MT"/>
                <w:sz w:val="20"/>
                <w:szCs w:val="20"/>
              </w:rPr>
              <w:t>ive additional indigenous tree seedlings on their cocoa farms.</w:t>
            </w:r>
          </w:p>
          <w:p w14:paraId="25E6BA91" w14:textId="77777777" w:rsidR="00341E72" w:rsidRPr="00055320" w:rsidRDefault="00341E72" w:rsidP="00C1663E">
            <w:pPr>
              <w:rPr>
                <w:rFonts w:ascii="Tw Cen MT" w:hAnsi="Tw Cen MT"/>
                <w:sz w:val="20"/>
                <w:szCs w:val="20"/>
              </w:rPr>
            </w:pPr>
          </w:p>
          <w:p w14:paraId="6A6D2F50" w14:textId="0F0D0808" w:rsidR="00656A29" w:rsidRPr="00055320" w:rsidRDefault="00341E72" w:rsidP="00C1663E">
            <w:pPr>
              <w:rPr>
                <w:rFonts w:ascii="Tw Cen MT" w:hAnsi="Tw Cen MT"/>
                <w:sz w:val="20"/>
                <w:szCs w:val="20"/>
              </w:rPr>
            </w:pPr>
            <w:r w:rsidRPr="00055320">
              <w:rPr>
                <w:rFonts w:ascii="Tw Cen MT" w:hAnsi="Tw Cen MT"/>
                <w:sz w:val="20"/>
                <w:szCs w:val="20"/>
              </w:rPr>
              <w:t xml:space="preserve">ii. </w:t>
            </w:r>
            <w:r w:rsidR="00656A29" w:rsidRPr="00055320">
              <w:rPr>
                <w:rFonts w:ascii="Tw Cen MT" w:hAnsi="Tw Cen MT"/>
                <w:sz w:val="20"/>
                <w:szCs w:val="20"/>
              </w:rPr>
              <w:t>Fifty (50) cocoa farmers in Bodi and Sefwi-Wiawso districts are practicing   FMNR   on their cocoa farms.</w:t>
            </w:r>
          </w:p>
          <w:p w14:paraId="51204834" w14:textId="50DF42F3" w:rsidR="0017193F" w:rsidRPr="00055320" w:rsidRDefault="0017193F" w:rsidP="00C1663E">
            <w:pPr>
              <w:rPr>
                <w:rFonts w:ascii="Tw Cen MT" w:hAnsi="Tw Cen MT"/>
                <w:sz w:val="20"/>
                <w:szCs w:val="20"/>
              </w:rPr>
            </w:pPr>
            <w:r w:rsidRPr="00055320">
              <w:rPr>
                <w:rFonts w:ascii="Tw Cen MT" w:hAnsi="Tw Cen MT"/>
                <w:sz w:val="20"/>
                <w:szCs w:val="20"/>
              </w:rPr>
              <w:t>Olam extension received training on Farmer Managed Natural Regeneration (FMNR)</w:t>
            </w:r>
            <w:r w:rsidR="00D60A9C" w:rsidRPr="00055320">
              <w:rPr>
                <w:rFonts w:ascii="Tw Cen MT" w:hAnsi="Tw Cen MT"/>
                <w:sz w:val="20"/>
                <w:szCs w:val="20"/>
              </w:rPr>
              <w:t xml:space="preserve"> to assist cocoa farmers</w:t>
            </w:r>
            <w:r w:rsidRPr="00055320">
              <w:rPr>
                <w:rFonts w:ascii="Tw Cen MT" w:hAnsi="Tw Cen MT"/>
                <w:sz w:val="20"/>
                <w:szCs w:val="20"/>
              </w:rPr>
              <w:t xml:space="preserve"> to increase </w:t>
            </w:r>
            <w:r w:rsidRPr="00055320">
              <w:rPr>
                <w:rFonts w:ascii="Tw Cen MT" w:hAnsi="Tw Cen MT"/>
                <w:sz w:val="20"/>
                <w:szCs w:val="20"/>
              </w:rPr>
              <w:lastRenderedPageBreak/>
              <w:t>indigenous trees on cocoa farms</w:t>
            </w:r>
            <w:r w:rsidR="00D60A9C" w:rsidRPr="00055320">
              <w:rPr>
                <w:rFonts w:ascii="Tw Cen MT" w:hAnsi="Tw Cen MT"/>
                <w:sz w:val="20"/>
                <w:szCs w:val="20"/>
              </w:rPr>
              <w:t>.</w:t>
            </w:r>
          </w:p>
          <w:p w14:paraId="5E7B5077" w14:textId="77777777" w:rsidR="009B6402" w:rsidRPr="00055320" w:rsidRDefault="00341E72" w:rsidP="009B6402">
            <w:pPr>
              <w:rPr>
                <w:rFonts w:ascii="Tw Cen MT" w:hAnsi="Tw Cen MT"/>
                <w:sz w:val="20"/>
                <w:szCs w:val="20"/>
              </w:rPr>
            </w:pPr>
            <w:r w:rsidRPr="00055320">
              <w:rPr>
                <w:rFonts w:ascii="Tw Cen MT" w:hAnsi="Tw Cen MT"/>
                <w:sz w:val="20"/>
                <w:szCs w:val="20"/>
              </w:rPr>
              <w:t xml:space="preserve">iii. </w:t>
            </w:r>
            <w:r w:rsidR="001E1593" w:rsidRPr="00055320">
              <w:rPr>
                <w:rFonts w:ascii="Tw Cen MT" w:hAnsi="Tw Cen MT"/>
                <w:sz w:val="20"/>
                <w:szCs w:val="20"/>
              </w:rPr>
              <w:t>Over 1,000 cocoa farmers received training in agroforestry and FMNR</w:t>
            </w:r>
          </w:p>
          <w:p w14:paraId="393D18E5" w14:textId="742E82DA" w:rsidR="00341E72" w:rsidRPr="00055320" w:rsidRDefault="00341E72" w:rsidP="00341E72">
            <w:pPr>
              <w:spacing w:line="240" w:lineRule="auto"/>
              <w:rPr>
                <w:rFonts w:ascii="Tw Cen MT" w:hAnsi="Tw Cen MT"/>
                <w:sz w:val="20"/>
                <w:szCs w:val="20"/>
              </w:rPr>
            </w:pPr>
            <w:r w:rsidRPr="00055320">
              <w:rPr>
                <w:rFonts w:ascii="Tw Cen MT" w:hAnsi="Tw Cen MT"/>
                <w:sz w:val="20"/>
                <w:szCs w:val="20"/>
              </w:rPr>
              <w:t xml:space="preserve">iv. TBG </w:t>
            </w:r>
            <w:r w:rsidRPr="00055320">
              <w:rPr>
                <w:rFonts w:ascii="Tw Cen MT" w:hAnsi="Tw Cen MT"/>
                <w:sz w:val="20"/>
                <w:szCs w:val="20"/>
                <w:lang w:val="en-GB"/>
              </w:rPr>
              <w:t xml:space="preserve">supported CHED to increase supply of tree seedlings to farmers by 40,000. </w:t>
            </w:r>
          </w:p>
        </w:tc>
        <w:tc>
          <w:tcPr>
            <w:tcW w:w="0" w:type="auto"/>
            <w:tcBorders>
              <w:top w:val="nil"/>
              <w:left w:val="nil"/>
              <w:bottom w:val="single" w:sz="4" w:space="0" w:color="auto"/>
              <w:right w:val="single" w:sz="4" w:space="0" w:color="auto"/>
            </w:tcBorders>
            <w:shd w:val="clear" w:color="auto" w:fill="auto"/>
            <w:hideMark/>
          </w:tcPr>
          <w:p w14:paraId="319835AE" w14:textId="50C73619" w:rsidR="00256716" w:rsidRPr="00055320" w:rsidRDefault="002D7107" w:rsidP="00C1663E">
            <w:pPr>
              <w:rPr>
                <w:rFonts w:ascii="Tw Cen MT" w:hAnsi="Tw Cen MT"/>
                <w:sz w:val="20"/>
                <w:szCs w:val="20"/>
                <w:lang w:eastAsia="nl-NL"/>
              </w:rPr>
            </w:pPr>
            <w:r w:rsidRPr="00055320">
              <w:rPr>
                <w:rFonts w:ascii="Tw Cen MT" w:hAnsi="Tw Cen MT"/>
                <w:sz w:val="20"/>
                <w:szCs w:val="20"/>
                <w:lang w:eastAsia="nl-NL"/>
              </w:rPr>
              <w:lastRenderedPageBreak/>
              <w:t>1.1.</w:t>
            </w:r>
            <w:r w:rsidR="00613FA6" w:rsidRPr="00055320">
              <w:rPr>
                <w:rFonts w:ascii="Tw Cen MT" w:hAnsi="Tw Cen MT"/>
                <w:sz w:val="20"/>
                <w:szCs w:val="20"/>
                <w:lang w:eastAsia="nl-NL"/>
              </w:rPr>
              <w:t>1</w:t>
            </w:r>
            <w:r w:rsidRPr="00055320">
              <w:rPr>
                <w:rFonts w:ascii="Tw Cen MT" w:hAnsi="Tw Cen MT"/>
                <w:sz w:val="20"/>
                <w:szCs w:val="20"/>
                <w:lang w:eastAsia="nl-NL"/>
              </w:rPr>
              <w:t>.</w:t>
            </w:r>
            <w:r w:rsidR="00BF54A1" w:rsidRPr="00055320">
              <w:rPr>
                <w:rFonts w:ascii="Tw Cen MT" w:hAnsi="Tw Cen MT"/>
                <w:sz w:val="20"/>
                <w:szCs w:val="20"/>
                <w:lang w:eastAsia="nl-NL"/>
              </w:rPr>
              <w:t xml:space="preserve"> </w:t>
            </w:r>
            <w:r w:rsidR="00627746" w:rsidRPr="00055320">
              <w:rPr>
                <w:rFonts w:ascii="Tw Cen MT" w:hAnsi="Tw Cen MT"/>
                <w:sz w:val="20"/>
                <w:szCs w:val="20"/>
                <w:lang w:eastAsia="nl-NL"/>
              </w:rPr>
              <w:t>F</w:t>
            </w:r>
            <w:r w:rsidR="00205923" w:rsidRPr="00055320">
              <w:rPr>
                <w:rFonts w:ascii="Tw Cen MT" w:hAnsi="Tw Cen MT"/>
                <w:sz w:val="20"/>
                <w:szCs w:val="20"/>
                <w:lang w:eastAsia="nl-NL"/>
              </w:rPr>
              <w:t xml:space="preserve">armers </w:t>
            </w:r>
            <w:r w:rsidR="00A416F6" w:rsidRPr="00055320">
              <w:rPr>
                <w:rFonts w:ascii="Tw Cen MT" w:hAnsi="Tw Cen MT"/>
                <w:sz w:val="20"/>
                <w:szCs w:val="20"/>
                <w:lang w:eastAsia="nl-NL"/>
              </w:rPr>
              <w:t>growing/nurturing at least 18 shade trees per ha involving at least three different indigenous tre</w:t>
            </w:r>
            <w:r w:rsidR="00BF54A1" w:rsidRPr="00055320">
              <w:rPr>
                <w:rFonts w:ascii="Tw Cen MT" w:hAnsi="Tw Cen MT"/>
                <w:sz w:val="20"/>
                <w:szCs w:val="20"/>
                <w:lang w:eastAsia="nl-NL"/>
              </w:rPr>
              <w:t xml:space="preserve">es on </w:t>
            </w:r>
            <w:r w:rsidR="00627746" w:rsidRPr="00055320">
              <w:rPr>
                <w:rFonts w:ascii="Tw Cen MT" w:hAnsi="Tw Cen MT"/>
                <w:sz w:val="20"/>
                <w:szCs w:val="20"/>
                <w:lang w:eastAsia="nl-NL"/>
              </w:rPr>
              <w:t xml:space="preserve">at least 1,200 ha of </w:t>
            </w:r>
            <w:r w:rsidR="00BF54A1" w:rsidRPr="00055320">
              <w:rPr>
                <w:rFonts w:ascii="Tw Cen MT" w:hAnsi="Tw Cen MT"/>
                <w:sz w:val="20"/>
                <w:szCs w:val="20"/>
                <w:lang w:eastAsia="nl-NL"/>
              </w:rPr>
              <w:t>farm</w:t>
            </w:r>
            <w:r w:rsidR="00627746" w:rsidRPr="00055320">
              <w:rPr>
                <w:rFonts w:ascii="Tw Cen MT" w:hAnsi="Tw Cen MT"/>
                <w:sz w:val="20"/>
                <w:szCs w:val="20"/>
                <w:lang w:eastAsia="nl-NL"/>
              </w:rPr>
              <w:t xml:space="preserve"> lands</w:t>
            </w:r>
            <w:r w:rsidR="00BF54A1" w:rsidRPr="00055320">
              <w:rPr>
                <w:rFonts w:ascii="Tw Cen MT" w:hAnsi="Tw Cen MT"/>
                <w:sz w:val="20"/>
                <w:szCs w:val="20"/>
                <w:lang w:eastAsia="nl-NL"/>
              </w:rPr>
              <w:t xml:space="preserve"> in SW and JB landscapes</w:t>
            </w:r>
            <w:r w:rsidR="00A416F6" w:rsidRPr="00055320">
              <w:rPr>
                <w:rFonts w:ascii="Tw Cen MT" w:hAnsi="Tw Cen MT"/>
                <w:sz w:val="20"/>
                <w:szCs w:val="20"/>
                <w:lang w:eastAsia="nl-NL"/>
              </w:rPr>
              <w:t>.</w:t>
            </w:r>
            <w:r w:rsidR="00627746" w:rsidRPr="00055320">
              <w:rPr>
                <w:rFonts w:ascii="Tw Cen MT" w:hAnsi="Tw Cen MT"/>
                <w:sz w:val="20"/>
                <w:szCs w:val="20"/>
                <w:lang w:eastAsia="nl-NL"/>
              </w:rPr>
              <w:t xml:space="preserve">  </w:t>
            </w:r>
          </w:p>
          <w:p w14:paraId="176E5824" w14:textId="77777777" w:rsidR="00A416F6" w:rsidRPr="00055320" w:rsidRDefault="00A416F6" w:rsidP="00C1663E">
            <w:pPr>
              <w:rPr>
                <w:rFonts w:ascii="Tw Cen MT" w:hAnsi="Tw Cen MT"/>
                <w:sz w:val="20"/>
                <w:szCs w:val="20"/>
                <w:lang w:eastAsia="nl-NL"/>
              </w:rPr>
            </w:pPr>
          </w:p>
          <w:p w14:paraId="77F0DE3B" w14:textId="33CEE236" w:rsidR="00A416F6" w:rsidRPr="00055320" w:rsidRDefault="00A416F6" w:rsidP="00C1663E">
            <w:pPr>
              <w:rPr>
                <w:rFonts w:ascii="Tw Cen MT" w:hAnsi="Tw Cen MT"/>
                <w:sz w:val="20"/>
                <w:szCs w:val="20"/>
                <w:lang w:eastAsia="nl-NL"/>
              </w:rPr>
            </w:pPr>
          </w:p>
        </w:tc>
        <w:tc>
          <w:tcPr>
            <w:tcW w:w="0" w:type="auto"/>
            <w:tcBorders>
              <w:top w:val="nil"/>
              <w:left w:val="nil"/>
              <w:bottom w:val="single" w:sz="4" w:space="0" w:color="auto"/>
              <w:right w:val="single" w:sz="4" w:space="0" w:color="auto"/>
            </w:tcBorders>
          </w:tcPr>
          <w:p w14:paraId="2CE7D8AD" w14:textId="505ED929" w:rsidR="00256716" w:rsidRPr="00055320" w:rsidRDefault="00627746" w:rsidP="00C1663E">
            <w:pPr>
              <w:rPr>
                <w:rFonts w:ascii="Tw Cen MT" w:hAnsi="Tw Cen MT"/>
                <w:sz w:val="20"/>
                <w:szCs w:val="20"/>
                <w:lang w:eastAsia="nl-NL"/>
              </w:rPr>
            </w:pPr>
            <w:r w:rsidRPr="00055320">
              <w:rPr>
                <w:rFonts w:ascii="Tw Cen MT" w:hAnsi="Tw Cen MT"/>
                <w:sz w:val="20"/>
                <w:szCs w:val="20"/>
                <w:lang w:eastAsia="nl-NL"/>
              </w:rPr>
              <w:t xml:space="preserve">Cocoa and other crop </w:t>
            </w:r>
            <w:r w:rsidR="00ED78F0" w:rsidRPr="00055320">
              <w:rPr>
                <w:rFonts w:ascii="Tw Cen MT" w:hAnsi="Tw Cen MT"/>
                <w:sz w:val="20"/>
                <w:szCs w:val="20"/>
                <w:lang w:eastAsia="nl-NL"/>
              </w:rPr>
              <w:t>farmers</w:t>
            </w:r>
          </w:p>
        </w:tc>
        <w:tc>
          <w:tcPr>
            <w:tcW w:w="0" w:type="auto"/>
            <w:tcBorders>
              <w:top w:val="single" w:sz="4" w:space="0" w:color="auto"/>
              <w:left w:val="single" w:sz="4" w:space="0" w:color="auto"/>
              <w:bottom w:val="single" w:sz="4" w:space="0" w:color="auto"/>
              <w:right w:val="single" w:sz="4" w:space="0" w:color="auto"/>
            </w:tcBorders>
          </w:tcPr>
          <w:p w14:paraId="133180D0" w14:textId="782B6FCF" w:rsidR="00C17F07" w:rsidRPr="00055320" w:rsidRDefault="002D7107" w:rsidP="00C17F07">
            <w:pPr>
              <w:spacing w:line="240" w:lineRule="auto"/>
              <w:rPr>
                <w:rFonts w:ascii="Tw Cen MT" w:hAnsi="Tw Cen MT"/>
                <w:sz w:val="20"/>
                <w:szCs w:val="20"/>
                <w:lang w:val="en-GB"/>
              </w:rPr>
            </w:pPr>
            <w:r w:rsidRPr="00055320">
              <w:rPr>
                <w:rFonts w:ascii="Tw Cen MT" w:hAnsi="Tw Cen MT"/>
                <w:sz w:val="20"/>
                <w:szCs w:val="20"/>
                <w:lang w:val="en-GB"/>
              </w:rPr>
              <w:t>1.1.</w:t>
            </w:r>
            <w:r w:rsidR="00627746" w:rsidRPr="00055320">
              <w:rPr>
                <w:rFonts w:ascii="Tw Cen MT" w:hAnsi="Tw Cen MT"/>
                <w:sz w:val="20"/>
                <w:szCs w:val="20"/>
                <w:lang w:val="en-GB"/>
              </w:rPr>
              <w:t>1.</w:t>
            </w:r>
            <w:r w:rsidR="006011C1" w:rsidRPr="00055320">
              <w:rPr>
                <w:rFonts w:ascii="Tw Cen MT" w:hAnsi="Tw Cen MT"/>
                <w:sz w:val="20"/>
                <w:szCs w:val="20"/>
                <w:lang w:val="en-GB"/>
              </w:rPr>
              <w:t>1</w:t>
            </w:r>
            <w:r w:rsidRPr="00055320">
              <w:rPr>
                <w:rFonts w:ascii="Tw Cen MT" w:hAnsi="Tw Cen MT"/>
                <w:sz w:val="20"/>
                <w:szCs w:val="20"/>
                <w:lang w:val="en-GB"/>
              </w:rPr>
              <w:t xml:space="preserve"> </w:t>
            </w:r>
            <w:r w:rsidR="00C17F07" w:rsidRPr="00055320">
              <w:rPr>
                <w:rFonts w:ascii="Tw Cen MT" w:hAnsi="Tw Cen MT"/>
                <w:sz w:val="20"/>
                <w:szCs w:val="20"/>
                <w:lang w:val="en-GB"/>
              </w:rPr>
              <w:t xml:space="preserve">Conduct cost-benefit analyses of different agroforestry models as alternative to no shade cocoa within the JB and SW landscapes, and disseminate the results to smallholder farmers, COCOBOD, LBCs and other stakeholders for adoption. </w:t>
            </w:r>
          </w:p>
          <w:p w14:paraId="68C3BEF4" w14:textId="2B45BEB9" w:rsidR="001E07BC" w:rsidRPr="00055320" w:rsidRDefault="001E07BC" w:rsidP="00C17F07">
            <w:pPr>
              <w:spacing w:line="240" w:lineRule="auto"/>
              <w:rPr>
                <w:rFonts w:ascii="Tw Cen MT" w:hAnsi="Tw Cen MT"/>
                <w:sz w:val="20"/>
                <w:szCs w:val="20"/>
                <w:lang w:val="en-GB"/>
              </w:rPr>
            </w:pPr>
          </w:p>
          <w:p w14:paraId="37C8B17B" w14:textId="0E1CA88F" w:rsidR="00ED78F0" w:rsidRPr="00055320" w:rsidRDefault="00627746" w:rsidP="009B6402">
            <w:pPr>
              <w:spacing w:line="240" w:lineRule="auto"/>
              <w:rPr>
                <w:rFonts w:ascii="Tw Cen MT" w:hAnsi="Tw Cen MT"/>
                <w:sz w:val="20"/>
                <w:szCs w:val="20"/>
                <w:lang w:val="en-GB"/>
              </w:rPr>
            </w:pPr>
            <w:r w:rsidRPr="00055320">
              <w:rPr>
                <w:rFonts w:ascii="Tw Cen MT" w:hAnsi="Tw Cen MT"/>
                <w:sz w:val="20"/>
                <w:szCs w:val="20"/>
                <w:lang w:val="en-GB"/>
              </w:rPr>
              <w:t>1.1.1.</w:t>
            </w:r>
            <w:r w:rsidR="006011C1" w:rsidRPr="00055320">
              <w:rPr>
                <w:rFonts w:ascii="Tw Cen MT" w:hAnsi="Tw Cen MT"/>
                <w:sz w:val="20"/>
                <w:szCs w:val="20"/>
                <w:lang w:val="en-GB"/>
              </w:rPr>
              <w:t>2</w:t>
            </w:r>
            <w:r w:rsidRPr="00055320">
              <w:rPr>
                <w:rFonts w:ascii="Tw Cen MT" w:hAnsi="Tw Cen MT"/>
                <w:sz w:val="20"/>
                <w:szCs w:val="20"/>
                <w:lang w:val="en-GB"/>
              </w:rPr>
              <w:t xml:space="preserve"> Organize  agroforestry learning (</w:t>
            </w:r>
            <w:r w:rsidR="00C17F07" w:rsidRPr="00055320">
              <w:rPr>
                <w:rFonts w:ascii="Tw Cen MT" w:hAnsi="Tw Cen MT"/>
                <w:sz w:val="20"/>
                <w:szCs w:val="20"/>
                <w:lang w:val="en-GB"/>
              </w:rPr>
              <w:t>platform</w:t>
            </w:r>
            <w:r w:rsidRPr="00055320">
              <w:rPr>
                <w:rFonts w:ascii="Tw Cen MT" w:hAnsi="Tw Cen MT"/>
                <w:sz w:val="20"/>
                <w:szCs w:val="20"/>
                <w:lang w:val="en-GB"/>
              </w:rPr>
              <w:t xml:space="preserve">) workshops </w:t>
            </w:r>
            <w:r w:rsidR="009B6402" w:rsidRPr="00055320">
              <w:rPr>
                <w:rFonts w:ascii="Tw Cen MT" w:hAnsi="Tw Cen MT"/>
                <w:sz w:val="20"/>
                <w:szCs w:val="20"/>
                <w:lang w:val="en-GB"/>
              </w:rPr>
              <w:t xml:space="preserve">for </w:t>
            </w:r>
            <w:r w:rsidR="00C17F07" w:rsidRPr="00055320">
              <w:rPr>
                <w:rFonts w:ascii="Tw Cen MT" w:hAnsi="Tw Cen MT"/>
                <w:sz w:val="20"/>
                <w:szCs w:val="20"/>
                <w:lang w:val="en-GB"/>
              </w:rPr>
              <w:t xml:space="preserve">landscape actors </w:t>
            </w:r>
            <w:r w:rsidR="009B6402" w:rsidRPr="00055320">
              <w:rPr>
                <w:rFonts w:ascii="Tw Cen MT" w:hAnsi="Tw Cen MT"/>
                <w:sz w:val="20"/>
                <w:szCs w:val="20"/>
                <w:lang w:val="en-GB"/>
              </w:rPr>
              <w:t xml:space="preserve">to </w:t>
            </w:r>
            <w:r w:rsidR="00C17F07" w:rsidRPr="00055320">
              <w:rPr>
                <w:rFonts w:ascii="Tw Cen MT" w:hAnsi="Tw Cen MT"/>
                <w:sz w:val="20"/>
                <w:szCs w:val="20"/>
                <w:lang w:val="en-GB"/>
              </w:rPr>
              <w:t>exchange ideas and lessons to improve agroforestry, climate-smart</w:t>
            </w:r>
            <w:r w:rsidR="009B6402" w:rsidRPr="00055320">
              <w:rPr>
                <w:rFonts w:ascii="Tw Cen MT" w:hAnsi="Tw Cen MT"/>
                <w:sz w:val="20"/>
                <w:szCs w:val="20"/>
                <w:lang w:val="en-GB"/>
              </w:rPr>
              <w:t xml:space="preserve">, and </w:t>
            </w:r>
            <w:r w:rsidR="00C17F07" w:rsidRPr="00055320">
              <w:rPr>
                <w:rFonts w:ascii="Tw Cen MT" w:hAnsi="Tw Cen MT"/>
                <w:sz w:val="20"/>
                <w:szCs w:val="20"/>
                <w:lang w:val="en-GB"/>
              </w:rPr>
              <w:t xml:space="preserve">restoration practices. </w:t>
            </w:r>
          </w:p>
          <w:p w14:paraId="1EB35B45" w14:textId="77777777" w:rsidR="006011C1" w:rsidRPr="00055320" w:rsidRDefault="006011C1" w:rsidP="009B6402">
            <w:pPr>
              <w:spacing w:line="240" w:lineRule="auto"/>
              <w:rPr>
                <w:rFonts w:ascii="Tw Cen MT" w:hAnsi="Tw Cen MT"/>
                <w:sz w:val="20"/>
                <w:szCs w:val="20"/>
                <w:lang w:val="en-GB"/>
              </w:rPr>
            </w:pPr>
          </w:p>
          <w:p w14:paraId="61C12DEC" w14:textId="20DD4D81" w:rsidR="006011C1" w:rsidRPr="00055320" w:rsidRDefault="006011C1" w:rsidP="006011C1">
            <w:pPr>
              <w:rPr>
                <w:rFonts w:ascii="Tw Cen MT" w:hAnsi="Tw Cen MT"/>
                <w:sz w:val="20"/>
                <w:szCs w:val="20"/>
                <w:lang w:eastAsia="nl-NL"/>
              </w:rPr>
            </w:pPr>
            <w:r w:rsidRPr="00055320">
              <w:rPr>
                <w:rFonts w:ascii="Tw Cen MT" w:hAnsi="Tw Cen MT"/>
                <w:sz w:val="20"/>
                <w:szCs w:val="20"/>
                <w:lang w:eastAsia="nl-NL"/>
              </w:rPr>
              <w:t>1.1.1.3 Capacity strengthening workshop for cocoa farmers</w:t>
            </w:r>
          </w:p>
          <w:p w14:paraId="64F30216" w14:textId="59A3F6FC" w:rsidR="00D96AF5" w:rsidRPr="00055320" w:rsidRDefault="00D96AF5" w:rsidP="006011C1">
            <w:pPr>
              <w:rPr>
                <w:rFonts w:ascii="Tw Cen MT" w:hAnsi="Tw Cen MT"/>
                <w:sz w:val="20"/>
                <w:szCs w:val="20"/>
                <w:lang w:eastAsia="nl-NL"/>
              </w:rPr>
            </w:pPr>
          </w:p>
          <w:p w14:paraId="649920AA" w14:textId="33A3AB01" w:rsidR="006011C1" w:rsidRPr="00055320" w:rsidRDefault="00D96AF5" w:rsidP="00435C6B">
            <w:pPr>
              <w:rPr>
                <w:rFonts w:ascii="Tw Cen MT" w:hAnsi="Tw Cen MT"/>
                <w:sz w:val="20"/>
                <w:szCs w:val="20"/>
                <w:lang w:val="en-GB"/>
              </w:rPr>
            </w:pPr>
            <w:r w:rsidRPr="00055320">
              <w:rPr>
                <w:rFonts w:ascii="Tw Cen MT" w:hAnsi="Tw Cen MT"/>
                <w:sz w:val="20"/>
                <w:szCs w:val="20"/>
                <w:lang w:eastAsia="nl-NL"/>
              </w:rPr>
              <w:t xml:space="preserve">1.1.1.4 </w:t>
            </w:r>
            <w:r w:rsidR="00435C6B" w:rsidRPr="00055320">
              <w:rPr>
                <w:rFonts w:ascii="Tw Cen MT" w:hAnsi="Tw Cen MT"/>
                <w:sz w:val="20"/>
                <w:szCs w:val="20"/>
                <w:lang w:eastAsia="nl-NL"/>
              </w:rPr>
              <w:t xml:space="preserve">Develop and share short videos on potential of alternative </w:t>
            </w:r>
            <w:r w:rsidR="00435C6B" w:rsidRPr="00055320">
              <w:rPr>
                <w:rFonts w:ascii="Tw Cen MT" w:hAnsi="Tw Cen MT"/>
                <w:sz w:val="20"/>
                <w:szCs w:val="20"/>
                <w:lang w:eastAsia="nl-NL"/>
              </w:rPr>
              <w:lastRenderedPageBreak/>
              <w:t xml:space="preserve">production systems </w:t>
            </w:r>
            <w:r w:rsidRPr="00055320">
              <w:rPr>
                <w:rFonts w:ascii="Tw Cen MT" w:hAnsi="Tw Cen MT"/>
                <w:sz w:val="20"/>
                <w:szCs w:val="20"/>
                <w:lang w:eastAsia="nl-NL"/>
              </w:rPr>
              <w:t>(agroforestry)</w:t>
            </w:r>
            <w:r w:rsidR="002E0FA5" w:rsidRPr="00055320">
              <w:rPr>
                <w:rFonts w:ascii="Tw Cen MT" w:hAnsi="Tw Cen MT"/>
                <w:sz w:val="20"/>
                <w:szCs w:val="20"/>
                <w:lang w:eastAsia="nl-NL"/>
              </w:rPr>
              <w:t xml:space="preserve"> </w:t>
            </w:r>
          </w:p>
        </w:tc>
        <w:tc>
          <w:tcPr>
            <w:tcW w:w="0" w:type="auto"/>
            <w:tcBorders>
              <w:top w:val="nil"/>
              <w:left w:val="single" w:sz="4" w:space="0" w:color="auto"/>
              <w:bottom w:val="single" w:sz="4" w:space="0" w:color="auto"/>
              <w:right w:val="single" w:sz="4" w:space="0" w:color="auto"/>
            </w:tcBorders>
            <w:shd w:val="clear" w:color="auto" w:fill="auto"/>
            <w:hideMark/>
          </w:tcPr>
          <w:p w14:paraId="32FAF39A" w14:textId="77777777" w:rsidR="009B6402" w:rsidRPr="00055320" w:rsidRDefault="009B6402" w:rsidP="00C1663E">
            <w:pPr>
              <w:rPr>
                <w:rFonts w:ascii="Tw Cen MT" w:hAnsi="Tw Cen MT"/>
                <w:sz w:val="20"/>
                <w:szCs w:val="20"/>
                <w:lang w:eastAsia="nl-NL"/>
              </w:rPr>
            </w:pPr>
          </w:p>
          <w:p w14:paraId="65F57344" w14:textId="77777777" w:rsidR="009B6402" w:rsidRPr="00055320" w:rsidRDefault="009B6402" w:rsidP="00C1663E">
            <w:pPr>
              <w:rPr>
                <w:rFonts w:ascii="Tw Cen MT" w:hAnsi="Tw Cen MT"/>
                <w:sz w:val="20"/>
                <w:szCs w:val="20"/>
                <w:lang w:eastAsia="nl-NL"/>
              </w:rPr>
            </w:pPr>
          </w:p>
          <w:p w14:paraId="05320904" w14:textId="77777777" w:rsidR="009B6402" w:rsidRPr="00055320" w:rsidRDefault="009B6402" w:rsidP="00C1663E">
            <w:pPr>
              <w:rPr>
                <w:rFonts w:ascii="Tw Cen MT" w:hAnsi="Tw Cen MT"/>
                <w:sz w:val="20"/>
                <w:szCs w:val="20"/>
                <w:lang w:eastAsia="nl-NL"/>
              </w:rPr>
            </w:pPr>
            <w:r w:rsidRPr="00055320">
              <w:rPr>
                <w:rFonts w:ascii="Tw Cen MT" w:hAnsi="Tw Cen MT"/>
                <w:sz w:val="20"/>
                <w:szCs w:val="20"/>
                <w:lang w:eastAsia="nl-NL"/>
              </w:rPr>
              <w:t>Consultant</w:t>
            </w:r>
          </w:p>
          <w:p w14:paraId="24D66227" w14:textId="77777777" w:rsidR="009B6402" w:rsidRPr="00055320" w:rsidRDefault="009B6402" w:rsidP="00C1663E">
            <w:pPr>
              <w:rPr>
                <w:rFonts w:ascii="Tw Cen MT" w:hAnsi="Tw Cen MT"/>
                <w:sz w:val="20"/>
                <w:szCs w:val="20"/>
                <w:lang w:eastAsia="nl-NL"/>
              </w:rPr>
            </w:pPr>
          </w:p>
          <w:p w14:paraId="0344F034" w14:textId="77777777" w:rsidR="009B6402" w:rsidRPr="00055320" w:rsidRDefault="009B6402" w:rsidP="00C1663E">
            <w:pPr>
              <w:rPr>
                <w:rFonts w:ascii="Tw Cen MT" w:hAnsi="Tw Cen MT"/>
                <w:sz w:val="20"/>
                <w:szCs w:val="20"/>
                <w:lang w:eastAsia="nl-NL"/>
              </w:rPr>
            </w:pPr>
          </w:p>
          <w:p w14:paraId="00B3F34B" w14:textId="77777777" w:rsidR="009B6402" w:rsidRPr="00055320" w:rsidRDefault="009B6402" w:rsidP="00C1663E">
            <w:pPr>
              <w:rPr>
                <w:rFonts w:ascii="Tw Cen MT" w:hAnsi="Tw Cen MT"/>
                <w:sz w:val="20"/>
                <w:szCs w:val="20"/>
                <w:lang w:eastAsia="nl-NL"/>
              </w:rPr>
            </w:pPr>
          </w:p>
          <w:p w14:paraId="37952E18" w14:textId="77777777" w:rsidR="009B6402" w:rsidRPr="00055320" w:rsidRDefault="009B6402" w:rsidP="00C1663E">
            <w:pPr>
              <w:rPr>
                <w:rFonts w:ascii="Tw Cen MT" w:hAnsi="Tw Cen MT"/>
                <w:sz w:val="20"/>
                <w:szCs w:val="20"/>
                <w:lang w:eastAsia="nl-NL"/>
              </w:rPr>
            </w:pPr>
          </w:p>
          <w:p w14:paraId="76458BED" w14:textId="77777777" w:rsidR="009B6402" w:rsidRPr="00055320" w:rsidRDefault="009B6402" w:rsidP="00C1663E">
            <w:pPr>
              <w:rPr>
                <w:rFonts w:ascii="Tw Cen MT" w:hAnsi="Tw Cen MT"/>
                <w:sz w:val="20"/>
                <w:szCs w:val="20"/>
                <w:lang w:eastAsia="nl-NL"/>
              </w:rPr>
            </w:pPr>
          </w:p>
          <w:p w14:paraId="1730823E" w14:textId="77777777" w:rsidR="009B6402" w:rsidRPr="00055320" w:rsidRDefault="009B6402" w:rsidP="00C1663E">
            <w:pPr>
              <w:rPr>
                <w:rFonts w:ascii="Tw Cen MT" w:hAnsi="Tw Cen MT"/>
                <w:sz w:val="20"/>
                <w:szCs w:val="20"/>
                <w:lang w:eastAsia="nl-NL"/>
              </w:rPr>
            </w:pPr>
          </w:p>
          <w:p w14:paraId="392745AA" w14:textId="77777777" w:rsidR="009B6402" w:rsidRPr="00055320" w:rsidRDefault="009B6402" w:rsidP="00C1663E">
            <w:pPr>
              <w:rPr>
                <w:rFonts w:ascii="Tw Cen MT" w:hAnsi="Tw Cen MT"/>
                <w:sz w:val="20"/>
                <w:szCs w:val="20"/>
                <w:lang w:eastAsia="nl-NL"/>
              </w:rPr>
            </w:pPr>
          </w:p>
          <w:p w14:paraId="7F3109E2" w14:textId="77777777" w:rsidR="009B6402" w:rsidRPr="00055320" w:rsidRDefault="009B6402" w:rsidP="00C1663E">
            <w:pPr>
              <w:rPr>
                <w:rFonts w:ascii="Tw Cen MT" w:hAnsi="Tw Cen MT"/>
                <w:sz w:val="20"/>
                <w:szCs w:val="20"/>
                <w:lang w:eastAsia="nl-NL"/>
              </w:rPr>
            </w:pPr>
          </w:p>
          <w:p w14:paraId="36FEE741" w14:textId="77777777" w:rsidR="009B6402" w:rsidRPr="00055320" w:rsidRDefault="009B6402" w:rsidP="00C1663E">
            <w:pPr>
              <w:rPr>
                <w:rFonts w:ascii="Tw Cen MT" w:hAnsi="Tw Cen MT"/>
                <w:sz w:val="20"/>
                <w:szCs w:val="20"/>
                <w:lang w:eastAsia="nl-NL"/>
              </w:rPr>
            </w:pPr>
          </w:p>
          <w:p w14:paraId="04C489CF" w14:textId="77777777" w:rsidR="009B6402" w:rsidRPr="00055320" w:rsidRDefault="009B6402" w:rsidP="00C1663E">
            <w:pPr>
              <w:rPr>
                <w:rFonts w:ascii="Tw Cen MT" w:hAnsi="Tw Cen MT"/>
                <w:sz w:val="20"/>
                <w:szCs w:val="20"/>
                <w:lang w:eastAsia="nl-NL"/>
              </w:rPr>
            </w:pPr>
          </w:p>
          <w:p w14:paraId="03D8FE07" w14:textId="77777777" w:rsidR="009B6402" w:rsidRPr="00055320" w:rsidRDefault="009B6402" w:rsidP="00C1663E">
            <w:pPr>
              <w:rPr>
                <w:rFonts w:ascii="Tw Cen MT" w:hAnsi="Tw Cen MT"/>
                <w:sz w:val="20"/>
                <w:szCs w:val="20"/>
                <w:lang w:eastAsia="nl-NL"/>
              </w:rPr>
            </w:pPr>
          </w:p>
          <w:p w14:paraId="329A6BB1" w14:textId="77777777" w:rsidR="009B6402" w:rsidRPr="00055320" w:rsidRDefault="009B6402" w:rsidP="00C1663E">
            <w:pPr>
              <w:rPr>
                <w:rFonts w:ascii="Tw Cen MT" w:hAnsi="Tw Cen MT"/>
                <w:sz w:val="20"/>
                <w:szCs w:val="20"/>
                <w:lang w:eastAsia="nl-NL"/>
              </w:rPr>
            </w:pPr>
          </w:p>
          <w:p w14:paraId="008791D1" w14:textId="77777777" w:rsidR="009B6402" w:rsidRPr="00055320" w:rsidRDefault="009B6402" w:rsidP="00C1663E">
            <w:pPr>
              <w:rPr>
                <w:rFonts w:ascii="Tw Cen MT" w:hAnsi="Tw Cen MT"/>
                <w:sz w:val="20"/>
                <w:szCs w:val="20"/>
                <w:lang w:eastAsia="nl-NL"/>
              </w:rPr>
            </w:pPr>
            <w:r w:rsidRPr="00055320">
              <w:rPr>
                <w:rFonts w:ascii="Tw Cen MT" w:hAnsi="Tw Cen MT"/>
                <w:sz w:val="20"/>
                <w:szCs w:val="20"/>
                <w:lang w:eastAsia="nl-NL"/>
              </w:rPr>
              <w:t>CHED, DoFA,</w:t>
            </w:r>
          </w:p>
          <w:p w14:paraId="5E4CC415" w14:textId="77777777" w:rsidR="009B6402" w:rsidRPr="00055320" w:rsidRDefault="009B6402" w:rsidP="00C1663E">
            <w:pPr>
              <w:rPr>
                <w:rFonts w:ascii="Tw Cen MT" w:hAnsi="Tw Cen MT"/>
                <w:sz w:val="20"/>
                <w:szCs w:val="20"/>
                <w:lang w:eastAsia="nl-NL"/>
              </w:rPr>
            </w:pPr>
            <w:r w:rsidRPr="00055320">
              <w:rPr>
                <w:rFonts w:ascii="Tw Cen MT" w:hAnsi="Tw Cen MT"/>
                <w:sz w:val="20"/>
                <w:szCs w:val="20"/>
                <w:lang w:eastAsia="nl-NL"/>
              </w:rPr>
              <w:t>LBCs, CSOs, FC, MDAs</w:t>
            </w:r>
          </w:p>
          <w:p w14:paraId="438B8B36" w14:textId="77777777" w:rsidR="00D96AF5" w:rsidRPr="00055320" w:rsidRDefault="00D96AF5" w:rsidP="00C1663E">
            <w:pPr>
              <w:rPr>
                <w:rFonts w:ascii="Tw Cen MT" w:hAnsi="Tw Cen MT"/>
                <w:sz w:val="20"/>
                <w:szCs w:val="20"/>
                <w:lang w:eastAsia="nl-NL"/>
              </w:rPr>
            </w:pPr>
          </w:p>
          <w:p w14:paraId="5360EB23" w14:textId="77777777" w:rsidR="00D96AF5" w:rsidRPr="00055320" w:rsidRDefault="00D96AF5" w:rsidP="00C1663E">
            <w:pPr>
              <w:rPr>
                <w:rFonts w:ascii="Tw Cen MT" w:hAnsi="Tw Cen MT"/>
                <w:sz w:val="20"/>
                <w:szCs w:val="20"/>
                <w:lang w:eastAsia="nl-NL"/>
              </w:rPr>
            </w:pPr>
          </w:p>
          <w:p w14:paraId="7B0D068C" w14:textId="77777777" w:rsidR="00D96AF5" w:rsidRPr="00055320" w:rsidRDefault="00D96AF5" w:rsidP="00C1663E">
            <w:pPr>
              <w:rPr>
                <w:rFonts w:ascii="Tw Cen MT" w:hAnsi="Tw Cen MT"/>
                <w:sz w:val="20"/>
                <w:szCs w:val="20"/>
                <w:lang w:eastAsia="nl-NL"/>
              </w:rPr>
            </w:pPr>
          </w:p>
          <w:p w14:paraId="3406B6F1" w14:textId="77777777" w:rsidR="00D96AF5" w:rsidRPr="00055320" w:rsidRDefault="00D96AF5" w:rsidP="00C1663E">
            <w:pPr>
              <w:rPr>
                <w:rFonts w:ascii="Tw Cen MT" w:hAnsi="Tw Cen MT"/>
                <w:sz w:val="20"/>
                <w:szCs w:val="20"/>
                <w:lang w:eastAsia="nl-NL"/>
              </w:rPr>
            </w:pPr>
          </w:p>
          <w:p w14:paraId="4F5F94D3" w14:textId="28E41311" w:rsidR="00D96AF5" w:rsidRPr="00055320" w:rsidRDefault="00D96AF5" w:rsidP="00D96AF5">
            <w:pPr>
              <w:rPr>
                <w:rFonts w:ascii="Tw Cen MT" w:hAnsi="Tw Cen MT"/>
                <w:sz w:val="20"/>
                <w:szCs w:val="20"/>
                <w:lang w:eastAsia="nl-NL"/>
              </w:rPr>
            </w:pPr>
            <w:r w:rsidRPr="00055320">
              <w:rPr>
                <w:rFonts w:ascii="Tw Cen MT" w:hAnsi="Tw Cen MT"/>
                <w:sz w:val="20"/>
                <w:szCs w:val="20"/>
                <w:lang w:eastAsia="nl-NL"/>
              </w:rPr>
              <w:t>CHED, Department of Agriculture (DoFA), FC</w:t>
            </w:r>
          </w:p>
          <w:p w14:paraId="7D1FF9C0" w14:textId="77777777" w:rsidR="00D96AF5" w:rsidRPr="00055320" w:rsidRDefault="00D96AF5" w:rsidP="00C1663E">
            <w:pPr>
              <w:rPr>
                <w:rFonts w:ascii="Tw Cen MT" w:hAnsi="Tw Cen MT"/>
                <w:sz w:val="20"/>
                <w:szCs w:val="20"/>
                <w:lang w:eastAsia="nl-NL"/>
              </w:rPr>
            </w:pPr>
          </w:p>
          <w:p w14:paraId="49C29476" w14:textId="77777777" w:rsidR="002E0FA5" w:rsidRPr="00055320" w:rsidRDefault="002E0FA5" w:rsidP="00C1663E">
            <w:pPr>
              <w:rPr>
                <w:rFonts w:ascii="Tw Cen MT" w:hAnsi="Tw Cen MT"/>
                <w:sz w:val="20"/>
                <w:szCs w:val="20"/>
                <w:lang w:eastAsia="nl-NL"/>
              </w:rPr>
            </w:pPr>
          </w:p>
          <w:p w14:paraId="52F13D4D" w14:textId="50BC3483" w:rsidR="002E0FA5" w:rsidRPr="00055320" w:rsidRDefault="002E0FA5" w:rsidP="00C1663E">
            <w:pPr>
              <w:rPr>
                <w:rFonts w:ascii="Tw Cen MT" w:hAnsi="Tw Cen MT"/>
                <w:sz w:val="20"/>
                <w:szCs w:val="20"/>
                <w:lang w:eastAsia="nl-NL"/>
              </w:rPr>
            </w:pPr>
          </w:p>
        </w:tc>
        <w:tc>
          <w:tcPr>
            <w:tcW w:w="0" w:type="auto"/>
            <w:tcBorders>
              <w:top w:val="single" w:sz="4" w:space="0" w:color="auto"/>
              <w:left w:val="nil"/>
              <w:bottom w:val="single" w:sz="4" w:space="0" w:color="auto"/>
              <w:right w:val="single" w:sz="4" w:space="0" w:color="auto"/>
            </w:tcBorders>
          </w:tcPr>
          <w:p w14:paraId="76C0F740" w14:textId="77777777" w:rsidR="00256716" w:rsidRPr="00055320" w:rsidRDefault="00ED78F0" w:rsidP="00C1663E">
            <w:pPr>
              <w:rPr>
                <w:rFonts w:ascii="Tw Cen MT" w:hAnsi="Tw Cen MT"/>
                <w:sz w:val="20"/>
                <w:szCs w:val="20"/>
                <w:lang w:eastAsia="nl-NL"/>
              </w:rPr>
            </w:pPr>
            <w:r w:rsidRPr="00055320">
              <w:rPr>
                <w:rFonts w:ascii="Tw Cen MT" w:hAnsi="Tw Cen MT"/>
                <w:sz w:val="20"/>
                <w:szCs w:val="20"/>
                <w:lang w:eastAsia="nl-NL"/>
              </w:rPr>
              <w:t>At least 50% of beneficiaries will be youth and/or women</w:t>
            </w:r>
            <w:r w:rsidR="009776F5" w:rsidRPr="00055320">
              <w:rPr>
                <w:rFonts w:ascii="Tw Cen MT" w:hAnsi="Tw Cen MT"/>
                <w:sz w:val="20"/>
                <w:szCs w:val="20"/>
                <w:lang w:eastAsia="nl-NL"/>
              </w:rPr>
              <w:t>.</w:t>
            </w:r>
          </w:p>
          <w:p w14:paraId="45C8A9DC" w14:textId="77777777" w:rsidR="009776F5" w:rsidRPr="00055320" w:rsidRDefault="009776F5" w:rsidP="00C1663E">
            <w:pPr>
              <w:rPr>
                <w:rFonts w:ascii="Tw Cen MT" w:hAnsi="Tw Cen MT"/>
                <w:sz w:val="20"/>
                <w:szCs w:val="20"/>
                <w:lang w:eastAsia="nl-NL"/>
              </w:rPr>
            </w:pPr>
          </w:p>
          <w:p w14:paraId="4D470A95" w14:textId="77777777" w:rsidR="009776F5" w:rsidRPr="00055320" w:rsidRDefault="009776F5" w:rsidP="00C1663E">
            <w:pPr>
              <w:rPr>
                <w:rFonts w:ascii="Tw Cen MT" w:hAnsi="Tw Cen MT"/>
                <w:sz w:val="20"/>
                <w:szCs w:val="20"/>
                <w:lang w:eastAsia="nl-NL"/>
              </w:rPr>
            </w:pPr>
            <w:r w:rsidRPr="00055320">
              <w:rPr>
                <w:rFonts w:ascii="Tw Cen MT" w:hAnsi="Tw Cen MT"/>
                <w:sz w:val="20"/>
                <w:szCs w:val="20"/>
                <w:lang w:eastAsia="nl-NL"/>
              </w:rPr>
              <w:t xml:space="preserve">Interventions are planned taking into consideration the needs of youth and women. </w:t>
            </w:r>
          </w:p>
          <w:p w14:paraId="08F7DF0F" w14:textId="34546E56" w:rsidR="009776F5" w:rsidRPr="00055320" w:rsidRDefault="009776F5" w:rsidP="00C1663E">
            <w:pPr>
              <w:rPr>
                <w:rFonts w:ascii="Tw Cen MT" w:hAnsi="Tw Cen MT"/>
                <w:sz w:val="20"/>
                <w:szCs w:val="20"/>
                <w:lang w:eastAsia="nl-NL"/>
              </w:rPr>
            </w:pPr>
            <w:r w:rsidRPr="00055320">
              <w:rPr>
                <w:rFonts w:ascii="Tw Cen MT" w:hAnsi="Tw Cen MT"/>
                <w:sz w:val="20"/>
                <w:szCs w:val="20"/>
                <w:lang w:eastAsia="nl-NL"/>
              </w:rPr>
              <w:t>Gender disaggregated data will be collected, analyzed and used for improvement of strategies.</w:t>
            </w:r>
          </w:p>
        </w:tc>
        <w:tc>
          <w:tcPr>
            <w:tcW w:w="0" w:type="auto"/>
            <w:tcBorders>
              <w:top w:val="single" w:sz="4" w:space="0" w:color="auto"/>
              <w:left w:val="single" w:sz="4" w:space="0" w:color="auto"/>
              <w:bottom w:val="single" w:sz="4" w:space="0" w:color="auto"/>
              <w:right w:val="single" w:sz="4" w:space="0" w:color="auto"/>
            </w:tcBorders>
          </w:tcPr>
          <w:p w14:paraId="10A320CB" w14:textId="4458487C" w:rsidR="00256716" w:rsidRPr="00055320" w:rsidRDefault="00205923" w:rsidP="00C1663E">
            <w:pPr>
              <w:rPr>
                <w:rFonts w:ascii="Tw Cen MT" w:hAnsi="Tw Cen MT"/>
                <w:sz w:val="20"/>
                <w:szCs w:val="20"/>
                <w:lang w:eastAsia="nl-NL"/>
              </w:rPr>
            </w:pPr>
            <w:r w:rsidRPr="00055320">
              <w:rPr>
                <w:rFonts w:ascii="Tw Cen MT" w:hAnsi="Tw Cen MT"/>
                <w:sz w:val="20"/>
                <w:szCs w:val="20"/>
                <w:lang w:eastAsia="nl-NL"/>
              </w:rPr>
              <w:t>B</w:t>
            </w:r>
          </w:p>
        </w:tc>
        <w:tc>
          <w:tcPr>
            <w:tcW w:w="2462" w:type="dxa"/>
            <w:tcBorders>
              <w:top w:val="single" w:sz="4" w:space="0" w:color="auto"/>
              <w:left w:val="single" w:sz="4" w:space="0" w:color="auto"/>
              <w:bottom w:val="single" w:sz="4" w:space="0" w:color="auto"/>
              <w:right w:val="single" w:sz="4" w:space="0" w:color="auto"/>
            </w:tcBorders>
          </w:tcPr>
          <w:p w14:paraId="47CA7FFD" w14:textId="021B0C85" w:rsidR="00256716" w:rsidRPr="00055320" w:rsidRDefault="00205923" w:rsidP="00C1663E">
            <w:pPr>
              <w:rPr>
                <w:rFonts w:ascii="Tw Cen MT" w:hAnsi="Tw Cen MT"/>
                <w:sz w:val="20"/>
                <w:szCs w:val="20"/>
                <w:lang w:eastAsia="nl-NL"/>
              </w:rPr>
            </w:pPr>
            <w:r w:rsidRPr="00055320">
              <w:rPr>
                <w:rFonts w:ascii="Tw Cen MT" w:hAnsi="Tw Cen MT"/>
                <w:sz w:val="20"/>
                <w:szCs w:val="20"/>
                <w:lang w:eastAsia="nl-NL"/>
              </w:rPr>
              <w:t>NDC,</w:t>
            </w:r>
            <w:r w:rsidR="007E17E5" w:rsidRPr="00055320">
              <w:rPr>
                <w:rFonts w:ascii="Tw Cen MT" w:hAnsi="Tw Cen MT"/>
                <w:sz w:val="20"/>
                <w:szCs w:val="20"/>
                <w:lang w:eastAsia="nl-NL"/>
              </w:rPr>
              <w:t xml:space="preserve"> AC, </w:t>
            </w:r>
          </w:p>
        </w:tc>
      </w:tr>
      <w:tr w:rsidR="00A51C6B" w:rsidRPr="00055320" w14:paraId="60835A35" w14:textId="3E9CDC8F" w:rsidTr="6901C2C8">
        <w:trPr>
          <w:trHeight w:val="314"/>
        </w:trPr>
        <w:tc>
          <w:tcPr>
            <w:tcW w:w="0" w:type="auto"/>
            <w:tcBorders>
              <w:top w:val="nil"/>
              <w:left w:val="single" w:sz="4" w:space="0" w:color="auto"/>
              <w:bottom w:val="single" w:sz="4" w:space="0" w:color="auto"/>
              <w:right w:val="single" w:sz="4" w:space="0" w:color="auto"/>
            </w:tcBorders>
            <w:shd w:val="clear" w:color="auto" w:fill="auto"/>
            <w:hideMark/>
          </w:tcPr>
          <w:p w14:paraId="00D653B3" w14:textId="4E41A88C" w:rsidR="00672A45" w:rsidRPr="00055320" w:rsidRDefault="00672A45" w:rsidP="00672A45">
            <w:pPr>
              <w:rPr>
                <w:rFonts w:ascii="Tw Cen MT" w:hAnsi="Tw Cen MT"/>
                <w:sz w:val="20"/>
                <w:szCs w:val="20"/>
                <w:lang w:eastAsia="nl-NL"/>
              </w:rPr>
            </w:pPr>
            <w:r w:rsidRPr="00055320">
              <w:rPr>
                <w:rFonts w:ascii="Tw Cen MT" w:hAnsi="Tw Cen MT"/>
                <w:sz w:val="20"/>
                <w:szCs w:val="20"/>
                <w:lang w:eastAsia="nl-NL"/>
              </w:rPr>
              <w:t xml:space="preserve">1. Landowners and cocoa farmers </w:t>
            </w:r>
            <w:r w:rsidRPr="00055320">
              <w:rPr>
                <w:rFonts w:ascii="Tw Cen MT" w:hAnsi="Tw Cen MT" w:cstheme="minorHAnsi"/>
                <w:sz w:val="20"/>
                <w:szCs w:val="20"/>
              </w:rPr>
              <w:t>increase forest cover and the number of trees in the landscape to enhance climate change mitigation and adaptation by</w:t>
            </w:r>
            <w:r w:rsidRPr="00055320">
              <w:rPr>
                <w:rFonts w:ascii="Tw Cen MT" w:hAnsi="Tw Cen MT"/>
                <w:sz w:val="20"/>
                <w:szCs w:val="20"/>
              </w:rPr>
              <w:t xml:space="preserve"> improving attractiveness and reducing disincentives of trees to farmers.</w:t>
            </w:r>
          </w:p>
        </w:tc>
        <w:tc>
          <w:tcPr>
            <w:tcW w:w="0" w:type="auto"/>
            <w:tcBorders>
              <w:top w:val="nil"/>
              <w:left w:val="single" w:sz="4" w:space="0" w:color="auto"/>
              <w:bottom w:val="single" w:sz="4" w:space="0" w:color="auto"/>
              <w:right w:val="single" w:sz="4" w:space="0" w:color="auto"/>
            </w:tcBorders>
            <w:shd w:val="clear" w:color="auto" w:fill="auto"/>
            <w:hideMark/>
          </w:tcPr>
          <w:p w14:paraId="2644672B" w14:textId="6E645D76" w:rsidR="00672A45" w:rsidRPr="00055320" w:rsidRDefault="00672A45" w:rsidP="00672A45">
            <w:pPr>
              <w:rPr>
                <w:rFonts w:ascii="Tw Cen MT" w:hAnsi="Tw Cen MT"/>
                <w:sz w:val="20"/>
                <w:szCs w:val="20"/>
                <w:lang w:eastAsia="nl-NL"/>
              </w:rPr>
            </w:pPr>
            <w:r w:rsidRPr="00055320">
              <w:rPr>
                <w:rFonts w:ascii="Tw Cen MT" w:hAnsi="Tw Cen MT"/>
                <w:sz w:val="20"/>
                <w:szCs w:val="20"/>
                <w:lang w:eastAsia="nl-NL"/>
              </w:rPr>
              <w:t>1.</w:t>
            </w:r>
            <w:r w:rsidR="002D46CC" w:rsidRPr="00055320">
              <w:rPr>
                <w:rFonts w:ascii="Tw Cen MT" w:hAnsi="Tw Cen MT"/>
                <w:sz w:val="20"/>
                <w:szCs w:val="20"/>
                <w:lang w:eastAsia="nl-NL"/>
              </w:rPr>
              <w:t>2</w:t>
            </w:r>
            <w:r w:rsidRPr="00055320">
              <w:rPr>
                <w:rFonts w:ascii="Tw Cen MT" w:hAnsi="Tw Cen MT"/>
                <w:sz w:val="20"/>
                <w:szCs w:val="20"/>
                <w:lang w:eastAsia="nl-NL"/>
              </w:rPr>
              <w:t xml:space="preserve"> </w:t>
            </w:r>
            <w:r w:rsidR="00814BD2" w:rsidRPr="00055320">
              <w:rPr>
                <w:rFonts w:ascii="Tw Cen MT" w:eastAsia="Calibri" w:hAnsi="Tw Cen MT"/>
                <w:color w:val="000000"/>
                <w:kern w:val="24"/>
                <w:sz w:val="20"/>
                <w:szCs w:val="20"/>
              </w:rPr>
              <w:t>MLNR /FC provide secured rights to trees in farming systems</w:t>
            </w:r>
          </w:p>
        </w:tc>
        <w:tc>
          <w:tcPr>
            <w:tcW w:w="0" w:type="auto"/>
            <w:tcBorders>
              <w:top w:val="nil"/>
              <w:left w:val="nil"/>
              <w:bottom w:val="single" w:sz="4" w:space="0" w:color="auto"/>
              <w:right w:val="single" w:sz="4" w:space="0" w:color="auto"/>
            </w:tcBorders>
            <w:shd w:val="clear" w:color="auto" w:fill="auto"/>
            <w:hideMark/>
          </w:tcPr>
          <w:p w14:paraId="6C1A8085" w14:textId="02F1608D" w:rsidR="00814BD2" w:rsidRPr="00055320" w:rsidRDefault="00341E72" w:rsidP="006C1393">
            <w:pPr>
              <w:rPr>
                <w:rFonts w:ascii="Tw Cen MT" w:hAnsi="Tw Cen MT" w:cs="Calibri"/>
                <w:color w:val="000000"/>
                <w:sz w:val="20"/>
                <w:szCs w:val="20"/>
              </w:rPr>
            </w:pPr>
            <w:proofErr w:type="spellStart"/>
            <w:r w:rsidRPr="00055320">
              <w:rPr>
                <w:rFonts w:ascii="Tw Cen MT" w:hAnsi="Tw Cen MT" w:cs="Calibri"/>
                <w:color w:val="000000"/>
                <w:sz w:val="20"/>
                <w:szCs w:val="20"/>
              </w:rPr>
              <w:t>i</w:t>
            </w:r>
            <w:proofErr w:type="spellEnd"/>
            <w:r w:rsidRPr="00055320">
              <w:rPr>
                <w:rFonts w:ascii="Tw Cen MT" w:hAnsi="Tw Cen MT" w:cs="Calibri"/>
                <w:color w:val="000000"/>
                <w:sz w:val="20"/>
                <w:szCs w:val="20"/>
              </w:rPr>
              <w:t xml:space="preserve">. </w:t>
            </w:r>
            <w:r w:rsidR="006C1393" w:rsidRPr="00055320">
              <w:rPr>
                <w:rFonts w:ascii="Tw Cen MT" w:hAnsi="Tw Cen MT" w:cs="Calibri"/>
                <w:color w:val="000000"/>
                <w:sz w:val="20"/>
                <w:szCs w:val="20"/>
              </w:rPr>
              <w:t xml:space="preserve">The </w:t>
            </w:r>
            <w:r w:rsidR="00814BD2" w:rsidRPr="00055320">
              <w:rPr>
                <w:rFonts w:ascii="Tw Cen MT" w:hAnsi="Tw Cen MT" w:cs="Calibri"/>
                <w:color w:val="000000"/>
                <w:sz w:val="20"/>
                <w:szCs w:val="20"/>
              </w:rPr>
              <w:t>Taylor Crabbe Initiative</w:t>
            </w:r>
            <w:r w:rsidR="006C1393" w:rsidRPr="00055320">
              <w:rPr>
                <w:rFonts w:ascii="Tw Cen MT" w:hAnsi="Tw Cen MT" w:cs="Calibri"/>
                <w:color w:val="000000"/>
                <w:sz w:val="20"/>
                <w:szCs w:val="20"/>
              </w:rPr>
              <w:t xml:space="preserve"> (TCI), a collaborator of GLA is </w:t>
            </w:r>
            <w:r w:rsidR="00814BD2" w:rsidRPr="00055320">
              <w:rPr>
                <w:rFonts w:ascii="Tw Cen MT" w:hAnsi="Tw Cen MT" w:cs="Calibri"/>
                <w:color w:val="000000"/>
                <w:sz w:val="20"/>
                <w:szCs w:val="20"/>
              </w:rPr>
              <w:t>lead</w:t>
            </w:r>
            <w:r w:rsidR="006C1393" w:rsidRPr="00055320">
              <w:rPr>
                <w:rFonts w:ascii="Tw Cen MT" w:hAnsi="Tw Cen MT" w:cs="Calibri"/>
                <w:color w:val="000000"/>
                <w:sz w:val="20"/>
                <w:szCs w:val="20"/>
              </w:rPr>
              <w:t xml:space="preserve">ing proposals for inclusion of secured tree tenure in a proposed </w:t>
            </w:r>
            <w:r w:rsidR="00814BD2" w:rsidRPr="00055320">
              <w:rPr>
                <w:rFonts w:ascii="Tw Cen MT" w:hAnsi="Tw Cen MT" w:cs="Calibri"/>
                <w:color w:val="000000"/>
                <w:sz w:val="20"/>
                <w:szCs w:val="20"/>
              </w:rPr>
              <w:t>consolidated forest law</w:t>
            </w:r>
            <w:r w:rsidR="006C1393" w:rsidRPr="00055320">
              <w:rPr>
                <w:rFonts w:ascii="Tw Cen MT" w:hAnsi="Tw Cen MT" w:cs="Calibri"/>
                <w:color w:val="000000"/>
                <w:sz w:val="20"/>
                <w:szCs w:val="20"/>
              </w:rPr>
              <w:t>s</w:t>
            </w:r>
            <w:r w:rsidR="00814BD2" w:rsidRPr="00055320">
              <w:rPr>
                <w:rFonts w:ascii="Tw Cen MT" w:hAnsi="Tw Cen MT" w:cs="Calibri"/>
                <w:color w:val="000000"/>
                <w:sz w:val="20"/>
                <w:szCs w:val="20"/>
              </w:rPr>
              <w:t xml:space="preserve"> </w:t>
            </w:r>
            <w:r w:rsidR="006C1393" w:rsidRPr="00055320">
              <w:rPr>
                <w:rFonts w:ascii="Tw Cen MT" w:hAnsi="Tw Cen MT" w:cs="Calibri"/>
                <w:color w:val="000000"/>
                <w:sz w:val="20"/>
                <w:szCs w:val="20"/>
              </w:rPr>
              <w:t>of</w:t>
            </w:r>
            <w:r w:rsidR="00814BD2" w:rsidRPr="00055320">
              <w:rPr>
                <w:rFonts w:ascii="Tw Cen MT" w:hAnsi="Tw Cen MT" w:cs="Calibri"/>
                <w:color w:val="000000"/>
                <w:sz w:val="20"/>
                <w:szCs w:val="20"/>
              </w:rPr>
              <w:t xml:space="preserve"> Ghana </w:t>
            </w:r>
          </w:p>
          <w:p w14:paraId="0111B47A" w14:textId="77777777" w:rsidR="006C1393" w:rsidRPr="00055320" w:rsidRDefault="006C1393" w:rsidP="006C1393">
            <w:pPr>
              <w:rPr>
                <w:rFonts w:ascii="Tw Cen MT" w:hAnsi="Tw Cen MT" w:cs="Calibri"/>
                <w:color w:val="000000"/>
                <w:sz w:val="20"/>
                <w:szCs w:val="20"/>
              </w:rPr>
            </w:pPr>
          </w:p>
          <w:p w14:paraId="1693AEE3" w14:textId="16091BB8" w:rsidR="00814BD2" w:rsidRPr="00055320" w:rsidRDefault="00341E72" w:rsidP="00814BD2">
            <w:pPr>
              <w:rPr>
                <w:rFonts w:ascii="Tw Cen MT" w:hAnsi="Tw Cen MT" w:cs="Calibri"/>
                <w:color w:val="000000"/>
                <w:sz w:val="20"/>
                <w:szCs w:val="20"/>
              </w:rPr>
            </w:pPr>
            <w:r w:rsidRPr="00055320">
              <w:rPr>
                <w:rFonts w:ascii="Tw Cen MT" w:hAnsi="Tw Cen MT" w:cs="Calibri"/>
                <w:color w:val="000000"/>
                <w:sz w:val="20"/>
                <w:szCs w:val="20"/>
              </w:rPr>
              <w:t xml:space="preserve">ii. </w:t>
            </w:r>
            <w:r w:rsidR="00814BD2" w:rsidRPr="00055320">
              <w:rPr>
                <w:rFonts w:ascii="Tw Cen MT" w:hAnsi="Tw Cen MT" w:cs="Calibri"/>
                <w:color w:val="000000"/>
                <w:sz w:val="20"/>
                <w:szCs w:val="20"/>
              </w:rPr>
              <w:t>Recommendations for amendment of Concession Act, 1962 (Act 124) prepared</w:t>
            </w:r>
            <w:r w:rsidR="00EF4ACB" w:rsidRPr="00055320">
              <w:rPr>
                <w:rFonts w:ascii="Tw Cen MT" w:hAnsi="Tw Cen MT" w:cs="Calibri"/>
                <w:color w:val="000000"/>
                <w:sz w:val="20"/>
                <w:szCs w:val="20"/>
              </w:rPr>
              <w:t xml:space="preserve"> and validated by CSOs.</w:t>
            </w:r>
          </w:p>
          <w:p w14:paraId="2936A813" w14:textId="4FC15F9B" w:rsidR="00672A45" w:rsidRPr="00055320" w:rsidRDefault="00672A45" w:rsidP="00672A45">
            <w:pPr>
              <w:rPr>
                <w:rFonts w:ascii="Tw Cen MT" w:hAnsi="Tw Cen MT"/>
                <w:sz w:val="20"/>
                <w:szCs w:val="20"/>
                <w:lang w:eastAsia="nl-NL"/>
              </w:rPr>
            </w:pPr>
          </w:p>
        </w:tc>
        <w:tc>
          <w:tcPr>
            <w:tcW w:w="0" w:type="auto"/>
            <w:tcBorders>
              <w:top w:val="nil"/>
              <w:left w:val="nil"/>
              <w:bottom w:val="single" w:sz="4" w:space="0" w:color="auto"/>
              <w:right w:val="single" w:sz="4" w:space="0" w:color="auto"/>
            </w:tcBorders>
            <w:shd w:val="clear" w:color="auto" w:fill="auto"/>
            <w:hideMark/>
          </w:tcPr>
          <w:p w14:paraId="30DAB75F" w14:textId="327ADE83" w:rsidR="00672A45" w:rsidRPr="00055320" w:rsidRDefault="0C130E99" w:rsidP="00672A45">
            <w:pPr>
              <w:rPr>
                <w:rFonts w:ascii="Tw Cen MT" w:hAnsi="Tw Cen MT"/>
                <w:sz w:val="20"/>
                <w:szCs w:val="20"/>
                <w:lang w:eastAsia="nl-NL"/>
              </w:rPr>
            </w:pPr>
            <w:r w:rsidRPr="00055320">
              <w:rPr>
                <w:rFonts w:ascii="Tw Cen MT" w:hAnsi="Tw Cen MT"/>
                <w:sz w:val="20"/>
                <w:szCs w:val="20"/>
                <w:lang w:val="en-GB"/>
              </w:rPr>
              <w:t>1.</w:t>
            </w:r>
            <w:r w:rsidR="4906FE10" w:rsidRPr="00055320">
              <w:rPr>
                <w:rFonts w:ascii="Tw Cen MT" w:hAnsi="Tw Cen MT"/>
                <w:sz w:val="20"/>
                <w:szCs w:val="20"/>
                <w:lang w:val="en-GB"/>
              </w:rPr>
              <w:t>2</w:t>
            </w:r>
            <w:r w:rsidRPr="00055320">
              <w:rPr>
                <w:rFonts w:ascii="Tw Cen MT" w:hAnsi="Tw Cen MT"/>
                <w:sz w:val="20"/>
                <w:szCs w:val="20"/>
                <w:lang w:val="en-GB"/>
              </w:rPr>
              <w:t>.</w:t>
            </w:r>
            <w:r w:rsidR="4906FE10" w:rsidRPr="00055320">
              <w:rPr>
                <w:rFonts w:ascii="Tw Cen MT" w:hAnsi="Tw Cen MT"/>
                <w:sz w:val="20"/>
                <w:szCs w:val="20"/>
                <w:lang w:val="en-GB"/>
              </w:rPr>
              <w:t>1</w:t>
            </w:r>
            <w:r w:rsidRPr="00055320">
              <w:rPr>
                <w:rFonts w:ascii="Tw Cen MT" w:hAnsi="Tw Cen MT"/>
                <w:sz w:val="20"/>
                <w:szCs w:val="20"/>
                <w:lang w:val="en-GB"/>
              </w:rPr>
              <w:t xml:space="preserve"> </w:t>
            </w:r>
            <w:r w:rsidR="50B91894" w:rsidRPr="00055320">
              <w:rPr>
                <w:rFonts w:ascii="Tw Cen MT" w:hAnsi="Tw Cen MT"/>
                <w:sz w:val="20"/>
                <w:szCs w:val="20"/>
                <w:lang w:val="en-GB"/>
              </w:rPr>
              <w:t xml:space="preserve">Ministry of Lands and Natural Resources (MLNR) include security of tree tenure </w:t>
            </w:r>
            <w:r w:rsidR="7861E485" w:rsidRPr="00055320">
              <w:rPr>
                <w:rFonts w:ascii="Tw Cen MT" w:hAnsi="Tw Cen MT"/>
                <w:sz w:val="20"/>
                <w:szCs w:val="20"/>
                <w:lang w:val="en-GB"/>
              </w:rPr>
              <w:t xml:space="preserve">for farmers in draft consolidated forest laws to </w:t>
            </w:r>
            <w:r w:rsidR="50B91894" w:rsidRPr="00055320">
              <w:rPr>
                <w:rFonts w:ascii="Tw Cen MT" w:hAnsi="Tw Cen MT"/>
                <w:sz w:val="20"/>
                <w:szCs w:val="20"/>
                <w:lang w:val="en-GB"/>
              </w:rPr>
              <w:t>ensure farmers own and benefit from planted and nurtured trees on farm</w:t>
            </w:r>
          </w:p>
        </w:tc>
        <w:tc>
          <w:tcPr>
            <w:tcW w:w="0" w:type="auto"/>
            <w:tcBorders>
              <w:top w:val="nil"/>
              <w:left w:val="nil"/>
              <w:bottom w:val="single" w:sz="4" w:space="0" w:color="auto"/>
              <w:right w:val="single" w:sz="4" w:space="0" w:color="auto"/>
            </w:tcBorders>
          </w:tcPr>
          <w:p w14:paraId="4DC5BBBF" w14:textId="386776A2" w:rsidR="00672A45" w:rsidRPr="00055320" w:rsidRDefault="00672A45" w:rsidP="00672A45">
            <w:pPr>
              <w:rPr>
                <w:rFonts w:ascii="Tw Cen MT" w:hAnsi="Tw Cen MT"/>
                <w:sz w:val="20"/>
                <w:szCs w:val="20"/>
                <w:lang w:eastAsia="nl-NL"/>
              </w:rPr>
            </w:pPr>
            <w:r w:rsidRPr="00055320">
              <w:rPr>
                <w:rFonts w:ascii="Tw Cen MT" w:hAnsi="Tw Cen MT"/>
                <w:sz w:val="20"/>
                <w:szCs w:val="20"/>
                <w:lang w:eastAsia="nl-NL"/>
              </w:rPr>
              <w:t>MLNR, Forestry Commission</w:t>
            </w:r>
          </w:p>
        </w:tc>
        <w:tc>
          <w:tcPr>
            <w:tcW w:w="0" w:type="auto"/>
            <w:tcBorders>
              <w:top w:val="single" w:sz="4" w:space="0" w:color="auto"/>
              <w:left w:val="single" w:sz="4" w:space="0" w:color="auto"/>
              <w:bottom w:val="single" w:sz="4" w:space="0" w:color="auto"/>
              <w:right w:val="single" w:sz="4" w:space="0" w:color="auto"/>
            </w:tcBorders>
          </w:tcPr>
          <w:p w14:paraId="6CD63131" w14:textId="74214A2A" w:rsidR="00BC2C8B" w:rsidRPr="00055320" w:rsidRDefault="62F04E47" w:rsidP="00672A45">
            <w:pPr>
              <w:rPr>
                <w:rFonts w:ascii="Tw Cen MT" w:hAnsi="Tw Cen MT"/>
                <w:sz w:val="20"/>
                <w:szCs w:val="20"/>
                <w:lang w:eastAsia="nl-NL"/>
              </w:rPr>
            </w:pPr>
            <w:r w:rsidRPr="00055320">
              <w:rPr>
                <w:rFonts w:ascii="Tw Cen MT" w:hAnsi="Tw Cen MT"/>
                <w:sz w:val="20"/>
                <w:szCs w:val="20"/>
                <w:lang w:eastAsia="nl-NL"/>
              </w:rPr>
              <w:t>1.</w:t>
            </w:r>
            <w:r w:rsidR="4906FE10" w:rsidRPr="00055320">
              <w:rPr>
                <w:rFonts w:ascii="Tw Cen MT" w:hAnsi="Tw Cen MT"/>
                <w:sz w:val="20"/>
                <w:szCs w:val="20"/>
                <w:lang w:eastAsia="nl-NL"/>
              </w:rPr>
              <w:t>2</w:t>
            </w:r>
            <w:r w:rsidRPr="00055320">
              <w:rPr>
                <w:rFonts w:ascii="Tw Cen MT" w:hAnsi="Tw Cen MT"/>
                <w:sz w:val="20"/>
                <w:szCs w:val="20"/>
                <w:lang w:eastAsia="nl-NL"/>
              </w:rPr>
              <w:t>.</w:t>
            </w:r>
            <w:r w:rsidR="4906FE10" w:rsidRPr="00055320">
              <w:rPr>
                <w:rFonts w:ascii="Tw Cen MT" w:hAnsi="Tw Cen MT"/>
                <w:sz w:val="20"/>
                <w:szCs w:val="20"/>
                <w:lang w:eastAsia="nl-NL"/>
              </w:rPr>
              <w:t>1</w:t>
            </w:r>
            <w:r w:rsidRPr="00055320">
              <w:rPr>
                <w:rFonts w:ascii="Tw Cen MT" w:hAnsi="Tw Cen MT"/>
                <w:sz w:val="20"/>
                <w:szCs w:val="20"/>
                <w:lang w:eastAsia="nl-NL"/>
              </w:rPr>
              <w:t>.</w:t>
            </w:r>
            <w:r w:rsidR="3F77EF43" w:rsidRPr="00055320">
              <w:rPr>
                <w:rFonts w:ascii="Tw Cen MT" w:hAnsi="Tw Cen MT"/>
                <w:sz w:val="20"/>
                <w:szCs w:val="20"/>
                <w:lang w:eastAsia="nl-NL"/>
              </w:rPr>
              <w:t>1</w:t>
            </w:r>
            <w:r w:rsidRPr="00055320">
              <w:rPr>
                <w:rFonts w:ascii="Tw Cen MT" w:hAnsi="Tw Cen MT"/>
                <w:sz w:val="20"/>
                <w:szCs w:val="20"/>
                <w:lang w:eastAsia="nl-NL"/>
              </w:rPr>
              <w:t xml:space="preserve"> Conduct a study to </w:t>
            </w:r>
            <w:r w:rsidR="00E3177F" w:rsidRPr="00055320">
              <w:rPr>
                <w:rFonts w:ascii="Tw Cen MT" w:hAnsi="Tw Cen MT"/>
                <w:sz w:val="20"/>
                <w:szCs w:val="20"/>
                <w:lang w:eastAsia="nl-NL"/>
              </w:rPr>
              <w:t xml:space="preserve">identify and </w:t>
            </w:r>
            <w:r w:rsidRPr="00055320">
              <w:rPr>
                <w:rFonts w:ascii="Tw Cen MT" w:hAnsi="Tw Cen MT"/>
                <w:sz w:val="20"/>
                <w:szCs w:val="20"/>
                <w:lang w:eastAsia="nl-NL"/>
              </w:rPr>
              <w:t>analyze</w:t>
            </w:r>
            <w:r w:rsidR="00E3177F" w:rsidRPr="00055320">
              <w:rPr>
                <w:rFonts w:ascii="Tw Cen MT" w:hAnsi="Tw Cen MT"/>
                <w:sz w:val="20"/>
                <w:szCs w:val="20"/>
                <w:lang w:eastAsia="nl-NL"/>
              </w:rPr>
              <w:t xml:space="preserve"> barriers for government to adopt secured off-reserve tree tenure for farmers </w:t>
            </w:r>
          </w:p>
          <w:p w14:paraId="69B0546E" w14:textId="0A75714F" w:rsidR="00EF4ACB" w:rsidRPr="00055320" w:rsidRDefault="00EF4ACB" w:rsidP="00672A45">
            <w:pPr>
              <w:rPr>
                <w:rFonts w:ascii="Tw Cen MT" w:hAnsi="Tw Cen MT"/>
                <w:sz w:val="20"/>
                <w:szCs w:val="20"/>
                <w:lang w:eastAsia="nl-NL"/>
              </w:rPr>
            </w:pPr>
          </w:p>
          <w:p w14:paraId="5688ACC1" w14:textId="2F0C0762" w:rsidR="002E0FA5" w:rsidRPr="00055320" w:rsidRDefault="002E0FA5" w:rsidP="00672A45">
            <w:pPr>
              <w:rPr>
                <w:rFonts w:ascii="Tw Cen MT" w:hAnsi="Tw Cen MT"/>
                <w:sz w:val="20"/>
                <w:szCs w:val="20"/>
                <w:lang w:eastAsia="nl-NL"/>
              </w:rPr>
            </w:pPr>
            <w:r w:rsidRPr="00055320">
              <w:rPr>
                <w:rFonts w:ascii="Tw Cen MT" w:hAnsi="Tw Cen MT"/>
                <w:sz w:val="20"/>
                <w:szCs w:val="20"/>
                <w:lang w:eastAsia="nl-NL"/>
              </w:rPr>
              <w:t>1.2.1.</w:t>
            </w:r>
            <w:r w:rsidR="007F557D" w:rsidRPr="00055320">
              <w:rPr>
                <w:rFonts w:ascii="Tw Cen MT" w:hAnsi="Tw Cen MT"/>
                <w:sz w:val="20"/>
                <w:szCs w:val="20"/>
                <w:lang w:eastAsia="nl-NL"/>
              </w:rPr>
              <w:t>2</w:t>
            </w:r>
            <w:r w:rsidRPr="00055320">
              <w:rPr>
                <w:rFonts w:ascii="Tw Cen MT" w:hAnsi="Tw Cen MT"/>
                <w:sz w:val="20"/>
                <w:szCs w:val="20"/>
                <w:lang w:eastAsia="nl-NL"/>
              </w:rPr>
              <w:t xml:space="preserve"> </w:t>
            </w:r>
            <w:r w:rsidR="00B1091C" w:rsidRPr="00055320">
              <w:rPr>
                <w:rFonts w:ascii="Tw Cen MT" w:hAnsi="Tw Cen MT"/>
                <w:sz w:val="20"/>
                <w:szCs w:val="20"/>
                <w:lang w:eastAsia="nl-NL"/>
              </w:rPr>
              <w:t>Use study</w:t>
            </w:r>
            <w:r w:rsidR="00AD40F5" w:rsidRPr="00055320">
              <w:rPr>
                <w:rFonts w:ascii="Tw Cen MT" w:hAnsi="Tw Cen MT"/>
                <w:sz w:val="20"/>
                <w:szCs w:val="20"/>
                <w:lang w:eastAsia="nl-NL"/>
              </w:rPr>
              <w:t xml:space="preserve"> findings and recommendations </w:t>
            </w:r>
            <w:r w:rsidR="00B1091C" w:rsidRPr="00055320">
              <w:rPr>
                <w:rFonts w:ascii="Tw Cen MT" w:hAnsi="Tw Cen MT"/>
                <w:sz w:val="20"/>
                <w:szCs w:val="20"/>
                <w:lang w:eastAsia="nl-NL"/>
              </w:rPr>
              <w:t xml:space="preserve">to lobby government and Parliament </w:t>
            </w:r>
            <w:r w:rsidR="00AD40F5" w:rsidRPr="00055320">
              <w:rPr>
                <w:rFonts w:ascii="Tw Cen MT" w:hAnsi="Tw Cen MT"/>
                <w:sz w:val="20"/>
                <w:szCs w:val="20"/>
                <w:lang w:eastAsia="nl-NL"/>
              </w:rPr>
              <w:t>for implementing secured tree tenure for farmers in Ghana that aligns to Ghana’s updated NDC measures related to trees and forests</w:t>
            </w:r>
            <w:r w:rsidRPr="00055320">
              <w:rPr>
                <w:rFonts w:ascii="Tw Cen MT" w:hAnsi="Tw Cen MT"/>
                <w:sz w:val="20"/>
                <w:szCs w:val="20"/>
                <w:lang w:eastAsia="nl-NL"/>
              </w:rPr>
              <w:t xml:space="preserve"> </w:t>
            </w:r>
          </w:p>
          <w:p w14:paraId="0B2B5072" w14:textId="77777777" w:rsidR="00A64EBD" w:rsidRPr="00055320" w:rsidRDefault="00A64EBD" w:rsidP="00672A45">
            <w:pPr>
              <w:rPr>
                <w:rFonts w:ascii="Tw Cen MT" w:hAnsi="Tw Cen MT"/>
                <w:sz w:val="20"/>
                <w:szCs w:val="20"/>
                <w:lang w:eastAsia="nl-NL"/>
              </w:rPr>
            </w:pPr>
          </w:p>
          <w:p w14:paraId="267C527E" w14:textId="77777777" w:rsidR="002E0FA5" w:rsidRPr="00055320" w:rsidRDefault="002E0FA5" w:rsidP="00672A45">
            <w:pPr>
              <w:rPr>
                <w:rFonts w:ascii="Tw Cen MT" w:hAnsi="Tw Cen MT"/>
                <w:sz w:val="20"/>
                <w:szCs w:val="20"/>
                <w:lang w:eastAsia="nl-NL"/>
              </w:rPr>
            </w:pPr>
          </w:p>
          <w:p w14:paraId="28B0F34F" w14:textId="48325822" w:rsidR="00672A45" w:rsidRPr="00055320" w:rsidRDefault="0C130E99" w:rsidP="00672A45">
            <w:pPr>
              <w:rPr>
                <w:rFonts w:ascii="Tw Cen MT" w:hAnsi="Tw Cen MT"/>
                <w:sz w:val="20"/>
                <w:szCs w:val="20"/>
                <w:lang w:eastAsia="nl-NL"/>
              </w:rPr>
            </w:pPr>
            <w:r w:rsidRPr="00055320">
              <w:rPr>
                <w:rFonts w:ascii="Tw Cen MT" w:hAnsi="Tw Cen MT"/>
                <w:sz w:val="20"/>
                <w:szCs w:val="20"/>
                <w:lang w:eastAsia="nl-NL"/>
              </w:rPr>
              <w:t>1.</w:t>
            </w:r>
            <w:r w:rsidR="4906FE10" w:rsidRPr="00055320">
              <w:rPr>
                <w:rFonts w:ascii="Tw Cen MT" w:hAnsi="Tw Cen MT"/>
                <w:sz w:val="20"/>
                <w:szCs w:val="20"/>
                <w:lang w:eastAsia="nl-NL"/>
              </w:rPr>
              <w:t>2</w:t>
            </w:r>
            <w:r w:rsidRPr="00055320">
              <w:rPr>
                <w:rFonts w:ascii="Tw Cen MT" w:hAnsi="Tw Cen MT"/>
                <w:sz w:val="20"/>
                <w:szCs w:val="20"/>
                <w:lang w:eastAsia="nl-NL"/>
              </w:rPr>
              <w:t>.</w:t>
            </w:r>
            <w:r w:rsidR="4906FE10" w:rsidRPr="00055320">
              <w:rPr>
                <w:rFonts w:ascii="Tw Cen MT" w:hAnsi="Tw Cen MT"/>
                <w:sz w:val="20"/>
                <w:szCs w:val="20"/>
                <w:lang w:eastAsia="nl-NL"/>
              </w:rPr>
              <w:t>1</w:t>
            </w:r>
            <w:r w:rsidRPr="00055320">
              <w:rPr>
                <w:rFonts w:ascii="Tw Cen MT" w:hAnsi="Tw Cen MT"/>
                <w:sz w:val="20"/>
                <w:szCs w:val="20"/>
                <w:lang w:eastAsia="nl-NL"/>
              </w:rPr>
              <w:t>.</w:t>
            </w:r>
            <w:r w:rsidR="62F04E47" w:rsidRPr="00055320">
              <w:rPr>
                <w:rFonts w:ascii="Tw Cen MT" w:hAnsi="Tw Cen MT"/>
                <w:sz w:val="20"/>
                <w:szCs w:val="20"/>
                <w:lang w:eastAsia="nl-NL"/>
              </w:rPr>
              <w:t>3</w:t>
            </w:r>
            <w:r w:rsidRPr="00055320">
              <w:rPr>
                <w:rFonts w:ascii="Tw Cen MT" w:hAnsi="Tw Cen MT"/>
                <w:sz w:val="20"/>
                <w:szCs w:val="20"/>
                <w:lang w:eastAsia="nl-NL"/>
              </w:rPr>
              <w:t xml:space="preserve"> </w:t>
            </w:r>
            <w:r w:rsidR="7FA4EC03" w:rsidRPr="00055320">
              <w:rPr>
                <w:rFonts w:ascii="Tw Cen MT" w:hAnsi="Tw Cen MT"/>
                <w:sz w:val="20"/>
                <w:szCs w:val="20"/>
                <w:lang w:eastAsia="nl-NL"/>
              </w:rPr>
              <w:t xml:space="preserve">Facilitate active media campaigns to push </w:t>
            </w:r>
            <w:r w:rsidR="7FA4EC03" w:rsidRPr="00055320">
              <w:rPr>
                <w:rFonts w:ascii="Tw Cen MT" w:hAnsi="Tw Cen MT"/>
                <w:sz w:val="20"/>
                <w:szCs w:val="20"/>
                <w:lang w:eastAsia="nl-NL"/>
              </w:rPr>
              <w:lastRenderedPageBreak/>
              <w:t>for inclusion of tree tenure in revised consolidated forestry laws</w:t>
            </w:r>
            <w:r w:rsidR="678CAFC9" w:rsidRPr="00055320">
              <w:rPr>
                <w:rFonts w:ascii="Tw Cen MT" w:hAnsi="Tw Cen MT"/>
                <w:sz w:val="20"/>
                <w:szCs w:val="20"/>
                <w:lang w:eastAsia="nl-NL"/>
              </w:rPr>
              <w:t xml:space="preserve"> </w:t>
            </w:r>
          </w:p>
          <w:p w14:paraId="13F3A6F6" w14:textId="745D9AC0" w:rsidR="00BC2C8B" w:rsidRPr="00055320" w:rsidRDefault="00BC2C8B" w:rsidP="00672A45">
            <w:pPr>
              <w:rPr>
                <w:rFonts w:ascii="Tw Cen MT" w:hAnsi="Tw Cen MT"/>
                <w:sz w:val="20"/>
                <w:szCs w:val="20"/>
                <w:lang w:eastAsia="nl-NL"/>
              </w:rPr>
            </w:pPr>
          </w:p>
        </w:tc>
        <w:tc>
          <w:tcPr>
            <w:tcW w:w="0" w:type="auto"/>
            <w:tcBorders>
              <w:top w:val="nil"/>
              <w:left w:val="single" w:sz="4" w:space="0" w:color="auto"/>
              <w:bottom w:val="single" w:sz="4" w:space="0" w:color="auto"/>
              <w:right w:val="single" w:sz="4" w:space="0" w:color="auto"/>
            </w:tcBorders>
            <w:shd w:val="clear" w:color="auto" w:fill="auto"/>
            <w:hideMark/>
          </w:tcPr>
          <w:p w14:paraId="77F0C301" w14:textId="5AD99081" w:rsidR="00C97381" w:rsidRPr="00055320" w:rsidRDefault="00334A5C" w:rsidP="00672A45">
            <w:pPr>
              <w:rPr>
                <w:rFonts w:ascii="Tw Cen MT" w:hAnsi="Tw Cen MT"/>
                <w:sz w:val="20"/>
                <w:szCs w:val="20"/>
                <w:lang w:eastAsia="nl-NL"/>
              </w:rPr>
            </w:pPr>
            <w:r w:rsidRPr="00055320">
              <w:rPr>
                <w:rFonts w:ascii="Tw Cen MT" w:hAnsi="Tw Cen MT"/>
                <w:sz w:val="20"/>
                <w:szCs w:val="20"/>
                <w:lang w:eastAsia="nl-NL"/>
              </w:rPr>
              <w:lastRenderedPageBreak/>
              <w:t xml:space="preserve">Consultant or </w:t>
            </w:r>
            <w:r w:rsidR="00C52FCA" w:rsidRPr="00055320">
              <w:rPr>
                <w:rFonts w:ascii="Tw Cen MT" w:hAnsi="Tw Cen MT"/>
                <w:sz w:val="20"/>
                <w:szCs w:val="20"/>
                <w:lang w:eastAsia="nl-NL"/>
              </w:rPr>
              <w:t>student</w:t>
            </w:r>
            <w:r w:rsidRPr="00055320">
              <w:rPr>
                <w:rFonts w:ascii="Tw Cen MT" w:hAnsi="Tw Cen MT"/>
                <w:sz w:val="20"/>
                <w:szCs w:val="20"/>
                <w:lang w:eastAsia="nl-NL"/>
              </w:rPr>
              <w:t xml:space="preserve"> research </w:t>
            </w:r>
          </w:p>
          <w:p w14:paraId="478E2376" w14:textId="77777777" w:rsidR="001E07BC" w:rsidRPr="00055320" w:rsidRDefault="001E07BC" w:rsidP="00672A45">
            <w:pPr>
              <w:rPr>
                <w:rFonts w:ascii="Tw Cen MT" w:hAnsi="Tw Cen MT"/>
                <w:sz w:val="20"/>
                <w:szCs w:val="20"/>
                <w:lang w:eastAsia="nl-NL"/>
              </w:rPr>
            </w:pPr>
          </w:p>
          <w:p w14:paraId="7837B59E" w14:textId="77777777" w:rsidR="002E0FA5" w:rsidRPr="00055320" w:rsidRDefault="002E0FA5" w:rsidP="002E0FA5">
            <w:pPr>
              <w:rPr>
                <w:rFonts w:ascii="Tw Cen MT" w:hAnsi="Tw Cen MT"/>
                <w:sz w:val="20"/>
                <w:szCs w:val="20"/>
                <w:lang w:eastAsia="nl-NL"/>
              </w:rPr>
            </w:pPr>
          </w:p>
          <w:p w14:paraId="761BB75D" w14:textId="77777777" w:rsidR="002E0FA5" w:rsidRPr="00055320" w:rsidRDefault="002E0FA5" w:rsidP="002E0FA5">
            <w:pPr>
              <w:rPr>
                <w:rFonts w:ascii="Tw Cen MT" w:hAnsi="Tw Cen MT"/>
                <w:sz w:val="20"/>
                <w:szCs w:val="20"/>
                <w:lang w:eastAsia="nl-NL"/>
              </w:rPr>
            </w:pPr>
          </w:p>
          <w:p w14:paraId="2F3C131C" w14:textId="77777777" w:rsidR="002E0FA5" w:rsidRPr="00055320" w:rsidRDefault="002E0FA5" w:rsidP="002E0FA5">
            <w:pPr>
              <w:rPr>
                <w:rFonts w:ascii="Tw Cen MT" w:hAnsi="Tw Cen MT"/>
                <w:sz w:val="20"/>
                <w:szCs w:val="20"/>
                <w:lang w:eastAsia="nl-NL"/>
              </w:rPr>
            </w:pPr>
          </w:p>
          <w:p w14:paraId="52D887F7" w14:textId="77777777" w:rsidR="00C52FCA" w:rsidRPr="00055320" w:rsidRDefault="00C52FCA" w:rsidP="002E0FA5">
            <w:pPr>
              <w:rPr>
                <w:rFonts w:ascii="Tw Cen MT" w:hAnsi="Tw Cen MT"/>
                <w:sz w:val="20"/>
                <w:szCs w:val="20"/>
                <w:lang w:eastAsia="nl-NL"/>
              </w:rPr>
            </w:pPr>
          </w:p>
          <w:p w14:paraId="025C4A7E" w14:textId="77777777" w:rsidR="00C52FCA" w:rsidRPr="00055320" w:rsidRDefault="00C52FCA" w:rsidP="002E0FA5">
            <w:pPr>
              <w:rPr>
                <w:rFonts w:ascii="Tw Cen MT" w:hAnsi="Tw Cen MT"/>
                <w:sz w:val="20"/>
                <w:szCs w:val="20"/>
                <w:lang w:eastAsia="nl-NL"/>
              </w:rPr>
            </w:pPr>
          </w:p>
          <w:p w14:paraId="44E53302" w14:textId="57E4DF6D" w:rsidR="002E0FA5" w:rsidRPr="00055320" w:rsidRDefault="002E0FA5" w:rsidP="002E0FA5">
            <w:pPr>
              <w:rPr>
                <w:rFonts w:ascii="Tw Cen MT" w:hAnsi="Tw Cen MT"/>
                <w:sz w:val="20"/>
                <w:szCs w:val="20"/>
                <w:lang w:eastAsia="nl-NL"/>
              </w:rPr>
            </w:pPr>
            <w:r w:rsidRPr="00055320">
              <w:rPr>
                <w:rFonts w:ascii="Tw Cen MT" w:hAnsi="Tw Cen MT"/>
                <w:sz w:val="20"/>
                <w:szCs w:val="20"/>
                <w:lang w:eastAsia="nl-NL"/>
              </w:rPr>
              <w:t>MLNR, Ghana Institute of Foresters,</w:t>
            </w:r>
          </w:p>
          <w:p w14:paraId="27E2BC07" w14:textId="6EF64A70" w:rsidR="002E0FA5" w:rsidRPr="00055320" w:rsidRDefault="002E0FA5" w:rsidP="002E0FA5">
            <w:pPr>
              <w:rPr>
                <w:rFonts w:ascii="Tw Cen MT" w:hAnsi="Tw Cen MT"/>
                <w:sz w:val="20"/>
                <w:szCs w:val="20"/>
                <w:lang w:eastAsia="nl-NL"/>
              </w:rPr>
            </w:pPr>
            <w:r w:rsidRPr="00055320">
              <w:rPr>
                <w:rFonts w:ascii="Tw Cen MT" w:hAnsi="Tw Cen MT"/>
                <w:sz w:val="20"/>
                <w:szCs w:val="20"/>
                <w:lang w:eastAsia="nl-NL"/>
              </w:rPr>
              <w:t>CSOs</w:t>
            </w:r>
            <w:r w:rsidR="003373D2" w:rsidRPr="00055320">
              <w:rPr>
                <w:rFonts w:ascii="Tw Cen MT" w:hAnsi="Tw Cen MT"/>
                <w:sz w:val="20"/>
                <w:szCs w:val="20"/>
                <w:lang w:eastAsia="nl-NL"/>
              </w:rPr>
              <w:t>, FC, National House of Chiefs</w:t>
            </w:r>
          </w:p>
          <w:p w14:paraId="3B3E5923" w14:textId="77777777" w:rsidR="001E07BC" w:rsidRPr="00055320" w:rsidRDefault="001E07BC" w:rsidP="00672A45">
            <w:pPr>
              <w:rPr>
                <w:rFonts w:ascii="Tw Cen MT" w:hAnsi="Tw Cen MT"/>
                <w:sz w:val="20"/>
                <w:szCs w:val="20"/>
                <w:lang w:eastAsia="nl-NL"/>
              </w:rPr>
            </w:pPr>
          </w:p>
          <w:p w14:paraId="14C7FCEC" w14:textId="77777777" w:rsidR="001E07BC" w:rsidRPr="00055320" w:rsidRDefault="001E07BC" w:rsidP="00672A45">
            <w:pPr>
              <w:rPr>
                <w:rFonts w:ascii="Tw Cen MT" w:hAnsi="Tw Cen MT"/>
                <w:sz w:val="20"/>
                <w:szCs w:val="20"/>
                <w:lang w:eastAsia="nl-NL"/>
              </w:rPr>
            </w:pPr>
          </w:p>
          <w:p w14:paraId="5E92B040" w14:textId="77777777" w:rsidR="00C52FCA" w:rsidRPr="00055320" w:rsidRDefault="00C52FCA" w:rsidP="00672A45">
            <w:pPr>
              <w:rPr>
                <w:rFonts w:ascii="Tw Cen MT" w:hAnsi="Tw Cen MT"/>
                <w:sz w:val="20"/>
                <w:szCs w:val="20"/>
                <w:lang w:eastAsia="nl-NL"/>
              </w:rPr>
            </w:pPr>
          </w:p>
          <w:p w14:paraId="5C6D646A" w14:textId="77777777" w:rsidR="00B719E5" w:rsidRPr="00055320" w:rsidRDefault="00B719E5" w:rsidP="00672A45">
            <w:pPr>
              <w:rPr>
                <w:rFonts w:ascii="Tw Cen MT" w:hAnsi="Tw Cen MT"/>
                <w:sz w:val="20"/>
                <w:szCs w:val="20"/>
                <w:lang w:eastAsia="nl-NL"/>
              </w:rPr>
            </w:pPr>
          </w:p>
          <w:p w14:paraId="1DEFE0DF" w14:textId="195491E3" w:rsidR="001E07BC" w:rsidRPr="00055320" w:rsidRDefault="00C52FCA" w:rsidP="00672A45">
            <w:pPr>
              <w:rPr>
                <w:rFonts w:ascii="Tw Cen MT" w:hAnsi="Tw Cen MT"/>
                <w:sz w:val="20"/>
                <w:szCs w:val="20"/>
                <w:lang w:eastAsia="nl-NL"/>
              </w:rPr>
            </w:pPr>
            <w:r w:rsidRPr="00055320">
              <w:rPr>
                <w:rFonts w:ascii="Tw Cen MT" w:hAnsi="Tw Cen MT"/>
                <w:sz w:val="20"/>
                <w:szCs w:val="20"/>
                <w:lang w:eastAsia="nl-NL"/>
              </w:rPr>
              <w:t xml:space="preserve">CSOs/Environmental </w:t>
            </w:r>
            <w:r w:rsidR="001E07BC" w:rsidRPr="00055320">
              <w:rPr>
                <w:rFonts w:ascii="Tw Cen MT" w:hAnsi="Tw Cen MT"/>
                <w:sz w:val="20"/>
                <w:szCs w:val="20"/>
                <w:lang w:eastAsia="nl-NL"/>
              </w:rPr>
              <w:t xml:space="preserve">Media </w:t>
            </w:r>
            <w:r w:rsidRPr="00055320">
              <w:rPr>
                <w:rFonts w:ascii="Tw Cen MT" w:hAnsi="Tw Cen MT"/>
                <w:sz w:val="20"/>
                <w:szCs w:val="20"/>
                <w:lang w:eastAsia="nl-NL"/>
              </w:rPr>
              <w:t>Groups/</w:t>
            </w:r>
            <w:r w:rsidR="001E07BC" w:rsidRPr="00055320">
              <w:rPr>
                <w:rFonts w:ascii="Tw Cen MT" w:hAnsi="Tw Cen MT"/>
                <w:sz w:val="20"/>
                <w:szCs w:val="20"/>
                <w:lang w:eastAsia="nl-NL"/>
              </w:rPr>
              <w:t xml:space="preserve"> journalists</w:t>
            </w:r>
          </w:p>
          <w:p w14:paraId="54D0D4F9" w14:textId="4CB73A6C" w:rsidR="00F13A83" w:rsidRPr="00055320" w:rsidRDefault="00F13A83" w:rsidP="00672A45">
            <w:pPr>
              <w:rPr>
                <w:rFonts w:ascii="Tw Cen MT" w:hAnsi="Tw Cen MT"/>
                <w:sz w:val="20"/>
                <w:szCs w:val="20"/>
                <w:lang w:eastAsia="nl-NL"/>
              </w:rPr>
            </w:pPr>
            <w:r w:rsidRPr="00055320">
              <w:rPr>
                <w:rFonts w:ascii="Tw Cen MT" w:hAnsi="Tw Cen MT"/>
                <w:sz w:val="20"/>
                <w:szCs w:val="20"/>
                <w:lang w:eastAsia="nl-NL"/>
              </w:rPr>
              <w:t>GLA 2.0</w:t>
            </w:r>
            <w:r w:rsidR="00C52FCA" w:rsidRPr="00055320">
              <w:rPr>
                <w:rFonts w:ascii="Tw Cen MT" w:hAnsi="Tw Cen MT"/>
                <w:sz w:val="20"/>
                <w:szCs w:val="20"/>
                <w:lang w:eastAsia="nl-NL"/>
              </w:rPr>
              <w:t xml:space="preserve"> partners</w:t>
            </w:r>
          </w:p>
        </w:tc>
        <w:tc>
          <w:tcPr>
            <w:tcW w:w="0" w:type="auto"/>
            <w:tcBorders>
              <w:top w:val="single" w:sz="4" w:space="0" w:color="auto"/>
              <w:left w:val="nil"/>
              <w:bottom w:val="single" w:sz="4" w:space="0" w:color="auto"/>
              <w:right w:val="single" w:sz="4" w:space="0" w:color="000000" w:themeColor="text1"/>
            </w:tcBorders>
          </w:tcPr>
          <w:p w14:paraId="10A36F9A" w14:textId="15F02CCC" w:rsidR="00672A45" w:rsidRPr="00055320" w:rsidRDefault="00205923" w:rsidP="00672A45">
            <w:pPr>
              <w:rPr>
                <w:rFonts w:ascii="Tw Cen MT" w:hAnsi="Tw Cen MT"/>
                <w:sz w:val="20"/>
                <w:szCs w:val="20"/>
                <w:lang w:eastAsia="nl-NL"/>
              </w:rPr>
            </w:pPr>
            <w:r w:rsidRPr="00055320">
              <w:rPr>
                <w:rFonts w:ascii="Tw Cen MT" w:hAnsi="Tw Cen MT"/>
                <w:sz w:val="20"/>
                <w:szCs w:val="20"/>
                <w:lang w:eastAsia="nl-NL"/>
              </w:rPr>
              <w:t>Young cocoa farmers to be involved in campaigns</w:t>
            </w:r>
          </w:p>
        </w:tc>
        <w:tc>
          <w:tcPr>
            <w:tcW w:w="0" w:type="auto"/>
            <w:tcBorders>
              <w:top w:val="single" w:sz="4" w:space="0" w:color="auto"/>
              <w:left w:val="single" w:sz="4" w:space="0" w:color="000000" w:themeColor="text1"/>
              <w:bottom w:val="single" w:sz="4" w:space="0" w:color="auto"/>
              <w:right w:val="single" w:sz="4" w:space="0" w:color="000000" w:themeColor="text1"/>
            </w:tcBorders>
          </w:tcPr>
          <w:p w14:paraId="422CDB6D" w14:textId="09E19B63" w:rsidR="00672A45" w:rsidRPr="00055320" w:rsidRDefault="00205923" w:rsidP="00672A45">
            <w:pPr>
              <w:rPr>
                <w:rFonts w:ascii="Tw Cen MT" w:hAnsi="Tw Cen MT"/>
                <w:sz w:val="20"/>
                <w:szCs w:val="20"/>
                <w:lang w:eastAsia="nl-NL"/>
              </w:rPr>
            </w:pPr>
            <w:r w:rsidRPr="00055320">
              <w:rPr>
                <w:rFonts w:ascii="Tw Cen MT" w:hAnsi="Tw Cen MT"/>
                <w:sz w:val="20"/>
                <w:szCs w:val="20"/>
                <w:lang w:eastAsia="nl-NL"/>
              </w:rPr>
              <w:t>A</w:t>
            </w:r>
          </w:p>
        </w:tc>
        <w:tc>
          <w:tcPr>
            <w:tcW w:w="2462" w:type="dxa"/>
            <w:tcBorders>
              <w:top w:val="single" w:sz="4" w:space="0" w:color="auto"/>
              <w:left w:val="single" w:sz="4" w:space="0" w:color="000000" w:themeColor="text1"/>
              <w:bottom w:val="single" w:sz="4" w:space="0" w:color="auto"/>
              <w:right w:val="single" w:sz="4" w:space="0" w:color="auto"/>
            </w:tcBorders>
          </w:tcPr>
          <w:p w14:paraId="22C63703" w14:textId="2E9A4AE8" w:rsidR="00672A45" w:rsidRPr="00055320" w:rsidRDefault="00205923" w:rsidP="00672A45">
            <w:pPr>
              <w:rPr>
                <w:rFonts w:ascii="Tw Cen MT" w:hAnsi="Tw Cen MT"/>
                <w:sz w:val="20"/>
                <w:szCs w:val="20"/>
                <w:lang w:eastAsia="nl-NL"/>
              </w:rPr>
            </w:pPr>
            <w:r w:rsidRPr="00055320">
              <w:rPr>
                <w:rFonts w:ascii="Tw Cen MT" w:hAnsi="Tw Cen MT"/>
                <w:sz w:val="20"/>
                <w:szCs w:val="20"/>
                <w:lang w:eastAsia="nl-NL"/>
              </w:rPr>
              <w:t>NDC</w:t>
            </w:r>
          </w:p>
        </w:tc>
      </w:tr>
      <w:tr w:rsidR="00A51C6B" w:rsidRPr="00055320" w14:paraId="12353EE1" w14:textId="2939387F" w:rsidTr="6901C2C8">
        <w:trPr>
          <w:trHeight w:val="314"/>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A289C1D" w14:textId="1188F592" w:rsidR="002D46CC" w:rsidRPr="00055320" w:rsidRDefault="002D46CC" w:rsidP="002D46CC">
            <w:pPr>
              <w:rPr>
                <w:rFonts w:ascii="Tw Cen MT" w:hAnsi="Tw Cen MT"/>
                <w:sz w:val="20"/>
                <w:szCs w:val="20"/>
                <w:lang w:eastAsia="nl-NL"/>
              </w:rPr>
            </w:pPr>
            <w:r w:rsidRPr="00055320">
              <w:rPr>
                <w:rFonts w:ascii="Tw Cen MT" w:hAnsi="Tw Cen MT"/>
                <w:sz w:val="20"/>
                <w:szCs w:val="20"/>
                <w:lang w:eastAsia="nl-NL"/>
              </w:rPr>
              <w:t xml:space="preserve">1. Landowners and cocoa farmers </w:t>
            </w:r>
            <w:r w:rsidRPr="00055320">
              <w:rPr>
                <w:rFonts w:ascii="Tw Cen MT" w:hAnsi="Tw Cen MT" w:cstheme="minorHAnsi"/>
                <w:sz w:val="20"/>
                <w:szCs w:val="20"/>
              </w:rPr>
              <w:t>increase forest cover and the number of trees in the landscape to enhance climate change mitigation and adaptation by</w:t>
            </w:r>
            <w:r w:rsidRPr="00055320">
              <w:rPr>
                <w:rFonts w:ascii="Tw Cen MT" w:hAnsi="Tw Cen MT"/>
                <w:sz w:val="20"/>
                <w:szCs w:val="20"/>
              </w:rPr>
              <w:t xml:space="preserve"> improving attractiveness and reducing disincentives of trees to farmers.</w:t>
            </w:r>
          </w:p>
        </w:tc>
        <w:tc>
          <w:tcPr>
            <w:tcW w:w="0" w:type="auto"/>
            <w:tcBorders>
              <w:top w:val="nil"/>
              <w:left w:val="single" w:sz="4" w:space="0" w:color="auto"/>
              <w:bottom w:val="single" w:sz="4" w:space="0" w:color="auto"/>
              <w:right w:val="single" w:sz="4" w:space="0" w:color="auto"/>
            </w:tcBorders>
            <w:shd w:val="clear" w:color="auto" w:fill="auto"/>
            <w:hideMark/>
          </w:tcPr>
          <w:p w14:paraId="76C0BB73" w14:textId="479AE9D0" w:rsidR="002D46CC" w:rsidRPr="00055320" w:rsidRDefault="002D46CC" w:rsidP="002D46CC">
            <w:pPr>
              <w:rPr>
                <w:rFonts w:ascii="Tw Cen MT" w:hAnsi="Tw Cen MT"/>
                <w:sz w:val="20"/>
                <w:szCs w:val="20"/>
                <w:lang w:eastAsia="nl-NL"/>
              </w:rPr>
            </w:pPr>
            <w:r w:rsidRPr="00055320">
              <w:rPr>
                <w:rFonts w:ascii="Tw Cen MT" w:hAnsi="Tw Cen MT"/>
                <w:sz w:val="20"/>
                <w:szCs w:val="20"/>
              </w:rPr>
              <w:t xml:space="preserve">1.3 Local communities support FC to restore degraded forests </w:t>
            </w:r>
          </w:p>
        </w:tc>
        <w:tc>
          <w:tcPr>
            <w:tcW w:w="0" w:type="auto"/>
            <w:tcBorders>
              <w:top w:val="nil"/>
              <w:left w:val="nil"/>
              <w:bottom w:val="single" w:sz="4" w:space="0" w:color="auto"/>
              <w:right w:val="single" w:sz="4" w:space="0" w:color="auto"/>
            </w:tcBorders>
            <w:shd w:val="clear" w:color="auto" w:fill="auto"/>
            <w:hideMark/>
          </w:tcPr>
          <w:p w14:paraId="5AE42116" w14:textId="061699FE" w:rsidR="002D46CC" w:rsidRPr="00055320" w:rsidRDefault="00341E72" w:rsidP="002D46CC">
            <w:pPr>
              <w:rPr>
                <w:rFonts w:ascii="Tw Cen MT" w:hAnsi="Tw Cen MT"/>
                <w:sz w:val="20"/>
                <w:szCs w:val="20"/>
                <w:lang w:eastAsia="nl-NL"/>
              </w:rPr>
            </w:pPr>
            <w:proofErr w:type="spellStart"/>
            <w:r w:rsidRPr="00055320">
              <w:rPr>
                <w:rFonts w:ascii="Tw Cen MT" w:hAnsi="Tw Cen MT"/>
                <w:sz w:val="20"/>
                <w:szCs w:val="20"/>
              </w:rPr>
              <w:t>i</w:t>
            </w:r>
            <w:proofErr w:type="spellEnd"/>
            <w:r w:rsidRPr="00055320">
              <w:rPr>
                <w:rFonts w:ascii="Tw Cen MT" w:hAnsi="Tw Cen MT"/>
                <w:sz w:val="20"/>
                <w:szCs w:val="20"/>
              </w:rPr>
              <w:t xml:space="preserve">. </w:t>
            </w:r>
            <w:r w:rsidR="002D46CC" w:rsidRPr="00055320">
              <w:rPr>
                <w:rFonts w:ascii="Tw Cen MT" w:hAnsi="Tw Cen MT"/>
                <w:sz w:val="20"/>
                <w:szCs w:val="20"/>
              </w:rPr>
              <w:t>Chiefs and individuals in six communities of SW landscape</w:t>
            </w:r>
            <w:r w:rsidRPr="00055320">
              <w:rPr>
                <w:rFonts w:ascii="Tw Cen MT" w:hAnsi="Tw Cen MT"/>
                <w:sz w:val="20"/>
                <w:szCs w:val="20"/>
              </w:rPr>
              <w:t xml:space="preserve"> were supported to </w:t>
            </w:r>
            <w:r w:rsidR="002D46CC" w:rsidRPr="00055320">
              <w:rPr>
                <w:rFonts w:ascii="Tw Cen MT" w:hAnsi="Tw Cen MT"/>
                <w:sz w:val="20"/>
                <w:szCs w:val="20"/>
              </w:rPr>
              <w:t>allocate 17 hectares of degraded land for reforestation to restore forest</w:t>
            </w:r>
          </w:p>
        </w:tc>
        <w:tc>
          <w:tcPr>
            <w:tcW w:w="0" w:type="auto"/>
            <w:tcBorders>
              <w:top w:val="nil"/>
              <w:left w:val="nil"/>
              <w:bottom w:val="single" w:sz="4" w:space="0" w:color="auto"/>
              <w:right w:val="single" w:sz="4" w:space="0" w:color="auto"/>
            </w:tcBorders>
            <w:shd w:val="clear" w:color="auto" w:fill="auto"/>
            <w:hideMark/>
          </w:tcPr>
          <w:p w14:paraId="7CD641FF" w14:textId="5F49276D" w:rsidR="002D46CC" w:rsidRPr="00055320" w:rsidRDefault="002D46CC" w:rsidP="002D46CC">
            <w:pPr>
              <w:rPr>
                <w:rFonts w:ascii="Tw Cen MT" w:hAnsi="Tw Cen MT"/>
                <w:sz w:val="20"/>
                <w:szCs w:val="20"/>
                <w:lang w:eastAsia="nl-NL"/>
              </w:rPr>
            </w:pPr>
            <w:r w:rsidRPr="00055320">
              <w:rPr>
                <w:rFonts w:ascii="Tw Cen MT" w:hAnsi="Tw Cen MT"/>
                <w:sz w:val="20"/>
                <w:szCs w:val="20"/>
              </w:rPr>
              <w:t xml:space="preserve">1.3.1 Chiefs and community members begin </w:t>
            </w:r>
            <w:r w:rsidR="00177D8C" w:rsidRPr="00055320">
              <w:rPr>
                <w:rFonts w:ascii="Tw Cen MT" w:hAnsi="Tw Cen MT"/>
                <w:sz w:val="20"/>
                <w:szCs w:val="20"/>
              </w:rPr>
              <w:t>restoration of forests on</w:t>
            </w:r>
            <w:r w:rsidRPr="00055320">
              <w:rPr>
                <w:rFonts w:ascii="Tw Cen MT" w:hAnsi="Tw Cen MT"/>
                <w:sz w:val="20"/>
                <w:szCs w:val="20"/>
              </w:rPr>
              <w:t xml:space="preserve"> degraded lands outside forest reserves</w:t>
            </w:r>
            <w:r w:rsidR="00177D8C" w:rsidRPr="00055320">
              <w:rPr>
                <w:rFonts w:ascii="Tw Cen MT" w:hAnsi="Tw Cen MT"/>
                <w:sz w:val="20"/>
                <w:szCs w:val="20"/>
              </w:rPr>
              <w:t xml:space="preserve"> in six communities of SW and JB landscapes </w:t>
            </w:r>
          </w:p>
        </w:tc>
        <w:tc>
          <w:tcPr>
            <w:tcW w:w="0" w:type="auto"/>
            <w:tcBorders>
              <w:top w:val="nil"/>
              <w:left w:val="nil"/>
              <w:bottom w:val="single" w:sz="4" w:space="0" w:color="auto"/>
              <w:right w:val="single" w:sz="4" w:space="0" w:color="auto"/>
            </w:tcBorders>
          </w:tcPr>
          <w:p w14:paraId="33DDEE8D" w14:textId="6455953D" w:rsidR="002D46CC" w:rsidRPr="00055320" w:rsidRDefault="002D46CC" w:rsidP="002D46CC">
            <w:pPr>
              <w:rPr>
                <w:rFonts w:ascii="Tw Cen MT" w:hAnsi="Tw Cen MT"/>
                <w:sz w:val="20"/>
                <w:szCs w:val="20"/>
                <w:lang w:eastAsia="nl-NL"/>
              </w:rPr>
            </w:pPr>
            <w:r w:rsidRPr="00055320">
              <w:rPr>
                <w:rFonts w:ascii="Tw Cen MT" w:hAnsi="Tw Cen MT"/>
                <w:sz w:val="20"/>
                <w:szCs w:val="20"/>
              </w:rPr>
              <w:t>Chiefs and landowners</w:t>
            </w:r>
          </w:p>
        </w:tc>
        <w:tc>
          <w:tcPr>
            <w:tcW w:w="0" w:type="auto"/>
            <w:tcBorders>
              <w:top w:val="single" w:sz="4" w:space="0" w:color="auto"/>
              <w:left w:val="single" w:sz="4" w:space="0" w:color="auto"/>
              <w:bottom w:val="single" w:sz="4" w:space="0" w:color="auto"/>
              <w:right w:val="single" w:sz="4" w:space="0" w:color="auto"/>
            </w:tcBorders>
          </w:tcPr>
          <w:p w14:paraId="05B41DD8" w14:textId="21DC0ACB" w:rsidR="00065E64" w:rsidRPr="00055320" w:rsidRDefault="00E36090" w:rsidP="00065E64">
            <w:pPr>
              <w:rPr>
                <w:rFonts w:ascii="Tw Cen MT" w:hAnsi="Tw Cen MT"/>
                <w:sz w:val="20"/>
                <w:szCs w:val="20"/>
              </w:rPr>
            </w:pPr>
            <w:r w:rsidRPr="00055320">
              <w:rPr>
                <w:rFonts w:ascii="Tw Cen MT" w:hAnsi="Tw Cen MT"/>
                <w:sz w:val="20"/>
                <w:szCs w:val="20"/>
              </w:rPr>
              <w:t xml:space="preserve">1.3.1.1 Organize a workshop on feasible financing options for community forest restoration outside forest </w:t>
            </w:r>
            <w:proofErr w:type="gramStart"/>
            <w:r w:rsidRPr="00055320">
              <w:rPr>
                <w:rFonts w:ascii="Tw Cen MT" w:hAnsi="Tw Cen MT"/>
                <w:sz w:val="20"/>
                <w:szCs w:val="20"/>
              </w:rPr>
              <w:t>reserves </w:t>
            </w:r>
            <w:r w:rsidR="00454171" w:rsidRPr="00055320">
              <w:rPr>
                <w:rFonts w:ascii="Tw Cen MT" w:hAnsi="Tw Cen MT"/>
                <w:sz w:val="20"/>
                <w:szCs w:val="20"/>
              </w:rPr>
              <w:t>.</w:t>
            </w:r>
            <w:proofErr w:type="gramEnd"/>
            <w:r w:rsidR="00065E64" w:rsidRPr="00055320">
              <w:rPr>
                <w:rFonts w:ascii="Tw Cen MT" w:hAnsi="Tw Cen MT"/>
                <w:sz w:val="20"/>
                <w:szCs w:val="20"/>
              </w:rPr>
              <w:t xml:space="preserve"> </w:t>
            </w:r>
          </w:p>
          <w:p w14:paraId="3F15A82D" w14:textId="77777777" w:rsidR="00065E64" w:rsidRPr="00055320" w:rsidRDefault="00065E64" w:rsidP="00065E64">
            <w:pPr>
              <w:rPr>
                <w:rFonts w:ascii="Tw Cen MT" w:hAnsi="Tw Cen MT"/>
                <w:sz w:val="20"/>
                <w:szCs w:val="20"/>
              </w:rPr>
            </w:pPr>
          </w:p>
          <w:p w14:paraId="60D8EAC2" w14:textId="1CD8A614" w:rsidR="00065E64" w:rsidRPr="00055320" w:rsidRDefault="00065E64" w:rsidP="00065E64">
            <w:pPr>
              <w:rPr>
                <w:rFonts w:ascii="Tw Cen MT" w:hAnsi="Tw Cen MT"/>
                <w:sz w:val="20"/>
                <w:szCs w:val="20"/>
              </w:rPr>
            </w:pPr>
            <w:r w:rsidRPr="00055320">
              <w:rPr>
                <w:rFonts w:ascii="Tw Cen MT" w:hAnsi="Tw Cen MT"/>
                <w:sz w:val="20"/>
                <w:szCs w:val="20"/>
              </w:rPr>
              <w:t>1.3.1.2 Facilitate participatory management planning for restoration in community allocated lands</w:t>
            </w:r>
          </w:p>
          <w:p w14:paraId="67042B57" w14:textId="77777777" w:rsidR="009D0EB1" w:rsidRPr="00055320" w:rsidRDefault="009D0EB1" w:rsidP="002D46CC">
            <w:pPr>
              <w:rPr>
                <w:rFonts w:ascii="Tw Cen MT" w:hAnsi="Tw Cen MT"/>
                <w:sz w:val="20"/>
                <w:szCs w:val="20"/>
              </w:rPr>
            </w:pPr>
          </w:p>
          <w:p w14:paraId="3D5E56A9" w14:textId="32A19457" w:rsidR="00BF5E08" w:rsidRPr="00055320" w:rsidRDefault="009D0EB1" w:rsidP="002D46CC">
            <w:pPr>
              <w:rPr>
                <w:rFonts w:ascii="Tw Cen MT" w:hAnsi="Tw Cen MT"/>
                <w:sz w:val="20"/>
                <w:szCs w:val="20"/>
                <w:lang w:eastAsia="nl-NL"/>
              </w:rPr>
            </w:pPr>
            <w:r w:rsidRPr="00055320">
              <w:rPr>
                <w:rFonts w:ascii="Tw Cen MT" w:hAnsi="Tw Cen MT"/>
                <w:sz w:val="20"/>
                <w:szCs w:val="20"/>
              </w:rPr>
              <w:t xml:space="preserve">1.3.1.3 </w:t>
            </w:r>
            <w:r w:rsidR="00BF5E08" w:rsidRPr="00055320">
              <w:rPr>
                <w:rFonts w:ascii="Tw Cen MT" w:hAnsi="Tw Cen MT"/>
                <w:sz w:val="20"/>
                <w:szCs w:val="20"/>
              </w:rPr>
              <w:t>Support community chiefs/landowners to raise funds to initiate restoration actions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AD293D7" w14:textId="4C27C0A8" w:rsidR="00454171" w:rsidRPr="00055320" w:rsidRDefault="00454171" w:rsidP="002D46CC">
            <w:pPr>
              <w:rPr>
                <w:rFonts w:ascii="Tw Cen MT" w:hAnsi="Tw Cen MT"/>
                <w:sz w:val="20"/>
                <w:szCs w:val="20"/>
                <w:lang w:eastAsia="nl-NL"/>
              </w:rPr>
            </w:pPr>
            <w:r w:rsidRPr="00055320">
              <w:rPr>
                <w:rFonts w:ascii="Tw Cen MT" w:hAnsi="Tw Cen MT"/>
                <w:sz w:val="20"/>
                <w:szCs w:val="20"/>
                <w:lang w:eastAsia="nl-NL"/>
              </w:rPr>
              <w:t>FC, Consultant, TBI network members</w:t>
            </w:r>
          </w:p>
          <w:p w14:paraId="2C16CB38" w14:textId="77777777" w:rsidR="00065E64" w:rsidRPr="00055320" w:rsidRDefault="00065E64" w:rsidP="002D46CC">
            <w:pPr>
              <w:rPr>
                <w:rFonts w:ascii="Tw Cen MT" w:hAnsi="Tw Cen MT"/>
                <w:sz w:val="20"/>
                <w:szCs w:val="20"/>
                <w:lang w:eastAsia="nl-NL"/>
              </w:rPr>
            </w:pPr>
          </w:p>
          <w:p w14:paraId="7BDE529E" w14:textId="77777777" w:rsidR="00065E64" w:rsidRPr="00055320" w:rsidRDefault="00065E64" w:rsidP="00065E64">
            <w:pPr>
              <w:rPr>
                <w:rFonts w:ascii="Tw Cen MT" w:hAnsi="Tw Cen MT"/>
                <w:sz w:val="20"/>
                <w:szCs w:val="20"/>
                <w:lang w:eastAsia="nl-NL"/>
              </w:rPr>
            </w:pPr>
          </w:p>
          <w:p w14:paraId="7CC13AB2" w14:textId="77777777" w:rsidR="00065E64" w:rsidRPr="00055320" w:rsidRDefault="00065E64" w:rsidP="00065E64">
            <w:pPr>
              <w:rPr>
                <w:rFonts w:ascii="Tw Cen MT" w:hAnsi="Tw Cen MT"/>
                <w:sz w:val="20"/>
                <w:szCs w:val="20"/>
                <w:lang w:eastAsia="nl-NL"/>
              </w:rPr>
            </w:pPr>
          </w:p>
          <w:p w14:paraId="3A8BE04B" w14:textId="77777777" w:rsidR="00065E64" w:rsidRPr="00055320" w:rsidRDefault="00065E64" w:rsidP="00065E64">
            <w:pPr>
              <w:rPr>
                <w:rFonts w:ascii="Tw Cen MT" w:hAnsi="Tw Cen MT"/>
                <w:sz w:val="20"/>
                <w:szCs w:val="20"/>
                <w:lang w:eastAsia="nl-NL"/>
              </w:rPr>
            </w:pPr>
          </w:p>
          <w:p w14:paraId="630B718D" w14:textId="77777777" w:rsidR="00065E64" w:rsidRPr="00055320" w:rsidRDefault="00065E64" w:rsidP="00065E64">
            <w:pPr>
              <w:rPr>
                <w:rFonts w:ascii="Tw Cen MT" w:hAnsi="Tw Cen MT"/>
                <w:sz w:val="20"/>
                <w:szCs w:val="20"/>
                <w:lang w:eastAsia="nl-NL"/>
              </w:rPr>
            </w:pPr>
          </w:p>
          <w:p w14:paraId="490E7EEA" w14:textId="0B604FCC" w:rsidR="00065E64" w:rsidRPr="00055320" w:rsidRDefault="00065E64" w:rsidP="00065E64">
            <w:pPr>
              <w:rPr>
                <w:rFonts w:ascii="Tw Cen MT" w:hAnsi="Tw Cen MT"/>
                <w:sz w:val="20"/>
                <w:szCs w:val="20"/>
                <w:lang w:eastAsia="nl-NL"/>
              </w:rPr>
            </w:pPr>
            <w:r w:rsidRPr="00055320">
              <w:rPr>
                <w:rFonts w:ascii="Tw Cen MT" w:hAnsi="Tw Cen MT"/>
                <w:sz w:val="20"/>
                <w:szCs w:val="20"/>
                <w:lang w:eastAsia="nl-NL"/>
              </w:rPr>
              <w:t>FC, CSOs/SNV</w:t>
            </w:r>
          </w:p>
          <w:p w14:paraId="08E2095F" w14:textId="628E4731" w:rsidR="00FF11B5" w:rsidRPr="00055320" w:rsidRDefault="00FF11B5" w:rsidP="00065E64">
            <w:pPr>
              <w:rPr>
                <w:rFonts w:ascii="Tw Cen MT" w:hAnsi="Tw Cen MT"/>
                <w:sz w:val="20"/>
                <w:szCs w:val="20"/>
                <w:lang w:eastAsia="nl-NL"/>
              </w:rPr>
            </w:pPr>
          </w:p>
          <w:p w14:paraId="074E2029" w14:textId="5B3473F3" w:rsidR="00FF11B5" w:rsidRPr="00055320" w:rsidRDefault="00FF11B5" w:rsidP="00065E64">
            <w:pPr>
              <w:rPr>
                <w:rFonts w:ascii="Tw Cen MT" w:hAnsi="Tw Cen MT"/>
                <w:sz w:val="20"/>
                <w:szCs w:val="20"/>
                <w:lang w:eastAsia="nl-NL"/>
              </w:rPr>
            </w:pPr>
          </w:p>
          <w:p w14:paraId="06510DD1" w14:textId="6E8BCAE9" w:rsidR="00FF11B5" w:rsidRPr="00055320" w:rsidRDefault="00FF11B5" w:rsidP="00065E64">
            <w:pPr>
              <w:rPr>
                <w:rFonts w:ascii="Tw Cen MT" w:hAnsi="Tw Cen MT"/>
                <w:sz w:val="20"/>
                <w:szCs w:val="20"/>
                <w:lang w:eastAsia="nl-NL"/>
              </w:rPr>
            </w:pPr>
          </w:p>
          <w:p w14:paraId="03F4517F" w14:textId="4EE72A8F" w:rsidR="00FF11B5" w:rsidRPr="00055320" w:rsidRDefault="00FF11B5" w:rsidP="00065E64">
            <w:pPr>
              <w:rPr>
                <w:rFonts w:ascii="Tw Cen MT" w:hAnsi="Tw Cen MT"/>
                <w:sz w:val="20"/>
                <w:szCs w:val="20"/>
                <w:lang w:eastAsia="nl-NL"/>
              </w:rPr>
            </w:pPr>
          </w:p>
          <w:p w14:paraId="15589D59" w14:textId="03991A4E" w:rsidR="00FF11B5" w:rsidRPr="00055320" w:rsidRDefault="00FF11B5" w:rsidP="00065E64">
            <w:pPr>
              <w:rPr>
                <w:rFonts w:ascii="Tw Cen MT" w:hAnsi="Tw Cen MT"/>
                <w:sz w:val="20"/>
                <w:szCs w:val="20"/>
                <w:lang w:eastAsia="nl-NL"/>
              </w:rPr>
            </w:pPr>
          </w:p>
          <w:p w14:paraId="2392D3F1" w14:textId="52D98177" w:rsidR="00FF11B5" w:rsidRPr="00055320" w:rsidRDefault="00FF11B5" w:rsidP="00065E64">
            <w:pPr>
              <w:rPr>
                <w:rFonts w:ascii="Tw Cen MT" w:hAnsi="Tw Cen MT"/>
                <w:sz w:val="20"/>
                <w:szCs w:val="20"/>
                <w:lang w:eastAsia="nl-NL"/>
              </w:rPr>
            </w:pPr>
          </w:p>
          <w:p w14:paraId="7D48A5EB" w14:textId="67121397" w:rsidR="00FF11B5" w:rsidRPr="00055320" w:rsidRDefault="00FF11B5" w:rsidP="00065E64">
            <w:pPr>
              <w:rPr>
                <w:rFonts w:ascii="Tw Cen MT" w:hAnsi="Tw Cen MT"/>
                <w:sz w:val="20"/>
                <w:szCs w:val="20"/>
                <w:lang w:eastAsia="nl-NL"/>
              </w:rPr>
            </w:pPr>
          </w:p>
          <w:p w14:paraId="3B86855C" w14:textId="649A3C62" w:rsidR="00FF11B5" w:rsidRPr="00055320" w:rsidRDefault="00FF11B5" w:rsidP="00065E64">
            <w:pPr>
              <w:rPr>
                <w:rFonts w:ascii="Tw Cen MT" w:hAnsi="Tw Cen MT"/>
                <w:sz w:val="20"/>
                <w:szCs w:val="20"/>
                <w:lang w:eastAsia="nl-NL"/>
              </w:rPr>
            </w:pPr>
            <w:r w:rsidRPr="00055320">
              <w:rPr>
                <w:rFonts w:ascii="Tw Cen MT" w:hAnsi="Tw Cen MT"/>
                <w:sz w:val="20"/>
                <w:szCs w:val="20"/>
                <w:lang w:eastAsia="nl-NL"/>
              </w:rPr>
              <w:t xml:space="preserve">SNV and </w:t>
            </w:r>
            <w:r w:rsidR="00031FFE" w:rsidRPr="00055320">
              <w:rPr>
                <w:rFonts w:ascii="Tw Cen MT" w:hAnsi="Tw Cen MT"/>
                <w:sz w:val="20"/>
                <w:szCs w:val="20"/>
                <w:lang w:eastAsia="nl-NL"/>
              </w:rPr>
              <w:t xml:space="preserve">FC </w:t>
            </w:r>
          </w:p>
          <w:p w14:paraId="6D8292A1" w14:textId="77777777" w:rsidR="00454171" w:rsidRPr="00055320" w:rsidRDefault="00454171" w:rsidP="002D46CC">
            <w:pPr>
              <w:rPr>
                <w:rFonts w:ascii="Tw Cen MT" w:hAnsi="Tw Cen MT"/>
                <w:sz w:val="20"/>
                <w:szCs w:val="20"/>
                <w:lang w:eastAsia="nl-NL"/>
              </w:rPr>
            </w:pPr>
          </w:p>
          <w:p w14:paraId="4A0439C7" w14:textId="6B7E7605" w:rsidR="00454171" w:rsidRPr="00055320" w:rsidRDefault="00454171" w:rsidP="002D46CC">
            <w:pPr>
              <w:rPr>
                <w:rFonts w:ascii="Tw Cen MT" w:hAnsi="Tw Cen MT"/>
                <w:sz w:val="20"/>
                <w:szCs w:val="20"/>
                <w:lang w:eastAsia="nl-NL"/>
              </w:rPr>
            </w:pPr>
          </w:p>
        </w:tc>
        <w:tc>
          <w:tcPr>
            <w:tcW w:w="0" w:type="auto"/>
            <w:tcBorders>
              <w:top w:val="single" w:sz="4" w:space="0" w:color="auto"/>
              <w:left w:val="single" w:sz="4" w:space="0" w:color="auto"/>
              <w:bottom w:val="single" w:sz="4" w:space="0" w:color="auto"/>
              <w:right w:val="single" w:sz="4" w:space="0" w:color="auto"/>
            </w:tcBorders>
          </w:tcPr>
          <w:p w14:paraId="54720A4C" w14:textId="73C61763" w:rsidR="002D46CC" w:rsidRPr="00055320" w:rsidRDefault="00DC2801" w:rsidP="002D46CC">
            <w:pPr>
              <w:rPr>
                <w:rFonts w:ascii="Tw Cen MT" w:hAnsi="Tw Cen MT"/>
                <w:sz w:val="20"/>
                <w:szCs w:val="20"/>
                <w:lang w:eastAsia="nl-NL"/>
              </w:rPr>
            </w:pPr>
            <w:r w:rsidRPr="00055320">
              <w:rPr>
                <w:rFonts w:ascii="Tw Cen MT" w:hAnsi="Tw Cen MT"/>
                <w:sz w:val="20"/>
                <w:szCs w:val="20"/>
                <w:lang w:eastAsia="nl-NL"/>
              </w:rPr>
              <w:t>Youth participate fully in the processes of planning, fund raising and implementation of restoration activities.</w:t>
            </w:r>
          </w:p>
        </w:tc>
        <w:tc>
          <w:tcPr>
            <w:tcW w:w="0" w:type="auto"/>
            <w:tcBorders>
              <w:top w:val="single" w:sz="4" w:space="0" w:color="auto"/>
              <w:left w:val="single" w:sz="4" w:space="0" w:color="auto"/>
              <w:bottom w:val="single" w:sz="4" w:space="0" w:color="auto"/>
              <w:right w:val="single" w:sz="4" w:space="0" w:color="auto"/>
            </w:tcBorders>
          </w:tcPr>
          <w:p w14:paraId="42509815" w14:textId="474450A7" w:rsidR="002D46CC" w:rsidRPr="00055320" w:rsidRDefault="002D46CC" w:rsidP="002D46CC">
            <w:pPr>
              <w:rPr>
                <w:rFonts w:ascii="Tw Cen MT" w:hAnsi="Tw Cen MT"/>
                <w:sz w:val="20"/>
                <w:szCs w:val="20"/>
                <w:lang w:eastAsia="nl-NL"/>
              </w:rPr>
            </w:pPr>
            <w:r w:rsidRPr="00055320">
              <w:rPr>
                <w:rFonts w:ascii="Tw Cen MT" w:hAnsi="Tw Cen MT"/>
                <w:sz w:val="20"/>
                <w:szCs w:val="20"/>
              </w:rPr>
              <w:t xml:space="preserve"> </w:t>
            </w:r>
            <w:r w:rsidR="00BF5E08" w:rsidRPr="00055320">
              <w:rPr>
                <w:rFonts w:ascii="Tw Cen MT" w:hAnsi="Tw Cen MT"/>
                <w:sz w:val="20"/>
                <w:szCs w:val="20"/>
              </w:rPr>
              <w:t>B</w:t>
            </w:r>
          </w:p>
        </w:tc>
        <w:tc>
          <w:tcPr>
            <w:tcW w:w="2462" w:type="dxa"/>
            <w:tcBorders>
              <w:top w:val="single" w:sz="4" w:space="0" w:color="auto"/>
              <w:left w:val="single" w:sz="4" w:space="0" w:color="auto"/>
              <w:bottom w:val="single" w:sz="4" w:space="0" w:color="auto"/>
              <w:right w:val="single" w:sz="4" w:space="0" w:color="auto"/>
            </w:tcBorders>
          </w:tcPr>
          <w:p w14:paraId="133921C7" w14:textId="0B943201" w:rsidR="002D46CC" w:rsidRPr="00055320" w:rsidRDefault="00BF5E08" w:rsidP="002D46CC">
            <w:pPr>
              <w:rPr>
                <w:rFonts w:ascii="Tw Cen MT" w:hAnsi="Tw Cen MT"/>
                <w:sz w:val="20"/>
                <w:szCs w:val="20"/>
                <w:lang w:eastAsia="nl-NL"/>
              </w:rPr>
            </w:pPr>
            <w:r w:rsidRPr="00055320">
              <w:rPr>
                <w:rFonts w:ascii="Tw Cen MT" w:hAnsi="Tw Cen MT"/>
                <w:sz w:val="20"/>
                <w:szCs w:val="20"/>
                <w:lang w:eastAsia="nl-NL"/>
              </w:rPr>
              <w:t>R</w:t>
            </w:r>
            <w:r w:rsidR="007E17E5" w:rsidRPr="00055320">
              <w:rPr>
                <w:rFonts w:ascii="Tw Cen MT" w:hAnsi="Tw Cen MT"/>
                <w:sz w:val="20"/>
                <w:szCs w:val="20"/>
                <w:lang w:eastAsia="nl-NL"/>
              </w:rPr>
              <w:t xml:space="preserve"> and NDC</w:t>
            </w:r>
          </w:p>
        </w:tc>
      </w:tr>
      <w:tr w:rsidR="00861628" w:rsidRPr="00055320" w14:paraId="7D408101" w14:textId="77777777" w:rsidTr="00510216">
        <w:trPr>
          <w:trHeight w:val="314"/>
        </w:trPr>
        <w:tc>
          <w:tcPr>
            <w:tcW w:w="0" w:type="auto"/>
            <w:gridSpan w:val="4"/>
            <w:tcBorders>
              <w:top w:val="nil"/>
              <w:left w:val="single" w:sz="4" w:space="0" w:color="auto"/>
              <w:bottom w:val="single" w:sz="4" w:space="0" w:color="auto"/>
              <w:right w:val="single" w:sz="4" w:space="0" w:color="auto"/>
            </w:tcBorders>
            <w:shd w:val="clear" w:color="auto" w:fill="auto"/>
          </w:tcPr>
          <w:p w14:paraId="2A422A2D" w14:textId="083698FE" w:rsidR="00861628" w:rsidRPr="00055320" w:rsidRDefault="00861628" w:rsidP="00672A45">
            <w:pPr>
              <w:rPr>
                <w:rFonts w:ascii="Tw Cen MT" w:hAnsi="Tw Cen MT"/>
                <w:sz w:val="20"/>
                <w:szCs w:val="20"/>
                <w:lang w:eastAsia="nl-NL"/>
              </w:rPr>
            </w:pPr>
            <w:r>
              <w:rPr>
                <w:rFonts w:ascii="Tw Cen MT" w:hAnsi="Tw Cen MT"/>
                <w:sz w:val="20"/>
                <w:szCs w:val="20"/>
                <w:lang w:eastAsia="nl-NL"/>
              </w:rPr>
              <w:t>Outcome 2: Reduce Encroachment</w:t>
            </w:r>
          </w:p>
        </w:tc>
        <w:tc>
          <w:tcPr>
            <w:tcW w:w="0" w:type="auto"/>
            <w:tcBorders>
              <w:top w:val="nil"/>
              <w:left w:val="nil"/>
              <w:bottom w:val="single" w:sz="4" w:space="0" w:color="auto"/>
              <w:right w:val="single" w:sz="4" w:space="0" w:color="auto"/>
            </w:tcBorders>
          </w:tcPr>
          <w:p w14:paraId="4758D58A" w14:textId="77777777" w:rsidR="00861628" w:rsidRPr="00055320" w:rsidRDefault="00861628" w:rsidP="00672A45">
            <w:pPr>
              <w:rPr>
                <w:rFonts w:ascii="Tw Cen MT" w:hAnsi="Tw Cen MT"/>
                <w:sz w:val="20"/>
                <w:szCs w:val="20"/>
                <w:lang w:eastAsia="nl-NL"/>
              </w:rPr>
            </w:pPr>
          </w:p>
        </w:tc>
        <w:tc>
          <w:tcPr>
            <w:tcW w:w="0" w:type="auto"/>
            <w:tcBorders>
              <w:top w:val="single" w:sz="4" w:space="0" w:color="auto"/>
              <w:left w:val="single" w:sz="4" w:space="0" w:color="auto"/>
              <w:bottom w:val="single" w:sz="4" w:space="0" w:color="auto"/>
              <w:right w:val="single" w:sz="4" w:space="0" w:color="auto"/>
            </w:tcBorders>
          </w:tcPr>
          <w:p w14:paraId="3604FD21" w14:textId="77777777" w:rsidR="00861628" w:rsidRPr="00055320" w:rsidRDefault="00861628" w:rsidP="00672A45">
            <w:pPr>
              <w:rPr>
                <w:rFonts w:ascii="Tw Cen MT" w:hAnsi="Tw Cen MT"/>
                <w:sz w:val="20"/>
                <w:szCs w:val="20"/>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86FA756" w14:textId="77777777" w:rsidR="00861628" w:rsidRPr="00055320" w:rsidRDefault="00861628" w:rsidP="00672A45">
            <w:pPr>
              <w:rPr>
                <w:rFonts w:ascii="Tw Cen MT" w:hAnsi="Tw Cen MT"/>
                <w:sz w:val="20"/>
                <w:szCs w:val="20"/>
                <w:lang w:eastAsia="nl-NL"/>
              </w:rPr>
            </w:pPr>
          </w:p>
        </w:tc>
        <w:tc>
          <w:tcPr>
            <w:tcW w:w="0" w:type="auto"/>
            <w:tcBorders>
              <w:top w:val="single" w:sz="4" w:space="0" w:color="auto"/>
              <w:left w:val="nil"/>
              <w:bottom w:val="single" w:sz="4" w:space="0" w:color="auto"/>
              <w:right w:val="single" w:sz="4" w:space="0" w:color="000000" w:themeColor="text1"/>
            </w:tcBorders>
          </w:tcPr>
          <w:p w14:paraId="6E7391F7" w14:textId="77777777" w:rsidR="00861628" w:rsidRPr="00055320" w:rsidRDefault="00861628" w:rsidP="00672A45">
            <w:pPr>
              <w:rPr>
                <w:lang w:eastAsia="nl-NL"/>
              </w:rPr>
            </w:pPr>
          </w:p>
        </w:tc>
        <w:tc>
          <w:tcPr>
            <w:tcW w:w="0" w:type="auto"/>
            <w:tcBorders>
              <w:top w:val="single" w:sz="4" w:space="0" w:color="auto"/>
              <w:left w:val="single" w:sz="4" w:space="0" w:color="000000" w:themeColor="text1"/>
              <w:bottom w:val="single" w:sz="4" w:space="0" w:color="auto"/>
              <w:right w:val="single" w:sz="4" w:space="0" w:color="000000" w:themeColor="text1"/>
            </w:tcBorders>
          </w:tcPr>
          <w:p w14:paraId="62B39728" w14:textId="77777777" w:rsidR="00861628" w:rsidRPr="00055320" w:rsidRDefault="00861628" w:rsidP="00672A45">
            <w:pPr>
              <w:rPr>
                <w:lang w:eastAsia="nl-NL"/>
              </w:rPr>
            </w:pPr>
          </w:p>
        </w:tc>
        <w:tc>
          <w:tcPr>
            <w:tcW w:w="2462" w:type="dxa"/>
            <w:tcBorders>
              <w:top w:val="single" w:sz="4" w:space="0" w:color="auto"/>
              <w:left w:val="single" w:sz="4" w:space="0" w:color="000000" w:themeColor="text1"/>
              <w:bottom w:val="single" w:sz="4" w:space="0" w:color="auto"/>
              <w:right w:val="single" w:sz="4" w:space="0" w:color="auto"/>
            </w:tcBorders>
          </w:tcPr>
          <w:p w14:paraId="1EBABF10" w14:textId="77777777" w:rsidR="00861628" w:rsidRPr="00055320" w:rsidRDefault="00861628" w:rsidP="00672A45">
            <w:pPr>
              <w:rPr>
                <w:lang w:eastAsia="nl-NL"/>
              </w:rPr>
            </w:pPr>
          </w:p>
        </w:tc>
      </w:tr>
      <w:tr w:rsidR="00A51C6B" w:rsidRPr="00055320" w14:paraId="0BA24F2C" w14:textId="11D18744" w:rsidTr="6901C2C8">
        <w:trPr>
          <w:trHeight w:val="314"/>
        </w:trPr>
        <w:tc>
          <w:tcPr>
            <w:tcW w:w="0" w:type="auto"/>
            <w:tcBorders>
              <w:top w:val="nil"/>
              <w:left w:val="single" w:sz="4" w:space="0" w:color="auto"/>
              <w:bottom w:val="single" w:sz="4" w:space="0" w:color="auto"/>
              <w:right w:val="single" w:sz="4" w:space="0" w:color="auto"/>
            </w:tcBorders>
            <w:shd w:val="clear" w:color="auto" w:fill="auto"/>
            <w:hideMark/>
          </w:tcPr>
          <w:p w14:paraId="1FB9F9AF" w14:textId="74307B8F" w:rsidR="00672A45" w:rsidRPr="00055320" w:rsidRDefault="00926081" w:rsidP="00672A45">
            <w:pPr>
              <w:rPr>
                <w:rFonts w:ascii="Tw Cen MT" w:hAnsi="Tw Cen MT"/>
                <w:sz w:val="20"/>
                <w:szCs w:val="20"/>
                <w:lang w:eastAsia="nl-NL"/>
              </w:rPr>
            </w:pPr>
            <w:r w:rsidRPr="00055320">
              <w:rPr>
                <w:rFonts w:ascii="Tw Cen MT" w:hAnsi="Tw Cen MT"/>
                <w:sz w:val="20"/>
                <w:szCs w:val="20"/>
                <w:lang w:val="en-GB"/>
              </w:rPr>
              <w:t xml:space="preserve">2. </w:t>
            </w:r>
            <w:r w:rsidR="00196D9F" w:rsidRPr="00055320">
              <w:rPr>
                <w:rFonts w:ascii="Tw Cen MT" w:hAnsi="Tw Cen MT"/>
                <w:sz w:val="20"/>
                <w:szCs w:val="20"/>
                <w:lang w:val="en-GB"/>
              </w:rPr>
              <w:t xml:space="preserve">Stop </w:t>
            </w:r>
            <w:r w:rsidR="00A51C6B" w:rsidRPr="00055320">
              <w:rPr>
                <w:rFonts w:ascii="Tw Cen MT" w:hAnsi="Tw Cen MT"/>
                <w:sz w:val="20"/>
                <w:szCs w:val="20"/>
                <w:lang w:val="en-GB"/>
              </w:rPr>
              <w:t>f</w:t>
            </w:r>
            <w:r w:rsidR="00196D9F" w:rsidRPr="00055320">
              <w:rPr>
                <w:rFonts w:ascii="Tw Cen MT" w:hAnsi="Tw Cen MT"/>
                <w:sz w:val="20"/>
                <w:szCs w:val="20"/>
                <w:lang w:val="en-GB"/>
              </w:rPr>
              <w:t xml:space="preserve">orest </w:t>
            </w:r>
            <w:r w:rsidR="00A51C6B" w:rsidRPr="00055320">
              <w:rPr>
                <w:rFonts w:ascii="Tw Cen MT" w:hAnsi="Tw Cen MT"/>
                <w:sz w:val="20"/>
                <w:szCs w:val="20"/>
                <w:lang w:val="en-GB"/>
              </w:rPr>
              <w:t xml:space="preserve">reserve </w:t>
            </w:r>
            <w:r w:rsidR="00196D9F" w:rsidRPr="00055320">
              <w:rPr>
                <w:rFonts w:ascii="Tw Cen MT" w:hAnsi="Tw Cen MT"/>
                <w:sz w:val="20"/>
                <w:szCs w:val="20"/>
                <w:lang w:val="en-GB"/>
              </w:rPr>
              <w:t xml:space="preserve">encroachment by accelerated implementation of sustainable and climate-smart cocoa supply chain </w:t>
            </w:r>
            <w:r w:rsidR="00196D9F" w:rsidRPr="00055320">
              <w:rPr>
                <w:rFonts w:ascii="Tw Cen MT" w:hAnsi="Tw Cen MT"/>
                <w:sz w:val="20"/>
                <w:szCs w:val="20"/>
                <w:lang w:val="en-GB"/>
              </w:rPr>
              <w:lastRenderedPageBreak/>
              <w:t>by cocoa producers, cocoa bean LBCs and governments, through exclusion of illegal cocoa and harmonization of deforestation-free cocoa standards</w:t>
            </w:r>
          </w:p>
        </w:tc>
        <w:tc>
          <w:tcPr>
            <w:tcW w:w="0" w:type="auto"/>
            <w:tcBorders>
              <w:top w:val="nil"/>
              <w:left w:val="single" w:sz="4" w:space="0" w:color="auto"/>
              <w:bottom w:val="single" w:sz="4" w:space="0" w:color="auto"/>
              <w:right w:val="single" w:sz="4" w:space="0" w:color="auto"/>
            </w:tcBorders>
            <w:shd w:val="clear" w:color="auto" w:fill="auto"/>
          </w:tcPr>
          <w:p w14:paraId="2BB43BA1" w14:textId="0A46F774" w:rsidR="002D733A" w:rsidRPr="00055320" w:rsidRDefault="00901DCC" w:rsidP="00672A45">
            <w:pPr>
              <w:rPr>
                <w:rFonts w:ascii="Tw Cen MT" w:hAnsi="Tw Cen MT"/>
                <w:sz w:val="20"/>
                <w:szCs w:val="20"/>
                <w:lang w:eastAsia="nl-NL"/>
              </w:rPr>
            </w:pPr>
            <w:r w:rsidRPr="00055320">
              <w:rPr>
                <w:rFonts w:ascii="Tw Cen MT" w:hAnsi="Tw Cen MT"/>
                <w:sz w:val="20"/>
                <w:szCs w:val="20"/>
                <w:lang w:eastAsia="nl-NL"/>
              </w:rPr>
              <w:lastRenderedPageBreak/>
              <w:t xml:space="preserve">2.1 </w:t>
            </w:r>
            <w:r w:rsidR="008B3504" w:rsidRPr="00055320">
              <w:rPr>
                <w:rFonts w:ascii="Tw Cen MT" w:hAnsi="Tw Cen MT"/>
                <w:sz w:val="20"/>
                <w:szCs w:val="20"/>
                <w:lang w:eastAsia="nl-NL"/>
              </w:rPr>
              <w:t xml:space="preserve">Forest and cocoa stakeholders </w:t>
            </w:r>
            <w:r w:rsidR="002D733A" w:rsidRPr="00055320">
              <w:rPr>
                <w:rFonts w:ascii="Tw Cen MT" w:hAnsi="Tw Cen MT"/>
                <w:sz w:val="20"/>
                <w:szCs w:val="20"/>
                <w:lang w:eastAsia="nl-NL"/>
              </w:rPr>
              <w:t>in Ghana us</w:t>
            </w:r>
            <w:r w:rsidR="00711163" w:rsidRPr="00055320">
              <w:rPr>
                <w:rFonts w:ascii="Tw Cen MT" w:hAnsi="Tw Cen MT"/>
                <w:sz w:val="20"/>
                <w:szCs w:val="20"/>
                <w:lang w:eastAsia="nl-NL"/>
              </w:rPr>
              <w:t xml:space="preserve">ing </w:t>
            </w:r>
            <w:r w:rsidR="002D733A" w:rsidRPr="00055320">
              <w:rPr>
                <w:rFonts w:ascii="Tw Cen MT" w:hAnsi="Tw Cen MT"/>
                <w:sz w:val="20"/>
                <w:szCs w:val="20"/>
                <w:lang w:eastAsia="nl-NL"/>
              </w:rPr>
              <w:t xml:space="preserve">empirical evidence </w:t>
            </w:r>
            <w:r w:rsidR="008B3504" w:rsidRPr="00055320">
              <w:rPr>
                <w:rFonts w:ascii="Tw Cen MT" w:hAnsi="Tw Cen MT"/>
                <w:sz w:val="20"/>
                <w:szCs w:val="20"/>
                <w:lang w:eastAsia="nl-NL"/>
              </w:rPr>
              <w:t xml:space="preserve">and lessons from landscape </w:t>
            </w:r>
            <w:r w:rsidR="008B3504" w:rsidRPr="00055320">
              <w:rPr>
                <w:rFonts w:ascii="Tw Cen MT" w:hAnsi="Tw Cen MT"/>
                <w:sz w:val="20"/>
                <w:szCs w:val="20"/>
                <w:lang w:eastAsia="nl-NL"/>
              </w:rPr>
              <w:lastRenderedPageBreak/>
              <w:t xml:space="preserve">actions </w:t>
            </w:r>
            <w:r w:rsidR="002D733A" w:rsidRPr="00055320">
              <w:rPr>
                <w:rFonts w:ascii="Tw Cen MT" w:hAnsi="Tw Cen MT"/>
                <w:sz w:val="20"/>
                <w:szCs w:val="20"/>
                <w:lang w:eastAsia="nl-NL"/>
              </w:rPr>
              <w:t xml:space="preserve">to influence </w:t>
            </w:r>
            <w:r w:rsidR="008B3504" w:rsidRPr="00055320">
              <w:rPr>
                <w:rFonts w:ascii="Tw Cen MT" w:hAnsi="Tw Cen MT"/>
                <w:sz w:val="20"/>
                <w:szCs w:val="20"/>
                <w:lang w:eastAsia="nl-NL"/>
              </w:rPr>
              <w:t xml:space="preserve">win-win </w:t>
            </w:r>
            <w:r w:rsidR="002D733A" w:rsidRPr="00055320">
              <w:rPr>
                <w:rFonts w:ascii="Tw Cen MT" w:hAnsi="Tw Cen MT"/>
                <w:sz w:val="20"/>
                <w:szCs w:val="20"/>
                <w:lang w:eastAsia="nl-NL"/>
              </w:rPr>
              <w:t>deforestation-free cocoa policies</w:t>
            </w:r>
            <w:r w:rsidR="008B3504" w:rsidRPr="00055320">
              <w:rPr>
                <w:rFonts w:ascii="Tw Cen MT" w:hAnsi="Tw Cen MT"/>
                <w:sz w:val="20"/>
                <w:szCs w:val="20"/>
                <w:lang w:eastAsia="nl-NL"/>
              </w:rPr>
              <w:t xml:space="preserve"> and practices</w:t>
            </w:r>
            <w:r w:rsidR="002D733A" w:rsidRPr="00055320">
              <w:rPr>
                <w:rFonts w:ascii="Tw Cen MT" w:hAnsi="Tw Cen MT"/>
                <w:sz w:val="20"/>
                <w:szCs w:val="20"/>
                <w:lang w:eastAsia="nl-NL"/>
              </w:rPr>
              <w:t xml:space="preserve"> that safeguards smallholder cocoa farmers</w:t>
            </w:r>
          </w:p>
          <w:p w14:paraId="3E0649B4" w14:textId="2A2B3F4F" w:rsidR="002D733A" w:rsidRPr="00055320" w:rsidRDefault="002D733A" w:rsidP="00672A45">
            <w:pPr>
              <w:rPr>
                <w:rFonts w:ascii="Tw Cen MT" w:hAnsi="Tw Cen MT"/>
                <w:sz w:val="20"/>
                <w:szCs w:val="20"/>
                <w:lang w:eastAsia="nl-NL"/>
              </w:rPr>
            </w:pPr>
          </w:p>
        </w:tc>
        <w:tc>
          <w:tcPr>
            <w:tcW w:w="0" w:type="auto"/>
            <w:tcBorders>
              <w:top w:val="nil"/>
              <w:left w:val="nil"/>
              <w:bottom w:val="single" w:sz="4" w:space="0" w:color="auto"/>
              <w:right w:val="single" w:sz="4" w:space="0" w:color="auto"/>
            </w:tcBorders>
            <w:shd w:val="clear" w:color="auto" w:fill="auto"/>
          </w:tcPr>
          <w:p w14:paraId="120C08C4" w14:textId="4128B386" w:rsidR="00672A45" w:rsidRPr="00055320" w:rsidRDefault="00182562" w:rsidP="00672A45">
            <w:pPr>
              <w:rPr>
                <w:rFonts w:ascii="Tw Cen MT" w:hAnsi="Tw Cen MT"/>
                <w:sz w:val="20"/>
                <w:szCs w:val="20"/>
              </w:rPr>
            </w:pPr>
            <w:proofErr w:type="spellStart"/>
            <w:r w:rsidRPr="00055320">
              <w:rPr>
                <w:rFonts w:ascii="Tw Cen MT" w:hAnsi="Tw Cen MT"/>
                <w:sz w:val="20"/>
                <w:szCs w:val="20"/>
              </w:rPr>
              <w:lastRenderedPageBreak/>
              <w:t>i</w:t>
            </w:r>
            <w:proofErr w:type="spellEnd"/>
            <w:r w:rsidRPr="00055320">
              <w:rPr>
                <w:rFonts w:ascii="Tw Cen MT" w:hAnsi="Tw Cen MT"/>
                <w:sz w:val="20"/>
                <w:szCs w:val="20"/>
              </w:rPr>
              <w:t xml:space="preserve">. </w:t>
            </w:r>
            <w:r w:rsidR="00A6796C" w:rsidRPr="00055320">
              <w:rPr>
                <w:rFonts w:ascii="Tw Cen MT" w:hAnsi="Tw Cen MT"/>
                <w:sz w:val="20"/>
                <w:szCs w:val="20"/>
              </w:rPr>
              <w:t>CSOs in Ghana provided input into EU cocoa discussions towards EU deforestation free regulation -GCCP active in the processes</w:t>
            </w:r>
          </w:p>
          <w:p w14:paraId="4016589F" w14:textId="77777777" w:rsidR="007A3A8D" w:rsidRPr="00055320" w:rsidRDefault="007A3A8D" w:rsidP="00672A45">
            <w:pPr>
              <w:rPr>
                <w:rFonts w:ascii="Tw Cen MT" w:hAnsi="Tw Cen MT"/>
                <w:sz w:val="20"/>
                <w:szCs w:val="20"/>
                <w:lang w:eastAsia="nl-NL"/>
              </w:rPr>
            </w:pPr>
          </w:p>
          <w:p w14:paraId="12465097" w14:textId="729D40FC" w:rsidR="007A3A8D" w:rsidRPr="00055320" w:rsidRDefault="00182562" w:rsidP="00672A45">
            <w:pPr>
              <w:rPr>
                <w:rFonts w:ascii="Tw Cen MT" w:hAnsi="Tw Cen MT"/>
                <w:sz w:val="20"/>
                <w:szCs w:val="20"/>
                <w:lang w:eastAsia="nl-NL"/>
              </w:rPr>
            </w:pPr>
            <w:r w:rsidRPr="00055320">
              <w:rPr>
                <w:rFonts w:ascii="Tw Cen MT" w:hAnsi="Tw Cen MT"/>
                <w:sz w:val="20"/>
                <w:szCs w:val="20"/>
              </w:rPr>
              <w:t xml:space="preserve">ii. </w:t>
            </w:r>
            <w:r w:rsidR="007A3A8D" w:rsidRPr="00055320">
              <w:rPr>
                <w:rFonts w:ascii="Tw Cen MT" w:hAnsi="Tw Cen MT"/>
                <w:sz w:val="20"/>
                <w:szCs w:val="20"/>
              </w:rPr>
              <w:t xml:space="preserve">TBG with TBI published policy brief on options for the EU deforestation-free </w:t>
            </w:r>
            <w:r w:rsidR="00360FB5" w:rsidRPr="00055320">
              <w:rPr>
                <w:rFonts w:ascii="Tw Cen MT" w:hAnsi="Tw Cen MT"/>
                <w:sz w:val="20"/>
                <w:szCs w:val="20"/>
              </w:rPr>
              <w:t>regulation and also</w:t>
            </w:r>
            <w:r w:rsidR="007A3A8D" w:rsidRPr="00055320">
              <w:rPr>
                <w:rFonts w:ascii="Tw Cen MT" w:hAnsi="Tw Cen MT"/>
                <w:sz w:val="20"/>
                <w:szCs w:val="20"/>
              </w:rPr>
              <w:t xml:space="preserve"> supported CSOs to participate</w:t>
            </w:r>
            <w:r w:rsidR="00360FB5" w:rsidRPr="00055320">
              <w:rPr>
                <w:rFonts w:ascii="Tw Cen MT" w:hAnsi="Tw Cen MT"/>
                <w:sz w:val="20"/>
                <w:szCs w:val="20"/>
              </w:rPr>
              <w:t xml:space="preserve"> in</w:t>
            </w:r>
            <w:r w:rsidR="007A3A8D" w:rsidRPr="00055320">
              <w:rPr>
                <w:rFonts w:ascii="Tw Cen MT" w:hAnsi="Tw Cen MT"/>
                <w:sz w:val="20"/>
                <w:szCs w:val="20"/>
              </w:rPr>
              <w:t xml:space="preserve"> EU Cocoa Talks in Ghana</w:t>
            </w:r>
            <w:r w:rsidR="00360FB5" w:rsidRPr="00055320">
              <w:rPr>
                <w:rFonts w:ascii="Tw Cen MT" w:hAnsi="Tw Cen MT"/>
                <w:sz w:val="20"/>
                <w:szCs w:val="20"/>
              </w:rPr>
              <w:t>.</w:t>
            </w:r>
          </w:p>
        </w:tc>
        <w:tc>
          <w:tcPr>
            <w:tcW w:w="0" w:type="auto"/>
            <w:tcBorders>
              <w:top w:val="nil"/>
              <w:left w:val="nil"/>
              <w:bottom w:val="single" w:sz="4" w:space="0" w:color="auto"/>
              <w:right w:val="single" w:sz="4" w:space="0" w:color="auto"/>
            </w:tcBorders>
            <w:shd w:val="clear" w:color="auto" w:fill="auto"/>
          </w:tcPr>
          <w:p w14:paraId="2F2C5846" w14:textId="2D9837D2" w:rsidR="00672A45" w:rsidRPr="00055320" w:rsidRDefault="001E07BC" w:rsidP="00672A45">
            <w:pPr>
              <w:rPr>
                <w:rFonts w:ascii="Tw Cen MT" w:hAnsi="Tw Cen MT"/>
                <w:sz w:val="20"/>
                <w:szCs w:val="20"/>
                <w:lang w:eastAsia="nl-NL"/>
              </w:rPr>
            </w:pPr>
            <w:r w:rsidRPr="00055320">
              <w:rPr>
                <w:rFonts w:ascii="Tw Cen MT" w:hAnsi="Tw Cen MT"/>
                <w:sz w:val="20"/>
                <w:szCs w:val="20"/>
                <w:lang w:eastAsia="nl-NL"/>
              </w:rPr>
              <w:lastRenderedPageBreak/>
              <w:t>2.1.1</w:t>
            </w:r>
            <w:r w:rsidR="009D3FAC" w:rsidRPr="00055320">
              <w:rPr>
                <w:rFonts w:ascii="Tw Cen MT" w:hAnsi="Tw Cen MT"/>
                <w:sz w:val="20"/>
                <w:szCs w:val="20"/>
                <w:lang w:eastAsia="nl-NL"/>
              </w:rPr>
              <w:t>.</w:t>
            </w:r>
            <w:r w:rsidR="002D733A" w:rsidRPr="00055320">
              <w:rPr>
                <w:rFonts w:ascii="Tw Cen MT" w:hAnsi="Tw Cen MT"/>
                <w:sz w:val="20"/>
                <w:szCs w:val="20"/>
                <w:lang w:eastAsia="nl-NL"/>
              </w:rPr>
              <w:t xml:space="preserve"> CSOs exchange </w:t>
            </w:r>
            <w:r w:rsidR="00FB7E9A" w:rsidRPr="00055320">
              <w:rPr>
                <w:rFonts w:ascii="Tw Cen MT" w:hAnsi="Tw Cen MT"/>
                <w:sz w:val="20"/>
                <w:szCs w:val="20"/>
                <w:lang w:eastAsia="nl-NL"/>
              </w:rPr>
              <w:t xml:space="preserve">information, </w:t>
            </w:r>
            <w:r w:rsidR="002D733A" w:rsidRPr="00055320">
              <w:rPr>
                <w:rFonts w:ascii="Tw Cen MT" w:hAnsi="Tw Cen MT"/>
                <w:sz w:val="20"/>
                <w:szCs w:val="20"/>
                <w:lang w:eastAsia="nl-NL"/>
              </w:rPr>
              <w:t>practical knowledge</w:t>
            </w:r>
            <w:r w:rsidR="00FB7E9A" w:rsidRPr="00055320">
              <w:rPr>
                <w:rFonts w:ascii="Tw Cen MT" w:hAnsi="Tw Cen MT"/>
                <w:sz w:val="20"/>
                <w:szCs w:val="20"/>
                <w:lang w:eastAsia="nl-NL"/>
              </w:rPr>
              <w:t xml:space="preserve">, experiences and data </w:t>
            </w:r>
            <w:r w:rsidR="002D733A" w:rsidRPr="00055320">
              <w:rPr>
                <w:rFonts w:ascii="Tw Cen MT" w:hAnsi="Tw Cen MT"/>
                <w:sz w:val="20"/>
                <w:szCs w:val="20"/>
                <w:lang w:eastAsia="nl-NL"/>
              </w:rPr>
              <w:t xml:space="preserve">to guide policy strategies towards feasible </w:t>
            </w:r>
            <w:r w:rsidR="002D733A" w:rsidRPr="00055320">
              <w:rPr>
                <w:rFonts w:ascii="Tw Cen MT" w:hAnsi="Tw Cen MT"/>
                <w:sz w:val="20"/>
                <w:szCs w:val="20"/>
                <w:lang w:eastAsia="nl-NL"/>
              </w:rPr>
              <w:lastRenderedPageBreak/>
              <w:t>EU deforestation-free cocoa in Ghana</w:t>
            </w:r>
          </w:p>
          <w:p w14:paraId="2D0C1A82" w14:textId="77777777" w:rsidR="008B3504" w:rsidRPr="00055320" w:rsidRDefault="008B3504" w:rsidP="00672A45">
            <w:pPr>
              <w:rPr>
                <w:rFonts w:ascii="Tw Cen MT" w:hAnsi="Tw Cen MT"/>
                <w:sz w:val="20"/>
                <w:szCs w:val="20"/>
                <w:lang w:val="en-GB"/>
              </w:rPr>
            </w:pPr>
          </w:p>
          <w:p w14:paraId="6B6D385F" w14:textId="77777777" w:rsidR="008C1598" w:rsidRPr="00055320" w:rsidRDefault="008C1598" w:rsidP="00672A45">
            <w:pPr>
              <w:rPr>
                <w:rFonts w:ascii="Tw Cen MT" w:hAnsi="Tw Cen MT"/>
                <w:sz w:val="20"/>
                <w:szCs w:val="20"/>
                <w:lang w:val="en-GB"/>
              </w:rPr>
            </w:pPr>
          </w:p>
          <w:p w14:paraId="40FCEE70" w14:textId="77777777" w:rsidR="008C1598" w:rsidRPr="00055320" w:rsidRDefault="008C1598" w:rsidP="00672A45">
            <w:pPr>
              <w:rPr>
                <w:rFonts w:ascii="Tw Cen MT" w:hAnsi="Tw Cen MT"/>
                <w:sz w:val="20"/>
                <w:szCs w:val="20"/>
                <w:lang w:val="en-GB"/>
              </w:rPr>
            </w:pPr>
          </w:p>
          <w:p w14:paraId="305A57EA" w14:textId="77777777" w:rsidR="008C1598" w:rsidRPr="00055320" w:rsidRDefault="008C1598" w:rsidP="00672A45">
            <w:pPr>
              <w:rPr>
                <w:rFonts w:ascii="Tw Cen MT" w:hAnsi="Tw Cen MT"/>
                <w:sz w:val="20"/>
                <w:szCs w:val="20"/>
                <w:lang w:val="en-GB"/>
              </w:rPr>
            </w:pPr>
          </w:p>
          <w:p w14:paraId="7741BD32" w14:textId="23FE03E9" w:rsidR="002F64A1" w:rsidRPr="00055320" w:rsidRDefault="002F64A1" w:rsidP="00672A45">
            <w:pPr>
              <w:rPr>
                <w:rFonts w:ascii="Tw Cen MT" w:hAnsi="Tw Cen MT"/>
                <w:sz w:val="20"/>
                <w:szCs w:val="20"/>
                <w:lang w:val="en-GB"/>
              </w:rPr>
            </w:pPr>
          </w:p>
          <w:p w14:paraId="62E8D7BC" w14:textId="77777777" w:rsidR="00F7336D" w:rsidRPr="00055320" w:rsidRDefault="00F7336D" w:rsidP="00672A45">
            <w:pPr>
              <w:rPr>
                <w:rFonts w:ascii="Tw Cen MT" w:hAnsi="Tw Cen MT"/>
                <w:sz w:val="20"/>
                <w:szCs w:val="20"/>
                <w:lang w:val="en-GB"/>
              </w:rPr>
            </w:pPr>
          </w:p>
          <w:p w14:paraId="280B6E0E" w14:textId="77777777" w:rsidR="002F64A1" w:rsidRPr="00055320" w:rsidRDefault="002F64A1" w:rsidP="00672A45">
            <w:pPr>
              <w:rPr>
                <w:rFonts w:ascii="Tw Cen MT" w:hAnsi="Tw Cen MT"/>
                <w:sz w:val="20"/>
                <w:szCs w:val="20"/>
                <w:lang w:val="en-GB"/>
              </w:rPr>
            </w:pPr>
          </w:p>
          <w:p w14:paraId="4BB4EF07" w14:textId="087A41D6" w:rsidR="001A77FC" w:rsidRPr="00055320" w:rsidRDefault="00274B97" w:rsidP="00672A45">
            <w:pPr>
              <w:rPr>
                <w:rFonts w:ascii="Tw Cen MT" w:hAnsi="Tw Cen MT"/>
                <w:sz w:val="20"/>
                <w:szCs w:val="20"/>
                <w:lang w:val="en-GB"/>
              </w:rPr>
            </w:pPr>
            <w:r w:rsidRPr="00055320">
              <w:rPr>
                <w:rFonts w:ascii="Tw Cen MT" w:hAnsi="Tw Cen MT"/>
                <w:sz w:val="20"/>
                <w:szCs w:val="20"/>
                <w:lang w:val="en-GB"/>
              </w:rPr>
              <w:t xml:space="preserve">2.1.2 </w:t>
            </w:r>
            <w:r w:rsidR="002F64A1" w:rsidRPr="00055320">
              <w:rPr>
                <w:rFonts w:ascii="Tw Cen MT" w:hAnsi="Tw Cen MT"/>
                <w:sz w:val="20"/>
                <w:szCs w:val="20"/>
                <w:lang w:val="en-GB"/>
              </w:rPr>
              <w:t>Collaborative landscape governance strengthened among</w:t>
            </w:r>
          </w:p>
          <w:p w14:paraId="6DAA5655" w14:textId="71CA1EF0" w:rsidR="009D3FAC" w:rsidRPr="00055320" w:rsidRDefault="008B3504" w:rsidP="00672A45">
            <w:pPr>
              <w:rPr>
                <w:rFonts w:ascii="Tw Cen MT" w:hAnsi="Tw Cen MT"/>
                <w:sz w:val="20"/>
                <w:szCs w:val="20"/>
                <w:lang w:val="en-GB"/>
              </w:rPr>
            </w:pPr>
            <w:r w:rsidRPr="00055320">
              <w:rPr>
                <w:rFonts w:ascii="Tw Cen MT" w:hAnsi="Tw Cen MT"/>
                <w:sz w:val="20"/>
                <w:szCs w:val="20"/>
                <w:lang w:val="en-GB"/>
              </w:rPr>
              <w:t>LBCs</w:t>
            </w:r>
            <w:r w:rsidR="00FB7E9A" w:rsidRPr="00055320">
              <w:rPr>
                <w:rFonts w:ascii="Tw Cen MT" w:hAnsi="Tw Cen MT"/>
                <w:sz w:val="20"/>
                <w:szCs w:val="20"/>
                <w:lang w:val="en-GB"/>
              </w:rPr>
              <w:t xml:space="preserve"> (CFI and non-CFI members), CSOs</w:t>
            </w:r>
            <w:r w:rsidR="002F64A1" w:rsidRPr="00055320">
              <w:rPr>
                <w:rFonts w:ascii="Tw Cen MT" w:hAnsi="Tw Cen MT"/>
                <w:sz w:val="20"/>
                <w:szCs w:val="20"/>
                <w:lang w:val="en-GB"/>
              </w:rPr>
              <w:t xml:space="preserve">, </w:t>
            </w:r>
            <w:r w:rsidR="00FB7E9A" w:rsidRPr="00055320">
              <w:rPr>
                <w:rFonts w:ascii="Tw Cen MT" w:hAnsi="Tw Cen MT"/>
                <w:sz w:val="20"/>
                <w:szCs w:val="20"/>
                <w:lang w:val="en-GB"/>
              </w:rPr>
              <w:t>COCOBOD</w:t>
            </w:r>
            <w:r w:rsidR="002F64A1" w:rsidRPr="00055320">
              <w:rPr>
                <w:rFonts w:ascii="Tw Cen MT" w:hAnsi="Tw Cen MT"/>
                <w:sz w:val="20"/>
                <w:szCs w:val="20"/>
                <w:lang w:val="en-GB"/>
              </w:rPr>
              <w:t xml:space="preserve"> and </w:t>
            </w:r>
            <w:r w:rsidR="00146E68" w:rsidRPr="00055320">
              <w:rPr>
                <w:rFonts w:ascii="Tw Cen MT" w:hAnsi="Tw Cen MT"/>
                <w:sz w:val="20"/>
                <w:szCs w:val="20"/>
                <w:lang w:val="en-GB"/>
              </w:rPr>
              <w:t>HMB</w:t>
            </w:r>
            <w:r w:rsidR="002F64A1" w:rsidRPr="00055320">
              <w:rPr>
                <w:rFonts w:ascii="Tw Cen MT" w:hAnsi="Tw Cen MT"/>
                <w:sz w:val="20"/>
                <w:szCs w:val="20"/>
                <w:lang w:val="en-GB"/>
              </w:rPr>
              <w:t xml:space="preserve">s to </w:t>
            </w:r>
            <w:r w:rsidRPr="00055320">
              <w:rPr>
                <w:rFonts w:ascii="Tw Cen MT" w:hAnsi="Tw Cen MT"/>
                <w:sz w:val="20"/>
                <w:szCs w:val="20"/>
                <w:lang w:val="en-GB"/>
              </w:rPr>
              <w:t xml:space="preserve">implement </w:t>
            </w:r>
            <w:r w:rsidR="00274B97" w:rsidRPr="00055320">
              <w:rPr>
                <w:rFonts w:ascii="Tw Cen MT" w:hAnsi="Tw Cen MT"/>
                <w:sz w:val="20"/>
                <w:szCs w:val="20"/>
                <w:lang w:val="en-GB"/>
              </w:rPr>
              <w:t xml:space="preserve">measures to </w:t>
            </w:r>
            <w:r w:rsidRPr="00055320">
              <w:rPr>
                <w:rFonts w:ascii="Tw Cen MT" w:hAnsi="Tw Cen MT"/>
                <w:sz w:val="20"/>
                <w:szCs w:val="20"/>
                <w:lang w:val="en-GB"/>
              </w:rPr>
              <w:t xml:space="preserve">stop cocoa </w:t>
            </w:r>
            <w:r w:rsidR="00274B97" w:rsidRPr="00055320">
              <w:rPr>
                <w:rFonts w:ascii="Tw Cen MT" w:hAnsi="Tw Cen MT"/>
                <w:sz w:val="20"/>
                <w:szCs w:val="20"/>
                <w:lang w:val="en-GB"/>
              </w:rPr>
              <w:t xml:space="preserve">related </w:t>
            </w:r>
            <w:r w:rsidRPr="00055320">
              <w:rPr>
                <w:rFonts w:ascii="Tw Cen MT" w:hAnsi="Tw Cen MT"/>
                <w:sz w:val="20"/>
                <w:szCs w:val="20"/>
                <w:lang w:val="en-GB"/>
              </w:rPr>
              <w:t>deforestation.</w:t>
            </w:r>
          </w:p>
          <w:p w14:paraId="49D31BE6" w14:textId="2C786E93" w:rsidR="00EA6515" w:rsidRPr="00055320" w:rsidRDefault="00EA6515" w:rsidP="00672A45">
            <w:pPr>
              <w:rPr>
                <w:rFonts w:ascii="Tw Cen MT" w:hAnsi="Tw Cen MT"/>
                <w:sz w:val="20"/>
                <w:szCs w:val="20"/>
                <w:lang w:val="en-GB"/>
              </w:rPr>
            </w:pPr>
          </w:p>
          <w:p w14:paraId="2336BA8C" w14:textId="059F48BB" w:rsidR="00146E68" w:rsidRPr="00055320" w:rsidRDefault="00146E68" w:rsidP="00672A45">
            <w:pPr>
              <w:rPr>
                <w:rFonts w:ascii="Tw Cen MT" w:hAnsi="Tw Cen MT"/>
                <w:sz w:val="20"/>
                <w:szCs w:val="20"/>
                <w:lang w:val="en-GB"/>
              </w:rPr>
            </w:pPr>
          </w:p>
          <w:p w14:paraId="2684CDE5" w14:textId="77777777" w:rsidR="00146E68" w:rsidRPr="00055320" w:rsidRDefault="00146E68" w:rsidP="00672A45">
            <w:pPr>
              <w:rPr>
                <w:rFonts w:ascii="Tw Cen MT" w:hAnsi="Tw Cen MT"/>
                <w:sz w:val="20"/>
                <w:szCs w:val="20"/>
                <w:lang w:val="en-GB"/>
              </w:rPr>
            </w:pPr>
          </w:p>
          <w:p w14:paraId="2E8E6E4C" w14:textId="62A89821" w:rsidR="00EA6515" w:rsidRPr="00055320" w:rsidRDefault="00EA6515" w:rsidP="00672A45">
            <w:pPr>
              <w:rPr>
                <w:rFonts w:ascii="Tw Cen MT" w:hAnsi="Tw Cen MT"/>
                <w:sz w:val="20"/>
                <w:szCs w:val="20"/>
                <w:lang w:eastAsia="nl-NL"/>
              </w:rPr>
            </w:pPr>
            <w:r w:rsidRPr="00055320">
              <w:rPr>
                <w:rFonts w:ascii="Tw Cen MT" w:hAnsi="Tw Cen MT"/>
                <w:sz w:val="20"/>
                <w:szCs w:val="20"/>
                <w:lang w:eastAsia="nl-NL"/>
              </w:rPr>
              <w:t xml:space="preserve">2.1.3 Cocoa farmers stop encroachment of forest reserve boundary for cocoa farming </w:t>
            </w:r>
          </w:p>
        </w:tc>
        <w:tc>
          <w:tcPr>
            <w:tcW w:w="0" w:type="auto"/>
            <w:tcBorders>
              <w:top w:val="nil"/>
              <w:left w:val="nil"/>
              <w:bottom w:val="single" w:sz="4" w:space="0" w:color="auto"/>
              <w:right w:val="single" w:sz="4" w:space="0" w:color="auto"/>
            </w:tcBorders>
          </w:tcPr>
          <w:p w14:paraId="323986E3" w14:textId="77777777" w:rsidR="00672A45" w:rsidRPr="00055320" w:rsidRDefault="00711163" w:rsidP="00672A45">
            <w:pPr>
              <w:rPr>
                <w:rFonts w:ascii="Tw Cen MT" w:hAnsi="Tw Cen MT"/>
                <w:sz w:val="20"/>
                <w:szCs w:val="20"/>
                <w:lang w:eastAsia="nl-NL"/>
              </w:rPr>
            </w:pPr>
            <w:r w:rsidRPr="00055320">
              <w:rPr>
                <w:rFonts w:ascii="Tw Cen MT" w:hAnsi="Tw Cen MT"/>
                <w:sz w:val="20"/>
                <w:szCs w:val="20"/>
                <w:lang w:eastAsia="nl-NL"/>
              </w:rPr>
              <w:lastRenderedPageBreak/>
              <w:t xml:space="preserve">CSOs </w:t>
            </w:r>
          </w:p>
          <w:p w14:paraId="5098C49A" w14:textId="77777777" w:rsidR="00274B97" w:rsidRPr="00055320" w:rsidRDefault="00274B97" w:rsidP="00672A45">
            <w:pPr>
              <w:rPr>
                <w:rFonts w:ascii="Tw Cen MT" w:hAnsi="Tw Cen MT"/>
                <w:sz w:val="20"/>
                <w:szCs w:val="20"/>
                <w:lang w:eastAsia="nl-NL"/>
              </w:rPr>
            </w:pPr>
          </w:p>
          <w:p w14:paraId="1BBAEEC9" w14:textId="77777777" w:rsidR="00274B97" w:rsidRPr="00055320" w:rsidRDefault="00274B97" w:rsidP="00672A45">
            <w:pPr>
              <w:rPr>
                <w:rFonts w:ascii="Tw Cen MT" w:hAnsi="Tw Cen MT"/>
                <w:sz w:val="20"/>
                <w:szCs w:val="20"/>
                <w:lang w:eastAsia="nl-NL"/>
              </w:rPr>
            </w:pPr>
          </w:p>
          <w:p w14:paraId="3023CCFD" w14:textId="77777777" w:rsidR="00274B97" w:rsidRPr="00055320" w:rsidRDefault="00274B97" w:rsidP="00672A45">
            <w:pPr>
              <w:rPr>
                <w:rFonts w:ascii="Tw Cen MT" w:hAnsi="Tw Cen MT"/>
                <w:sz w:val="20"/>
                <w:szCs w:val="20"/>
                <w:lang w:eastAsia="nl-NL"/>
              </w:rPr>
            </w:pPr>
          </w:p>
          <w:p w14:paraId="71832E98" w14:textId="77777777" w:rsidR="00274B97" w:rsidRPr="00055320" w:rsidRDefault="00274B97" w:rsidP="00672A45">
            <w:pPr>
              <w:rPr>
                <w:rFonts w:ascii="Tw Cen MT" w:hAnsi="Tw Cen MT"/>
                <w:sz w:val="20"/>
                <w:szCs w:val="20"/>
                <w:lang w:eastAsia="nl-NL"/>
              </w:rPr>
            </w:pPr>
          </w:p>
          <w:p w14:paraId="1025BACC" w14:textId="77777777" w:rsidR="00274B97" w:rsidRPr="00055320" w:rsidRDefault="00274B97" w:rsidP="00672A45">
            <w:pPr>
              <w:rPr>
                <w:rFonts w:ascii="Tw Cen MT" w:hAnsi="Tw Cen MT"/>
                <w:sz w:val="20"/>
                <w:szCs w:val="20"/>
                <w:lang w:eastAsia="nl-NL"/>
              </w:rPr>
            </w:pPr>
          </w:p>
          <w:p w14:paraId="34D0BE3E" w14:textId="77777777" w:rsidR="00274B97" w:rsidRPr="00055320" w:rsidRDefault="00274B97" w:rsidP="00672A45">
            <w:pPr>
              <w:rPr>
                <w:rFonts w:ascii="Tw Cen MT" w:hAnsi="Tw Cen MT"/>
                <w:sz w:val="20"/>
                <w:szCs w:val="20"/>
                <w:lang w:eastAsia="nl-NL"/>
              </w:rPr>
            </w:pPr>
          </w:p>
          <w:p w14:paraId="0F393F86" w14:textId="77777777" w:rsidR="00274B97" w:rsidRPr="00055320" w:rsidRDefault="00274B97" w:rsidP="00672A45">
            <w:pPr>
              <w:rPr>
                <w:rFonts w:ascii="Tw Cen MT" w:hAnsi="Tw Cen MT"/>
                <w:sz w:val="20"/>
                <w:szCs w:val="20"/>
                <w:lang w:eastAsia="nl-NL"/>
              </w:rPr>
            </w:pPr>
          </w:p>
          <w:p w14:paraId="0DD8BB6B" w14:textId="77777777" w:rsidR="00274B97" w:rsidRPr="00055320" w:rsidRDefault="00274B97" w:rsidP="00672A45">
            <w:pPr>
              <w:rPr>
                <w:rFonts w:ascii="Tw Cen MT" w:hAnsi="Tw Cen MT"/>
                <w:sz w:val="20"/>
                <w:szCs w:val="20"/>
                <w:lang w:eastAsia="nl-NL"/>
              </w:rPr>
            </w:pPr>
          </w:p>
          <w:p w14:paraId="21D9C268" w14:textId="77777777" w:rsidR="00274B97" w:rsidRPr="00055320" w:rsidRDefault="00274B97" w:rsidP="00672A45">
            <w:pPr>
              <w:rPr>
                <w:rFonts w:ascii="Tw Cen MT" w:hAnsi="Tw Cen MT"/>
                <w:sz w:val="20"/>
                <w:szCs w:val="20"/>
                <w:lang w:eastAsia="nl-NL"/>
              </w:rPr>
            </w:pPr>
          </w:p>
          <w:p w14:paraId="1F096BDC" w14:textId="77777777" w:rsidR="00274B97" w:rsidRPr="00055320" w:rsidRDefault="00274B97" w:rsidP="00672A45">
            <w:pPr>
              <w:rPr>
                <w:rFonts w:ascii="Tw Cen MT" w:hAnsi="Tw Cen MT"/>
                <w:sz w:val="20"/>
                <w:szCs w:val="20"/>
                <w:lang w:eastAsia="nl-NL"/>
              </w:rPr>
            </w:pPr>
          </w:p>
          <w:p w14:paraId="10FCBAAB" w14:textId="77777777" w:rsidR="008C1598" w:rsidRPr="00055320" w:rsidRDefault="008C1598" w:rsidP="00672A45">
            <w:pPr>
              <w:rPr>
                <w:rFonts w:ascii="Tw Cen MT" w:hAnsi="Tw Cen MT"/>
                <w:sz w:val="20"/>
                <w:szCs w:val="20"/>
                <w:lang w:eastAsia="nl-NL"/>
              </w:rPr>
            </w:pPr>
          </w:p>
          <w:p w14:paraId="586D03E9" w14:textId="77777777" w:rsidR="008C1598" w:rsidRPr="00055320" w:rsidRDefault="008C1598" w:rsidP="00672A45">
            <w:pPr>
              <w:rPr>
                <w:rFonts w:ascii="Tw Cen MT" w:hAnsi="Tw Cen MT"/>
                <w:sz w:val="20"/>
                <w:szCs w:val="20"/>
                <w:lang w:eastAsia="nl-NL"/>
              </w:rPr>
            </w:pPr>
          </w:p>
          <w:p w14:paraId="3A31A0C5" w14:textId="77777777" w:rsidR="008C1598" w:rsidRPr="00055320" w:rsidRDefault="008C1598" w:rsidP="00672A45">
            <w:pPr>
              <w:rPr>
                <w:rFonts w:ascii="Tw Cen MT" w:hAnsi="Tw Cen MT"/>
                <w:sz w:val="20"/>
                <w:szCs w:val="20"/>
                <w:lang w:eastAsia="nl-NL"/>
              </w:rPr>
            </w:pPr>
          </w:p>
          <w:p w14:paraId="755025DE" w14:textId="77777777" w:rsidR="008C1598" w:rsidRPr="00055320" w:rsidRDefault="008C1598" w:rsidP="00672A45">
            <w:pPr>
              <w:rPr>
                <w:rFonts w:ascii="Tw Cen MT" w:hAnsi="Tw Cen MT"/>
                <w:sz w:val="20"/>
                <w:szCs w:val="20"/>
                <w:lang w:eastAsia="nl-NL"/>
              </w:rPr>
            </w:pPr>
          </w:p>
          <w:p w14:paraId="39F38DB8" w14:textId="77777777" w:rsidR="008C1598" w:rsidRPr="00055320" w:rsidRDefault="008C1598" w:rsidP="00672A45">
            <w:pPr>
              <w:rPr>
                <w:rFonts w:ascii="Tw Cen MT" w:hAnsi="Tw Cen MT"/>
                <w:sz w:val="20"/>
                <w:szCs w:val="20"/>
                <w:lang w:eastAsia="nl-NL"/>
              </w:rPr>
            </w:pPr>
          </w:p>
          <w:p w14:paraId="7CC64A02" w14:textId="77777777" w:rsidR="008C1598" w:rsidRPr="00055320" w:rsidRDefault="008C1598" w:rsidP="00672A45">
            <w:pPr>
              <w:rPr>
                <w:rFonts w:ascii="Tw Cen MT" w:hAnsi="Tw Cen MT"/>
                <w:sz w:val="20"/>
                <w:szCs w:val="20"/>
                <w:lang w:eastAsia="nl-NL"/>
              </w:rPr>
            </w:pPr>
          </w:p>
          <w:p w14:paraId="79B65CC1" w14:textId="77777777" w:rsidR="008C1598" w:rsidRPr="00055320" w:rsidRDefault="008C1598" w:rsidP="00672A45">
            <w:pPr>
              <w:rPr>
                <w:rFonts w:ascii="Tw Cen MT" w:hAnsi="Tw Cen MT"/>
                <w:sz w:val="20"/>
                <w:szCs w:val="20"/>
                <w:lang w:eastAsia="nl-NL"/>
              </w:rPr>
            </w:pPr>
          </w:p>
          <w:p w14:paraId="08C389C2" w14:textId="77777777" w:rsidR="008C1598" w:rsidRPr="00055320" w:rsidRDefault="008C1598" w:rsidP="00672A45">
            <w:pPr>
              <w:rPr>
                <w:rFonts w:ascii="Tw Cen MT" w:hAnsi="Tw Cen MT"/>
                <w:sz w:val="20"/>
                <w:szCs w:val="20"/>
                <w:lang w:eastAsia="nl-NL"/>
              </w:rPr>
            </w:pPr>
          </w:p>
          <w:p w14:paraId="23DF8671" w14:textId="77777777" w:rsidR="008C1598" w:rsidRPr="00055320" w:rsidRDefault="008C1598" w:rsidP="00672A45">
            <w:pPr>
              <w:rPr>
                <w:rFonts w:ascii="Tw Cen MT" w:hAnsi="Tw Cen MT"/>
                <w:sz w:val="20"/>
                <w:szCs w:val="20"/>
                <w:lang w:eastAsia="nl-NL"/>
              </w:rPr>
            </w:pPr>
          </w:p>
          <w:p w14:paraId="38AB5054" w14:textId="2AC37287" w:rsidR="00EA6515" w:rsidRPr="00055320" w:rsidRDefault="00274B97" w:rsidP="00672A45">
            <w:pPr>
              <w:rPr>
                <w:rFonts w:ascii="Tw Cen MT" w:hAnsi="Tw Cen MT"/>
                <w:sz w:val="20"/>
                <w:szCs w:val="20"/>
                <w:lang w:eastAsia="nl-NL"/>
              </w:rPr>
            </w:pPr>
            <w:r w:rsidRPr="00055320">
              <w:rPr>
                <w:rFonts w:ascii="Tw Cen MT" w:hAnsi="Tw Cen MT"/>
                <w:sz w:val="20"/>
                <w:szCs w:val="20"/>
                <w:lang w:eastAsia="nl-NL"/>
              </w:rPr>
              <w:t>LBCs, COCOBOD, GCCP</w:t>
            </w:r>
            <w:r w:rsidR="00146E68" w:rsidRPr="00055320">
              <w:rPr>
                <w:rFonts w:ascii="Tw Cen MT" w:hAnsi="Tw Cen MT"/>
                <w:sz w:val="20"/>
                <w:szCs w:val="20"/>
                <w:lang w:eastAsia="nl-NL"/>
              </w:rPr>
              <w:t>, HMBs</w:t>
            </w:r>
          </w:p>
          <w:p w14:paraId="63280D9E" w14:textId="77777777" w:rsidR="00EA6515" w:rsidRPr="00055320" w:rsidRDefault="00EA6515" w:rsidP="00672A45">
            <w:pPr>
              <w:rPr>
                <w:rFonts w:ascii="Tw Cen MT" w:hAnsi="Tw Cen MT"/>
                <w:sz w:val="20"/>
                <w:szCs w:val="20"/>
                <w:lang w:eastAsia="nl-NL"/>
              </w:rPr>
            </w:pPr>
          </w:p>
          <w:p w14:paraId="02E61089" w14:textId="77777777" w:rsidR="00EA6515" w:rsidRPr="00055320" w:rsidRDefault="00EA6515" w:rsidP="00672A45">
            <w:pPr>
              <w:rPr>
                <w:rFonts w:ascii="Tw Cen MT" w:hAnsi="Tw Cen MT"/>
                <w:sz w:val="20"/>
                <w:szCs w:val="20"/>
                <w:lang w:eastAsia="nl-NL"/>
              </w:rPr>
            </w:pPr>
          </w:p>
          <w:p w14:paraId="1ED3A915" w14:textId="77777777" w:rsidR="001956C1" w:rsidRPr="00055320" w:rsidRDefault="001956C1" w:rsidP="00672A45">
            <w:pPr>
              <w:rPr>
                <w:rFonts w:ascii="Tw Cen MT" w:hAnsi="Tw Cen MT"/>
                <w:sz w:val="20"/>
                <w:szCs w:val="20"/>
                <w:lang w:eastAsia="nl-NL"/>
              </w:rPr>
            </w:pPr>
          </w:p>
          <w:p w14:paraId="5C58DCD0" w14:textId="77777777" w:rsidR="001956C1" w:rsidRPr="00055320" w:rsidRDefault="001956C1" w:rsidP="00672A45">
            <w:pPr>
              <w:rPr>
                <w:rFonts w:ascii="Tw Cen MT" w:hAnsi="Tw Cen MT"/>
                <w:sz w:val="20"/>
                <w:szCs w:val="20"/>
                <w:lang w:eastAsia="nl-NL"/>
              </w:rPr>
            </w:pPr>
          </w:p>
          <w:p w14:paraId="424836C1" w14:textId="77777777" w:rsidR="001956C1" w:rsidRPr="00055320" w:rsidRDefault="001956C1" w:rsidP="00672A45">
            <w:pPr>
              <w:rPr>
                <w:rFonts w:ascii="Tw Cen MT" w:hAnsi="Tw Cen MT"/>
                <w:sz w:val="20"/>
                <w:szCs w:val="20"/>
                <w:lang w:eastAsia="nl-NL"/>
              </w:rPr>
            </w:pPr>
          </w:p>
          <w:p w14:paraId="523D6D07" w14:textId="77777777" w:rsidR="001956C1" w:rsidRPr="00055320" w:rsidRDefault="001956C1" w:rsidP="00672A45">
            <w:pPr>
              <w:rPr>
                <w:rFonts w:ascii="Tw Cen MT" w:hAnsi="Tw Cen MT"/>
                <w:sz w:val="20"/>
                <w:szCs w:val="20"/>
                <w:lang w:eastAsia="nl-NL"/>
              </w:rPr>
            </w:pPr>
          </w:p>
          <w:p w14:paraId="3CC092A1" w14:textId="77777777" w:rsidR="001956C1" w:rsidRPr="00055320" w:rsidRDefault="001956C1" w:rsidP="00672A45">
            <w:pPr>
              <w:rPr>
                <w:rFonts w:ascii="Tw Cen MT" w:hAnsi="Tw Cen MT"/>
                <w:sz w:val="20"/>
                <w:szCs w:val="20"/>
                <w:lang w:eastAsia="nl-NL"/>
              </w:rPr>
            </w:pPr>
          </w:p>
          <w:p w14:paraId="33932DBB" w14:textId="77777777" w:rsidR="00146E68" w:rsidRPr="00055320" w:rsidRDefault="00146E68" w:rsidP="00672A45">
            <w:pPr>
              <w:rPr>
                <w:rFonts w:ascii="Tw Cen MT" w:hAnsi="Tw Cen MT"/>
                <w:sz w:val="20"/>
                <w:szCs w:val="20"/>
                <w:lang w:eastAsia="nl-NL"/>
              </w:rPr>
            </w:pPr>
          </w:p>
          <w:p w14:paraId="44B0EC6B" w14:textId="77777777" w:rsidR="00146E68" w:rsidRPr="00055320" w:rsidRDefault="00146E68" w:rsidP="00672A45">
            <w:pPr>
              <w:rPr>
                <w:rFonts w:ascii="Tw Cen MT" w:hAnsi="Tw Cen MT"/>
                <w:sz w:val="20"/>
                <w:szCs w:val="20"/>
                <w:lang w:eastAsia="nl-NL"/>
              </w:rPr>
            </w:pPr>
          </w:p>
          <w:p w14:paraId="616B45DD" w14:textId="77777777" w:rsidR="00146E68" w:rsidRPr="00055320" w:rsidRDefault="00146E68" w:rsidP="00672A45">
            <w:pPr>
              <w:rPr>
                <w:rFonts w:ascii="Tw Cen MT" w:hAnsi="Tw Cen MT"/>
                <w:sz w:val="20"/>
                <w:szCs w:val="20"/>
                <w:lang w:eastAsia="nl-NL"/>
              </w:rPr>
            </w:pPr>
          </w:p>
          <w:p w14:paraId="78687AAA" w14:textId="77777777" w:rsidR="00146E68" w:rsidRPr="00055320" w:rsidRDefault="00146E68" w:rsidP="00672A45">
            <w:pPr>
              <w:rPr>
                <w:rFonts w:ascii="Tw Cen MT" w:hAnsi="Tw Cen MT"/>
                <w:sz w:val="20"/>
                <w:szCs w:val="20"/>
                <w:lang w:eastAsia="nl-NL"/>
              </w:rPr>
            </w:pPr>
          </w:p>
          <w:p w14:paraId="5BACF324" w14:textId="77777777" w:rsidR="00A50DCB" w:rsidRPr="00055320" w:rsidRDefault="00A50DCB" w:rsidP="00672A45">
            <w:pPr>
              <w:rPr>
                <w:rFonts w:ascii="Tw Cen MT" w:hAnsi="Tw Cen MT"/>
                <w:sz w:val="20"/>
                <w:szCs w:val="20"/>
                <w:lang w:eastAsia="nl-NL"/>
              </w:rPr>
            </w:pPr>
          </w:p>
          <w:p w14:paraId="1E390E68" w14:textId="77777777" w:rsidR="00A50DCB" w:rsidRPr="00055320" w:rsidRDefault="00A50DCB" w:rsidP="00672A45">
            <w:pPr>
              <w:rPr>
                <w:rFonts w:ascii="Tw Cen MT" w:hAnsi="Tw Cen MT"/>
                <w:sz w:val="20"/>
                <w:szCs w:val="20"/>
                <w:lang w:eastAsia="nl-NL"/>
              </w:rPr>
            </w:pPr>
          </w:p>
          <w:p w14:paraId="2326E0F0" w14:textId="14F88CAA" w:rsidR="00EA6515" w:rsidRPr="00055320" w:rsidRDefault="00EA6515" w:rsidP="00672A45">
            <w:pPr>
              <w:rPr>
                <w:rFonts w:ascii="Tw Cen MT" w:hAnsi="Tw Cen MT"/>
                <w:sz w:val="20"/>
                <w:szCs w:val="20"/>
                <w:lang w:eastAsia="nl-NL"/>
              </w:rPr>
            </w:pPr>
            <w:r w:rsidRPr="00055320">
              <w:rPr>
                <w:rFonts w:ascii="Tw Cen MT" w:hAnsi="Tw Cen MT"/>
                <w:sz w:val="20"/>
                <w:szCs w:val="20"/>
                <w:lang w:eastAsia="nl-NL"/>
              </w:rPr>
              <w:t>Cocoa farmers</w:t>
            </w:r>
          </w:p>
        </w:tc>
        <w:tc>
          <w:tcPr>
            <w:tcW w:w="0" w:type="auto"/>
            <w:tcBorders>
              <w:top w:val="single" w:sz="4" w:space="0" w:color="auto"/>
              <w:left w:val="single" w:sz="4" w:space="0" w:color="auto"/>
              <w:bottom w:val="single" w:sz="4" w:space="0" w:color="auto"/>
              <w:right w:val="single" w:sz="4" w:space="0" w:color="auto"/>
            </w:tcBorders>
          </w:tcPr>
          <w:p w14:paraId="7A3C36EF" w14:textId="216DE5EF" w:rsidR="001E07BC" w:rsidRPr="00055320" w:rsidRDefault="001E07BC" w:rsidP="00672A45">
            <w:pPr>
              <w:rPr>
                <w:rFonts w:ascii="Tw Cen MT" w:hAnsi="Tw Cen MT"/>
                <w:sz w:val="20"/>
                <w:szCs w:val="20"/>
                <w:lang w:val="en-GB"/>
              </w:rPr>
            </w:pPr>
            <w:r w:rsidRPr="00055320">
              <w:rPr>
                <w:rFonts w:ascii="Tw Cen MT" w:hAnsi="Tw Cen MT"/>
                <w:sz w:val="20"/>
                <w:szCs w:val="20"/>
                <w:lang w:val="en-GB"/>
              </w:rPr>
              <w:lastRenderedPageBreak/>
              <w:t xml:space="preserve">2.1.1.1 Conduct a study of the potential impacts of the European Union’s and the United Kingdom’s deforestation-free agrocommodity legislations on smallholder farmers and land-use change, and </w:t>
            </w:r>
            <w:r w:rsidRPr="00055320">
              <w:rPr>
                <w:rFonts w:ascii="Tw Cen MT" w:hAnsi="Tw Cen MT"/>
                <w:sz w:val="20"/>
                <w:szCs w:val="20"/>
                <w:lang w:val="en-GB"/>
              </w:rPr>
              <w:lastRenderedPageBreak/>
              <w:t>share results with stakeholders to inform further policy discussions.</w:t>
            </w:r>
            <w:r w:rsidR="006533FB" w:rsidRPr="00055320">
              <w:rPr>
                <w:rFonts w:ascii="Tw Cen MT" w:hAnsi="Tw Cen MT"/>
                <w:sz w:val="20"/>
                <w:szCs w:val="20"/>
                <w:lang w:val="en-GB"/>
              </w:rPr>
              <w:t xml:space="preserve"> </w:t>
            </w:r>
          </w:p>
          <w:p w14:paraId="40092F9D" w14:textId="7F4F65B6" w:rsidR="005E249D" w:rsidRPr="00055320" w:rsidRDefault="005E249D" w:rsidP="00711163">
            <w:pPr>
              <w:rPr>
                <w:rFonts w:ascii="Tw Cen MT" w:hAnsi="Tw Cen MT"/>
                <w:sz w:val="20"/>
                <w:szCs w:val="20"/>
                <w:lang w:eastAsia="nl-NL"/>
              </w:rPr>
            </w:pPr>
          </w:p>
          <w:p w14:paraId="05391ED5" w14:textId="617DE3E1" w:rsidR="000D2B2B" w:rsidRPr="00055320" w:rsidRDefault="000D2B2B" w:rsidP="00711163">
            <w:pPr>
              <w:rPr>
                <w:rFonts w:ascii="Tw Cen MT" w:hAnsi="Tw Cen MT"/>
                <w:sz w:val="20"/>
                <w:szCs w:val="20"/>
                <w:lang w:eastAsia="nl-NL"/>
              </w:rPr>
            </w:pPr>
          </w:p>
          <w:p w14:paraId="485A24A7" w14:textId="77777777" w:rsidR="00B75F58" w:rsidRPr="00055320" w:rsidRDefault="00B75F58" w:rsidP="00711163">
            <w:pPr>
              <w:rPr>
                <w:rFonts w:ascii="Tw Cen MT" w:hAnsi="Tw Cen MT"/>
                <w:sz w:val="20"/>
                <w:szCs w:val="20"/>
                <w:lang w:eastAsia="nl-NL"/>
              </w:rPr>
            </w:pPr>
          </w:p>
          <w:p w14:paraId="4C5DA957" w14:textId="77777777" w:rsidR="00B75F58" w:rsidRPr="00055320" w:rsidRDefault="00B75F58" w:rsidP="00711163">
            <w:pPr>
              <w:rPr>
                <w:rFonts w:ascii="Tw Cen MT" w:hAnsi="Tw Cen MT"/>
                <w:sz w:val="20"/>
                <w:szCs w:val="20"/>
                <w:lang w:eastAsia="nl-NL"/>
              </w:rPr>
            </w:pPr>
          </w:p>
          <w:p w14:paraId="7F325BD0" w14:textId="77777777" w:rsidR="00B75F58" w:rsidRPr="00055320" w:rsidRDefault="00B75F58" w:rsidP="00711163">
            <w:pPr>
              <w:rPr>
                <w:rFonts w:ascii="Tw Cen MT" w:hAnsi="Tw Cen MT"/>
                <w:sz w:val="20"/>
                <w:szCs w:val="20"/>
                <w:lang w:eastAsia="nl-NL"/>
              </w:rPr>
            </w:pPr>
          </w:p>
          <w:p w14:paraId="79366430" w14:textId="77777777" w:rsidR="00B75F58" w:rsidRPr="00055320" w:rsidRDefault="00B75F58" w:rsidP="00711163">
            <w:pPr>
              <w:rPr>
                <w:rFonts w:ascii="Tw Cen MT" w:hAnsi="Tw Cen MT"/>
                <w:sz w:val="20"/>
                <w:szCs w:val="20"/>
                <w:lang w:eastAsia="nl-NL"/>
              </w:rPr>
            </w:pPr>
          </w:p>
          <w:p w14:paraId="5C5E8388" w14:textId="77777777" w:rsidR="00B75F58" w:rsidRPr="00055320" w:rsidRDefault="00B75F58" w:rsidP="00711163">
            <w:pPr>
              <w:rPr>
                <w:rFonts w:ascii="Tw Cen MT" w:hAnsi="Tw Cen MT"/>
                <w:sz w:val="20"/>
                <w:szCs w:val="20"/>
                <w:lang w:eastAsia="nl-NL"/>
              </w:rPr>
            </w:pPr>
          </w:p>
          <w:p w14:paraId="3CBC6597" w14:textId="013CD6B9" w:rsidR="00146E68" w:rsidRPr="00055320" w:rsidRDefault="0096797C" w:rsidP="00711163">
            <w:pPr>
              <w:rPr>
                <w:rFonts w:ascii="Tw Cen MT" w:hAnsi="Tw Cen MT"/>
                <w:sz w:val="20"/>
                <w:szCs w:val="20"/>
                <w:lang w:eastAsia="nl-NL"/>
              </w:rPr>
            </w:pPr>
            <w:r w:rsidRPr="00055320">
              <w:rPr>
                <w:rFonts w:ascii="Tw Cen MT" w:hAnsi="Tw Cen MT"/>
                <w:sz w:val="20"/>
                <w:szCs w:val="20"/>
                <w:lang w:eastAsia="nl-NL"/>
              </w:rPr>
              <w:t>2.1.2.1 Conduct an assessment of collaborative governance</w:t>
            </w:r>
            <w:r w:rsidR="00DF2895" w:rsidRPr="00055320">
              <w:rPr>
                <w:rFonts w:ascii="Tw Cen MT" w:hAnsi="Tw Cen MT"/>
                <w:sz w:val="20"/>
                <w:szCs w:val="20"/>
                <w:lang w:eastAsia="nl-NL"/>
              </w:rPr>
              <w:t xml:space="preserve"> of </w:t>
            </w:r>
            <w:r w:rsidRPr="00055320">
              <w:rPr>
                <w:rFonts w:ascii="Tw Cen MT" w:hAnsi="Tw Cen MT"/>
                <w:sz w:val="20"/>
                <w:szCs w:val="20"/>
                <w:lang w:eastAsia="nl-NL"/>
              </w:rPr>
              <w:t>cocoa landscapes</w:t>
            </w:r>
          </w:p>
          <w:p w14:paraId="2B2D208D" w14:textId="77777777" w:rsidR="0096797C" w:rsidRPr="00055320" w:rsidRDefault="0096797C" w:rsidP="00711163">
            <w:pPr>
              <w:rPr>
                <w:rFonts w:ascii="Tw Cen MT" w:hAnsi="Tw Cen MT"/>
                <w:sz w:val="20"/>
                <w:szCs w:val="20"/>
                <w:lang w:eastAsia="nl-NL"/>
              </w:rPr>
            </w:pPr>
          </w:p>
          <w:p w14:paraId="600AB44C" w14:textId="197B980C" w:rsidR="00146E68" w:rsidRPr="00055320" w:rsidRDefault="00FB7E9A" w:rsidP="00711163">
            <w:pPr>
              <w:rPr>
                <w:rFonts w:ascii="Tw Cen MT" w:hAnsi="Tw Cen MT"/>
                <w:sz w:val="20"/>
                <w:szCs w:val="20"/>
                <w:lang w:eastAsia="nl-NL"/>
              </w:rPr>
            </w:pPr>
            <w:r w:rsidRPr="00055320">
              <w:rPr>
                <w:rFonts w:ascii="Tw Cen MT" w:hAnsi="Tw Cen MT"/>
                <w:sz w:val="20"/>
                <w:szCs w:val="20"/>
                <w:lang w:eastAsia="nl-NL"/>
              </w:rPr>
              <w:t>2.1.</w:t>
            </w:r>
            <w:r w:rsidR="00274B97" w:rsidRPr="00055320">
              <w:rPr>
                <w:rFonts w:ascii="Tw Cen MT" w:hAnsi="Tw Cen MT"/>
                <w:sz w:val="20"/>
                <w:szCs w:val="20"/>
                <w:lang w:eastAsia="nl-NL"/>
              </w:rPr>
              <w:t>2</w:t>
            </w:r>
            <w:r w:rsidRPr="00055320">
              <w:rPr>
                <w:rFonts w:ascii="Tw Cen MT" w:hAnsi="Tw Cen MT"/>
                <w:sz w:val="20"/>
                <w:szCs w:val="20"/>
                <w:lang w:eastAsia="nl-NL"/>
              </w:rPr>
              <w:t>.</w:t>
            </w:r>
            <w:r w:rsidR="00146E68" w:rsidRPr="00055320">
              <w:rPr>
                <w:rFonts w:ascii="Tw Cen MT" w:hAnsi="Tw Cen MT"/>
                <w:sz w:val="20"/>
                <w:szCs w:val="20"/>
                <w:lang w:eastAsia="nl-NL"/>
              </w:rPr>
              <w:t>2</w:t>
            </w:r>
            <w:r w:rsidRPr="00055320">
              <w:rPr>
                <w:rFonts w:ascii="Tw Cen MT" w:hAnsi="Tw Cen MT"/>
                <w:sz w:val="20"/>
                <w:szCs w:val="20"/>
                <w:lang w:eastAsia="nl-NL"/>
              </w:rPr>
              <w:t xml:space="preserve"> Organize</w:t>
            </w:r>
            <w:r w:rsidR="00274B97" w:rsidRPr="00055320">
              <w:rPr>
                <w:rFonts w:ascii="Tw Cen MT" w:hAnsi="Tw Cen MT"/>
                <w:sz w:val="20"/>
                <w:szCs w:val="20"/>
                <w:lang w:eastAsia="nl-NL"/>
              </w:rPr>
              <w:t xml:space="preserve"> deforestation free cocoa learning workshop at landscape and national level</w:t>
            </w:r>
            <w:r w:rsidR="001828D4" w:rsidRPr="00055320">
              <w:rPr>
                <w:rFonts w:ascii="Tw Cen MT" w:hAnsi="Tw Cen MT"/>
                <w:sz w:val="20"/>
                <w:szCs w:val="20"/>
                <w:lang w:eastAsia="nl-NL"/>
              </w:rPr>
              <w:t xml:space="preserve"> </w:t>
            </w:r>
            <w:r w:rsidR="00146E68" w:rsidRPr="00055320">
              <w:rPr>
                <w:rFonts w:ascii="Tw Cen MT" w:hAnsi="Tw Cen MT"/>
                <w:sz w:val="20"/>
                <w:szCs w:val="20"/>
                <w:lang w:val="en-GB"/>
              </w:rPr>
              <w:t>to go exchange data, information and lessons on implementation of measures to stop cocoa related deforestation</w:t>
            </w:r>
          </w:p>
          <w:p w14:paraId="244495BD" w14:textId="77777777" w:rsidR="00EA6515" w:rsidRPr="00055320" w:rsidRDefault="00EA6515" w:rsidP="00711163">
            <w:pPr>
              <w:rPr>
                <w:rFonts w:ascii="Tw Cen MT" w:hAnsi="Tw Cen MT"/>
                <w:sz w:val="20"/>
                <w:szCs w:val="20"/>
                <w:lang w:eastAsia="nl-NL"/>
              </w:rPr>
            </w:pPr>
          </w:p>
          <w:p w14:paraId="524D2CD3" w14:textId="142D3E45" w:rsidR="00EA6515" w:rsidRPr="00055320" w:rsidRDefault="00EA6515" w:rsidP="00711163">
            <w:pPr>
              <w:rPr>
                <w:rFonts w:ascii="Tw Cen MT" w:hAnsi="Tw Cen MT"/>
                <w:sz w:val="20"/>
                <w:szCs w:val="20"/>
                <w:lang w:eastAsia="nl-NL"/>
              </w:rPr>
            </w:pPr>
            <w:r w:rsidRPr="00055320">
              <w:rPr>
                <w:rFonts w:ascii="Tw Cen MT" w:hAnsi="Tw Cen MT"/>
                <w:sz w:val="20"/>
                <w:szCs w:val="20"/>
                <w:lang w:eastAsia="nl-NL"/>
              </w:rPr>
              <w:t xml:space="preserve">2.1.3.1 Organize sensitization and </w:t>
            </w:r>
            <w:r w:rsidR="000F4703" w:rsidRPr="00055320">
              <w:rPr>
                <w:rFonts w:ascii="Tw Cen MT" w:hAnsi="Tw Cen MT"/>
                <w:sz w:val="20"/>
                <w:szCs w:val="20"/>
                <w:lang w:eastAsia="nl-NL"/>
              </w:rPr>
              <w:t xml:space="preserve">awareness creation campaigns in communities fringing </w:t>
            </w:r>
            <w:proofErr w:type="spellStart"/>
            <w:r w:rsidR="000F4703" w:rsidRPr="00055320">
              <w:rPr>
                <w:rFonts w:ascii="Tw Cen MT" w:hAnsi="Tw Cen MT"/>
                <w:sz w:val="20"/>
                <w:szCs w:val="20"/>
                <w:lang w:eastAsia="nl-NL"/>
              </w:rPr>
              <w:t>Krokosua</w:t>
            </w:r>
            <w:proofErr w:type="spellEnd"/>
            <w:r w:rsidR="000F4703" w:rsidRPr="00055320">
              <w:rPr>
                <w:rFonts w:ascii="Tw Cen MT" w:hAnsi="Tw Cen MT"/>
                <w:sz w:val="20"/>
                <w:szCs w:val="20"/>
                <w:lang w:eastAsia="nl-NL"/>
              </w:rPr>
              <w:t xml:space="preserve"> Hills and </w:t>
            </w:r>
            <w:r w:rsidR="001956C1" w:rsidRPr="00055320">
              <w:rPr>
                <w:rFonts w:ascii="Tw Cen MT" w:hAnsi="Tw Cen MT"/>
                <w:sz w:val="20"/>
                <w:szCs w:val="20"/>
                <w:lang w:eastAsia="nl-NL"/>
              </w:rPr>
              <w:t>Sui Forest</w:t>
            </w:r>
            <w:r w:rsidR="000F4703" w:rsidRPr="00055320">
              <w:rPr>
                <w:rFonts w:ascii="Tw Cen MT" w:hAnsi="Tw Cen MT"/>
                <w:sz w:val="20"/>
                <w:szCs w:val="20"/>
                <w:lang w:eastAsia="nl-NL"/>
              </w:rPr>
              <w:t xml:space="preserve"> reserves on</w:t>
            </w:r>
            <w:r w:rsidR="00F47992" w:rsidRPr="00055320">
              <w:rPr>
                <w:rFonts w:ascii="Tw Cen MT" w:hAnsi="Tw Cen MT"/>
                <w:sz w:val="20"/>
                <w:szCs w:val="20"/>
                <w:lang w:eastAsia="nl-NL"/>
              </w:rPr>
              <w:t xml:space="preserve"> implications </w:t>
            </w:r>
            <w:r w:rsidR="001956C1" w:rsidRPr="00055320">
              <w:rPr>
                <w:rFonts w:ascii="Tw Cen MT" w:hAnsi="Tw Cen MT"/>
                <w:sz w:val="20"/>
                <w:szCs w:val="20"/>
                <w:lang w:eastAsia="nl-NL"/>
              </w:rPr>
              <w:t>of national</w:t>
            </w:r>
            <w:r w:rsidR="000F4703" w:rsidRPr="00055320">
              <w:rPr>
                <w:rFonts w:ascii="Tw Cen MT" w:hAnsi="Tw Cen MT"/>
                <w:sz w:val="20"/>
                <w:szCs w:val="20"/>
                <w:lang w:eastAsia="nl-NL"/>
              </w:rPr>
              <w:t xml:space="preserve"> and </w:t>
            </w:r>
            <w:r w:rsidR="000F4703" w:rsidRPr="00055320">
              <w:rPr>
                <w:rFonts w:ascii="Tw Cen MT" w:hAnsi="Tw Cen MT"/>
                <w:sz w:val="20"/>
                <w:szCs w:val="20"/>
                <w:lang w:eastAsia="nl-NL"/>
              </w:rPr>
              <w:lastRenderedPageBreak/>
              <w:t>international deforestation</w:t>
            </w:r>
            <w:r w:rsidR="00F47992" w:rsidRPr="00055320">
              <w:rPr>
                <w:rFonts w:ascii="Tw Cen MT" w:hAnsi="Tw Cen MT"/>
                <w:sz w:val="20"/>
                <w:szCs w:val="20"/>
                <w:lang w:eastAsia="nl-NL"/>
              </w:rPr>
              <w:t xml:space="preserve">-free </w:t>
            </w:r>
            <w:r w:rsidR="000F4703" w:rsidRPr="00055320">
              <w:rPr>
                <w:rFonts w:ascii="Tw Cen MT" w:hAnsi="Tw Cen MT"/>
                <w:sz w:val="20"/>
                <w:szCs w:val="20"/>
                <w:lang w:eastAsia="nl-NL"/>
              </w:rPr>
              <w:t>measures</w:t>
            </w:r>
            <w:r w:rsidR="00F47992" w:rsidRPr="00055320">
              <w:rPr>
                <w:rFonts w:ascii="Tw Cen MT" w:hAnsi="Tw Cen MT"/>
                <w:sz w:val="20"/>
                <w:szCs w:val="20"/>
                <w:lang w:eastAsia="nl-NL"/>
              </w:rPr>
              <w:t xml:space="preserve"> for cocoa farming</w:t>
            </w:r>
          </w:p>
          <w:p w14:paraId="684B67D9" w14:textId="2FDBDECD" w:rsidR="009E2641" w:rsidRPr="00055320" w:rsidRDefault="009E2641" w:rsidP="00711163">
            <w:pPr>
              <w:rPr>
                <w:rFonts w:ascii="Tw Cen MT" w:hAnsi="Tw Cen MT"/>
                <w:sz w:val="20"/>
                <w:szCs w:val="20"/>
                <w:lang w:eastAsia="nl-NL"/>
              </w:rPr>
            </w:pPr>
          </w:p>
          <w:p w14:paraId="1DD91503" w14:textId="66151B1A" w:rsidR="009E2641" w:rsidRPr="00055320" w:rsidRDefault="009E2641" w:rsidP="00711163">
            <w:pPr>
              <w:rPr>
                <w:rFonts w:ascii="Tw Cen MT" w:hAnsi="Tw Cen MT"/>
                <w:sz w:val="20"/>
                <w:szCs w:val="20"/>
                <w:lang w:eastAsia="nl-NL"/>
              </w:rPr>
            </w:pPr>
            <w:r w:rsidRPr="00055320">
              <w:rPr>
                <w:rFonts w:ascii="Tw Cen MT" w:hAnsi="Tw Cen MT"/>
                <w:sz w:val="20"/>
                <w:szCs w:val="20"/>
                <w:lang w:eastAsia="nl-NL"/>
              </w:rPr>
              <w:t xml:space="preserve">2.1.3.2 </w:t>
            </w:r>
            <w:r w:rsidR="001828D4" w:rsidRPr="00055320">
              <w:rPr>
                <w:rFonts w:ascii="Tw Cen MT" w:hAnsi="Tw Cen MT"/>
                <w:sz w:val="20"/>
                <w:szCs w:val="20"/>
                <w:lang w:eastAsia="nl-NL"/>
              </w:rPr>
              <w:t>Facilitate Forest</w:t>
            </w:r>
            <w:r w:rsidR="00146E68" w:rsidRPr="00055320">
              <w:rPr>
                <w:rFonts w:ascii="Tw Cen MT" w:hAnsi="Tw Cen MT"/>
                <w:sz w:val="20"/>
                <w:szCs w:val="20"/>
                <w:lang w:eastAsia="nl-NL"/>
              </w:rPr>
              <w:t xml:space="preserve"> reserve</w:t>
            </w:r>
            <w:r w:rsidR="006E7AEB" w:rsidRPr="00055320">
              <w:rPr>
                <w:rFonts w:ascii="Tw Cen MT" w:hAnsi="Tw Cen MT"/>
                <w:sz w:val="20"/>
                <w:szCs w:val="20"/>
                <w:lang w:eastAsia="nl-NL"/>
              </w:rPr>
              <w:t>s</w:t>
            </w:r>
            <w:r w:rsidR="00146E68" w:rsidRPr="00055320">
              <w:rPr>
                <w:rFonts w:ascii="Tw Cen MT" w:hAnsi="Tw Cen MT"/>
                <w:sz w:val="20"/>
                <w:szCs w:val="20"/>
                <w:lang w:eastAsia="nl-NL"/>
              </w:rPr>
              <w:t xml:space="preserve"> and farm boundaries monito</w:t>
            </w:r>
            <w:r w:rsidR="006E7AEB" w:rsidRPr="00055320">
              <w:rPr>
                <w:rFonts w:ascii="Tw Cen MT" w:hAnsi="Tw Cen MT"/>
                <w:sz w:val="20"/>
                <w:szCs w:val="20"/>
                <w:lang w:eastAsia="nl-NL"/>
              </w:rPr>
              <w:t>ri</w:t>
            </w:r>
            <w:r w:rsidR="00146E68" w:rsidRPr="00055320">
              <w:rPr>
                <w:rFonts w:ascii="Tw Cen MT" w:hAnsi="Tw Cen MT"/>
                <w:sz w:val="20"/>
                <w:szCs w:val="20"/>
                <w:lang w:eastAsia="nl-NL"/>
              </w:rPr>
              <w:t xml:space="preserve">ng </w:t>
            </w:r>
            <w:r w:rsidR="006E7AEB" w:rsidRPr="00055320">
              <w:rPr>
                <w:rFonts w:ascii="Tw Cen MT" w:hAnsi="Tw Cen MT"/>
                <w:sz w:val="20"/>
                <w:szCs w:val="20"/>
                <w:lang w:eastAsia="nl-NL"/>
              </w:rPr>
              <w:t xml:space="preserve">activities by HMB and </w:t>
            </w:r>
            <w:r w:rsidRPr="00055320">
              <w:rPr>
                <w:rFonts w:ascii="Tw Cen MT" w:hAnsi="Tw Cen MT"/>
                <w:sz w:val="20"/>
                <w:szCs w:val="20"/>
                <w:lang w:eastAsia="nl-NL"/>
              </w:rPr>
              <w:t xml:space="preserve">community </w:t>
            </w:r>
            <w:r w:rsidR="00503C5A" w:rsidRPr="00055320">
              <w:rPr>
                <w:rFonts w:ascii="Tw Cen MT" w:hAnsi="Tw Cen MT"/>
                <w:sz w:val="20"/>
                <w:szCs w:val="20"/>
                <w:lang w:eastAsia="nl-NL"/>
              </w:rPr>
              <w:t xml:space="preserve">leaders </w:t>
            </w:r>
            <w:r w:rsidR="006E7AEB" w:rsidRPr="00055320">
              <w:rPr>
                <w:rFonts w:ascii="Tw Cen MT" w:hAnsi="Tw Cen MT"/>
                <w:sz w:val="20"/>
                <w:szCs w:val="20"/>
                <w:lang w:eastAsia="nl-NL"/>
              </w:rPr>
              <w:t>(with u</w:t>
            </w:r>
            <w:r w:rsidRPr="00055320">
              <w:rPr>
                <w:rFonts w:ascii="Tw Cen MT" w:hAnsi="Tw Cen MT"/>
                <w:sz w:val="20"/>
                <w:szCs w:val="20"/>
                <w:lang w:eastAsia="nl-NL"/>
              </w:rPr>
              <w:t xml:space="preserve">nmanned aerial vehicle </w:t>
            </w:r>
            <w:r w:rsidR="006E7AEB" w:rsidRPr="00055320">
              <w:rPr>
                <w:rFonts w:ascii="Tw Cen MT" w:hAnsi="Tw Cen MT"/>
                <w:b/>
                <w:bCs/>
                <w:sz w:val="20"/>
                <w:szCs w:val="20"/>
                <w:lang w:eastAsia="nl-NL"/>
              </w:rPr>
              <w:t>or drone</w:t>
            </w:r>
            <w:r w:rsidRPr="00055320">
              <w:rPr>
                <w:rFonts w:ascii="Tw Cen MT" w:hAnsi="Tw Cen MT"/>
                <w:sz w:val="20"/>
                <w:szCs w:val="20"/>
                <w:lang w:eastAsia="nl-NL"/>
              </w:rPr>
              <w:t xml:space="preserve"> ma</w:t>
            </w:r>
            <w:r w:rsidR="006E7AEB" w:rsidRPr="00055320">
              <w:rPr>
                <w:rFonts w:ascii="Tw Cen MT" w:hAnsi="Tw Cen MT"/>
                <w:sz w:val="20"/>
                <w:szCs w:val="20"/>
                <w:lang w:eastAsia="nl-NL"/>
              </w:rPr>
              <w:t>pping support)</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34C0818" w14:textId="58DD0185" w:rsidR="00672A45" w:rsidRPr="00055320" w:rsidRDefault="00A35A93" w:rsidP="00672A45">
            <w:pPr>
              <w:rPr>
                <w:rFonts w:ascii="Tw Cen MT" w:hAnsi="Tw Cen MT"/>
                <w:sz w:val="20"/>
                <w:szCs w:val="20"/>
                <w:lang w:eastAsia="nl-NL"/>
              </w:rPr>
            </w:pPr>
            <w:r w:rsidRPr="00055320">
              <w:rPr>
                <w:rFonts w:ascii="Tw Cen MT" w:hAnsi="Tw Cen MT"/>
                <w:sz w:val="20"/>
                <w:szCs w:val="20"/>
                <w:lang w:eastAsia="nl-NL"/>
              </w:rPr>
              <w:lastRenderedPageBreak/>
              <w:t>Ghana Civil-Society Cocoa Platform (GCCP),</w:t>
            </w:r>
          </w:p>
          <w:p w14:paraId="319022FC" w14:textId="6A02329A" w:rsidR="00A35A93" w:rsidRPr="00055320" w:rsidRDefault="00A35A93" w:rsidP="00672A45">
            <w:pPr>
              <w:rPr>
                <w:rFonts w:ascii="Tw Cen MT" w:hAnsi="Tw Cen MT"/>
                <w:sz w:val="20"/>
                <w:szCs w:val="20"/>
                <w:lang w:eastAsia="nl-NL"/>
              </w:rPr>
            </w:pPr>
            <w:r w:rsidRPr="00055320">
              <w:rPr>
                <w:rFonts w:ascii="Tw Cen MT" w:hAnsi="Tw Cen MT"/>
                <w:sz w:val="20"/>
                <w:szCs w:val="20"/>
                <w:lang w:eastAsia="nl-NL"/>
              </w:rPr>
              <w:t>LBCs,</w:t>
            </w:r>
          </w:p>
          <w:p w14:paraId="715C3587" w14:textId="1A0589B3" w:rsidR="00A35A93" w:rsidRPr="00055320" w:rsidRDefault="00A35A93" w:rsidP="00672A45">
            <w:pPr>
              <w:rPr>
                <w:rFonts w:ascii="Tw Cen MT" w:hAnsi="Tw Cen MT"/>
                <w:sz w:val="20"/>
                <w:szCs w:val="20"/>
                <w:lang w:eastAsia="nl-NL"/>
              </w:rPr>
            </w:pPr>
            <w:r w:rsidRPr="00055320">
              <w:rPr>
                <w:rFonts w:ascii="Tw Cen MT" w:hAnsi="Tw Cen MT"/>
                <w:sz w:val="20"/>
                <w:szCs w:val="20"/>
                <w:lang w:eastAsia="nl-NL"/>
              </w:rPr>
              <w:t>COCOBOD</w:t>
            </w:r>
          </w:p>
          <w:p w14:paraId="61805BC3" w14:textId="144D2979" w:rsidR="00ED4DA5" w:rsidRPr="00055320" w:rsidRDefault="00ED4DA5" w:rsidP="00672A45">
            <w:pPr>
              <w:rPr>
                <w:rFonts w:ascii="Tw Cen MT" w:hAnsi="Tw Cen MT"/>
                <w:sz w:val="20"/>
                <w:szCs w:val="20"/>
                <w:lang w:eastAsia="nl-NL"/>
              </w:rPr>
            </w:pPr>
          </w:p>
          <w:p w14:paraId="6F3CD46E" w14:textId="0BAE7920" w:rsidR="00ED4DA5" w:rsidRPr="00055320" w:rsidRDefault="00ED4DA5" w:rsidP="00672A45">
            <w:pPr>
              <w:rPr>
                <w:rFonts w:ascii="Tw Cen MT" w:hAnsi="Tw Cen MT"/>
                <w:sz w:val="20"/>
                <w:szCs w:val="20"/>
                <w:lang w:eastAsia="nl-NL"/>
              </w:rPr>
            </w:pPr>
          </w:p>
          <w:p w14:paraId="3F696929" w14:textId="49F42E00" w:rsidR="00ED4DA5" w:rsidRPr="00055320" w:rsidRDefault="00ED4DA5" w:rsidP="00672A45">
            <w:pPr>
              <w:rPr>
                <w:rFonts w:ascii="Tw Cen MT" w:hAnsi="Tw Cen MT"/>
                <w:sz w:val="20"/>
                <w:szCs w:val="20"/>
                <w:lang w:eastAsia="nl-NL"/>
              </w:rPr>
            </w:pPr>
          </w:p>
          <w:p w14:paraId="37958340" w14:textId="7DD91280" w:rsidR="00ED4DA5" w:rsidRPr="00055320" w:rsidRDefault="00ED4DA5" w:rsidP="00672A45">
            <w:pPr>
              <w:rPr>
                <w:rFonts w:ascii="Tw Cen MT" w:hAnsi="Tw Cen MT"/>
                <w:sz w:val="20"/>
                <w:szCs w:val="20"/>
                <w:lang w:eastAsia="nl-NL"/>
              </w:rPr>
            </w:pPr>
          </w:p>
          <w:p w14:paraId="0BA7BA0E" w14:textId="3C9960CF" w:rsidR="00ED4DA5" w:rsidRPr="00055320" w:rsidRDefault="00ED4DA5" w:rsidP="00672A45">
            <w:pPr>
              <w:rPr>
                <w:rFonts w:ascii="Tw Cen MT" w:hAnsi="Tw Cen MT"/>
                <w:sz w:val="20"/>
                <w:szCs w:val="20"/>
                <w:lang w:eastAsia="nl-NL"/>
              </w:rPr>
            </w:pPr>
          </w:p>
          <w:p w14:paraId="6323C81A" w14:textId="6EC084A7" w:rsidR="00ED4DA5" w:rsidRPr="00055320" w:rsidRDefault="00ED4DA5" w:rsidP="00672A45">
            <w:pPr>
              <w:rPr>
                <w:rFonts w:ascii="Tw Cen MT" w:hAnsi="Tw Cen MT"/>
                <w:sz w:val="20"/>
                <w:szCs w:val="20"/>
                <w:lang w:eastAsia="nl-NL"/>
              </w:rPr>
            </w:pPr>
          </w:p>
          <w:p w14:paraId="6AADFA7E" w14:textId="2F6FAF7B" w:rsidR="00ED4DA5" w:rsidRPr="00055320" w:rsidRDefault="00ED4DA5" w:rsidP="00672A45">
            <w:pPr>
              <w:rPr>
                <w:rFonts w:ascii="Tw Cen MT" w:hAnsi="Tw Cen MT"/>
                <w:sz w:val="20"/>
                <w:szCs w:val="20"/>
                <w:lang w:eastAsia="nl-NL"/>
              </w:rPr>
            </w:pPr>
          </w:p>
          <w:p w14:paraId="6AABD740" w14:textId="5D6D9CB9" w:rsidR="00ED4DA5" w:rsidRPr="00055320" w:rsidRDefault="00ED4DA5" w:rsidP="00672A45">
            <w:pPr>
              <w:rPr>
                <w:rFonts w:ascii="Tw Cen MT" w:hAnsi="Tw Cen MT"/>
                <w:sz w:val="20"/>
                <w:szCs w:val="20"/>
                <w:lang w:eastAsia="nl-NL"/>
              </w:rPr>
            </w:pPr>
          </w:p>
          <w:p w14:paraId="51224351" w14:textId="2A7D59A9" w:rsidR="00ED4DA5" w:rsidRPr="00055320" w:rsidRDefault="00ED4DA5" w:rsidP="00672A45">
            <w:pPr>
              <w:rPr>
                <w:rFonts w:ascii="Tw Cen MT" w:hAnsi="Tw Cen MT"/>
                <w:sz w:val="20"/>
                <w:szCs w:val="20"/>
                <w:lang w:eastAsia="nl-NL"/>
              </w:rPr>
            </w:pPr>
          </w:p>
          <w:p w14:paraId="25E57D11" w14:textId="6FFBB264" w:rsidR="00ED4DA5" w:rsidRPr="00055320" w:rsidRDefault="00ED4DA5" w:rsidP="00672A45">
            <w:pPr>
              <w:rPr>
                <w:rFonts w:ascii="Tw Cen MT" w:hAnsi="Tw Cen MT"/>
                <w:sz w:val="20"/>
                <w:szCs w:val="20"/>
                <w:lang w:eastAsia="nl-NL"/>
              </w:rPr>
            </w:pPr>
          </w:p>
          <w:p w14:paraId="25F78F88" w14:textId="254A08C8" w:rsidR="00ED4DA5" w:rsidRPr="00055320" w:rsidRDefault="00ED4DA5" w:rsidP="00672A45">
            <w:pPr>
              <w:rPr>
                <w:rFonts w:ascii="Tw Cen MT" w:hAnsi="Tw Cen MT"/>
                <w:sz w:val="20"/>
                <w:szCs w:val="20"/>
                <w:lang w:eastAsia="nl-NL"/>
              </w:rPr>
            </w:pPr>
          </w:p>
          <w:p w14:paraId="243FB939" w14:textId="3BB18E02" w:rsidR="00ED4DA5" w:rsidRPr="00055320" w:rsidRDefault="00ED4DA5" w:rsidP="00672A45">
            <w:pPr>
              <w:rPr>
                <w:rFonts w:ascii="Tw Cen MT" w:hAnsi="Tw Cen MT"/>
                <w:sz w:val="20"/>
                <w:szCs w:val="20"/>
                <w:lang w:eastAsia="nl-NL"/>
              </w:rPr>
            </w:pPr>
          </w:p>
          <w:p w14:paraId="25A1B573" w14:textId="47BAC4A2" w:rsidR="00ED4DA5" w:rsidRPr="00055320" w:rsidRDefault="00ED4DA5" w:rsidP="00672A45">
            <w:pPr>
              <w:rPr>
                <w:rFonts w:ascii="Tw Cen MT" w:hAnsi="Tw Cen MT"/>
                <w:sz w:val="20"/>
                <w:szCs w:val="20"/>
                <w:lang w:eastAsia="nl-NL"/>
              </w:rPr>
            </w:pPr>
          </w:p>
          <w:p w14:paraId="63165C1B" w14:textId="6BD86F2B" w:rsidR="00ED4DA5" w:rsidRPr="00055320" w:rsidRDefault="00ED4DA5" w:rsidP="00672A45">
            <w:pPr>
              <w:rPr>
                <w:rFonts w:ascii="Tw Cen MT" w:hAnsi="Tw Cen MT"/>
                <w:sz w:val="20"/>
                <w:szCs w:val="20"/>
                <w:lang w:eastAsia="nl-NL"/>
              </w:rPr>
            </w:pPr>
          </w:p>
          <w:p w14:paraId="692DAC05" w14:textId="182D2F22" w:rsidR="00ED4DA5" w:rsidRPr="00055320" w:rsidRDefault="00ED4DA5" w:rsidP="00672A45">
            <w:pPr>
              <w:rPr>
                <w:rFonts w:ascii="Tw Cen MT" w:hAnsi="Tw Cen MT"/>
                <w:sz w:val="20"/>
                <w:szCs w:val="20"/>
                <w:lang w:eastAsia="nl-NL"/>
              </w:rPr>
            </w:pPr>
          </w:p>
          <w:p w14:paraId="1875F3BC" w14:textId="0014389C" w:rsidR="00ED4DA5" w:rsidRPr="00055320" w:rsidRDefault="00ED4DA5" w:rsidP="00672A45">
            <w:pPr>
              <w:rPr>
                <w:rFonts w:ascii="Tw Cen MT" w:hAnsi="Tw Cen MT"/>
                <w:sz w:val="20"/>
                <w:szCs w:val="20"/>
                <w:lang w:eastAsia="nl-NL"/>
              </w:rPr>
            </w:pPr>
          </w:p>
          <w:p w14:paraId="22CC6CD3" w14:textId="17779E51" w:rsidR="00ED4DA5" w:rsidRPr="00055320" w:rsidRDefault="00ED4DA5" w:rsidP="00672A45">
            <w:pPr>
              <w:rPr>
                <w:rFonts w:ascii="Tw Cen MT" w:hAnsi="Tw Cen MT"/>
                <w:sz w:val="20"/>
                <w:szCs w:val="20"/>
                <w:lang w:eastAsia="nl-NL"/>
              </w:rPr>
            </w:pPr>
          </w:p>
          <w:p w14:paraId="63014B5C" w14:textId="43B502A1" w:rsidR="00ED4DA5" w:rsidRPr="00055320" w:rsidRDefault="00ED4DA5" w:rsidP="00672A45">
            <w:pPr>
              <w:rPr>
                <w:rFonts w:ascii="Tw Cen MT" w:hAnsi="Tw Cen MT"/>
                <w:sz w:val="20"/>
                <w:szCs w:val="20"/>
                <w:lang w:eastAsia="nl-NL"/>
              </w:rPr>
            </w:pPr>
          </w:p>
          <w:p w14:paraId="1232BE25" w14:textId="3FB55B3F" w:rsidR="00ED4DA5" w:rsidRPr="00055320" w:rsidRDefault="00ED4DA5" w:rsidP="00672A45">
            <w:pPr>
              <w:rPr>
                <w:rFonts w:ascii="Tw Cen MT" w:hAnsi="Tw Cen MT"/>
                <w:sz w:val="20"/>
                <w:szCs w:val="20"/>
                <w:lang w:eastAsia="nl-NL"/>
              </w:rPr>
            </w:pPr>
          </w:p>
          <w:p w14:paraId="2B7A5681" w14:textId="0F556BCE" w:rsidR="00ED4DA5" w:rsidRPr="00055320" w:rsidRDefault="00ED4DA5" w:rsidP="00672A45">
            <w:pPr>
              <w:rPr>
                <w:rFonts w:ascii="Tw Cen MT" w:hAnsi="Tw Cen MT"/>
                <w:sz w:val="20"/>
                <w:szCs w:val="20"/>
                <w:lang w:eastAsia="nl-NL"/>
              </w:rPr>
            </w:pPr>
          </w:p>
          <w:p w14:paraId="5B15889D" w14:textId="6426D383" w:rsidR="00ED4DA5" w:rsidRPr="00055320" w:rsidRDefault="00ED4DA5" w:rsidP="00672A45">
            <w:pPr>
              <w:rPr>
                <w:rFonts w:ascii="Tw Cen MT" w:hAnsi="Tw Cen MT"/>
                <w:sz w:val="20"/>
                <w:szCs w:val="20"/>
                <w:lang w:eastAsia="nl-NL"/>
              </w:rPr>
            </w:pPr>
          </w:p>
          <w:p w14:paraId="408D38AF" w14:textId="76DB0F8B" w:rsidR="00ED4DA5" w:rsidRPr="00055320" w:rsidRDefault="001828D4" w:rsidP="00672A45">
            <w:pPr>
              <w:rPr>
                <w:rFonts w:ascii="Tw Cen MT" w:hAnsi="Tw Cen MT"/>
                <w:sz w:val="20"/>
                <w:szCs w:val="20"/>
                <w:lang w:eastAsia="nl-NL"/>
              </w:rPr>
            </w:pPr>
            <w:r w:rsidRPr="00055320">
              <w:rPr>
                <w:rFonts w:ascii="Tw Cen MT" w:hAnsi="Tw Cen MT"/>
                <w:sz w:val="20"/>
                <w:szCs w:val="20"/>
                <w:lang w:eastAsia="nl-NL"/>
              </w:rPr>
              <w:t>LBCs, COCOBOD and FC</w:t>
            </w:r>
          </w:p>
          <w:p w14:paraId="7CD2A4C4" w14:textId="3807E3F9" w:rsidR="00ED4DA5" w:rsidRPr="00055320" w:rsidRDefault="00ED4DA5" w:rsidP="00672A45">
            <w:pPr>
              <w:rPr>
                <w:rFonts w:ascii="Tw Cen MT" w:hAnsi="Tw Cen MT"/>
                <w:sz w:val="20"/>
                <w:szCs w:val="20"/>
                <w:lang w:eastAsia="nl-NL"/>
              </w:rPr>
            </w:pPr>
          </w:p>
          <w:p w14:paraId="21C1892C" w14:textId="18B81BED" w:rsidR="00ED4DA5" w:rsidRPr="00055320" w:rsidRDefault="00ED4DA5" w:rsidP="00672A45">
            <w:pPr>
              <w:rPr>
                <w:rFonts w:ascii="Tw Cen MT" w:hAnsi="Tw Cen MT"/>
                <w:sz w:val="20"/>
                <w:szCs w:val="20"/>
                <w:lang w:eastAsia="nl-NL"/>
              </w:rPr>
            </w:pPr>
          </w:p>
          <w:p w14:paraId="6A141CC0" w14:textId="209FE0CC" w:rsidR="00ED4DA5" w:rsidRPr="00055320" w:rsidRDefault="00ED4DA5" w:rsidP="00672A45">
            <w:pPr>
              <w:rPr>
                <w:rFonts w:ascii="Tw Cen MT" w:hAnsi="Tw Cen MT"/>
                <w:sz w:val="20"/>
                <w:szCs w:val="20"/>
                <w:lang w:eastAsia="nl-NL"/>
              </w:rPr>
            </w:pPr>
          </w:p>
          <w:p w14:paraId="307FACEE" w14:textId="2D19F07E" w:rsidR="00ED4DA5" w:rsidRPr="00055320" w:rsidRDefault="00ED4DA5" w:rsidP="00672A45">
            <w:pPr>
              <w:rPr>
                <w:rFonts w:ascii="Tw Cen MT" w:hAnsi="Tw Cen MT"/>
                <w:sz w:val="20"/>
                <w:szCs w:val="20"/>
                <w:lang w:eastAsia="nl-NL"/>
              </w:rPr>
            </w:pPr>
          </w:p>
          <w:p w14:paraId="572BD6EE" w14:textId="47E15B67" w:rsidR="00ED4DA5" w:rsidRPr="00055320" w:rsidRDefault="00ED4DA5" w:rsidP="00672A45">
            <w:pPr>
              <w:rPr>
                <w:rFonts w:ascii="Tw Cen MT" w:hAnsi="Tw Cen MT"/>
                <w:sz w:val="20"/>
                <w:szCs w:val="20"/>
                <w:lang w:eastAsia="nl-NL"/>
              </w:rPr>
            </w:pPr>
          </w:p>
          <w:p w14:paraId="2B7C4A52" w14:textId="5A3C05B4" w:rsidR="00ED4DA5" w:rsidRPr="00055320" w:rsidRDefault="00ED4DA5" w:rsidP="00672A45">
            <w:pPr>
              <w:rPr>
                <w:rFonts w:ascii="Tw Cen MT" w:hAnsi="Tw Cen MT"/>
                <w:sz w:val="20"/>
                <w:szCs w:val="20"/>
                <w:lang w:eastAsia="nl-NL"/>
              </w:rPr>
            </w:pPr>
          </w:p>
          <w:p w14:paraId="4BB3A308" w14:textId="45823F2D" w:rsidR="00ED4DA5" w:rsidRPr="00055320" w:rsidRDefault="00ED4DA5" w:rsidP="00672A45">
            <w:pPr>
              <w:rPr>
                <w:rFonts w:ascii="Tw Cen MT" w:hAnsi="Tw Cen MT"/>
                <w:sz w:val="20"/>
                <w:szCs w:val="20"/>
                <w:lang w:eastAsia="nl-NL"/>
              </w:rPr>
            </w:pPr>
          </w:p>
          <w:p w14:paraId="30BE6FF3" w14:textId="14D98583" w:rsidR="00ED4DA5" w:rsidRPr="00055320" w:rsidRDefault="00ED4DA5" w:rsidP="00672A45">
            <w:pPr>
              <w:rPr>
                <w:rFonts w:ascii="Tw Cen MT" w:hAnsi="Tw Cen MT"/>
                <w:sz w:val="20"/>
                <w:szCs w:val="20"/>
                <w:lang w:eastAsia="nl-NL"/>
              </w:rPr>
            </w:pPr>
          </w:p>
          <w:p w14:paraId="77E3A9F5" w14:textId="73FC251F" w:rsidR="00ED4DA5" w:rsidRPr="00055320" w:rsidRDefault="00ED4DA5" w:rsidP="00672A45">
            <w:pPr>
              <w:rPr>
                <w:rFonts w:ascii="Tw Cen MT" w:hAnsi="Tw Cen MT"/>
                <w:sz w:val="20"/>
                <w:szCs w:val="20"/>
                <w:lang w:eastAsia="nl-NL"/>
              </w:rPr>
            </w:pPr>
          </w:p>
          <w:p w14:paraId="3B9616E1" w14:textId="2DD6966C" w:rsidR="00ED4DA5" w:rsidRPr="00055320" w:rsidRDefault="00ED4DA5" w:rsidP="00672A45">
            <w:pPr>
              <w:rPr>
                <w:rFonts w:ascii="Tw Cen MT" w:hAnsi="Tw Cen MT"/>
                <w:sz w:val="20"/>
                <w:szCs w:val="20"/>
                <w:lang w:eastAsia="nl-NL"/>
              </w:rPr>
            </w:pPr>
            <w:r w:rsidRPr="00055320">
              <w:rPr>
                <w:rFonts w:ascii="Tw Cen MT" w:hAnsi="Tw Cen MT"/>
                <w:sz w:val="20"/>
                <w:szCs w:val="20"/>
                <w:lang w:eastAsia="nl-NL"/>
              </w:rPr>
              <w:t>LBCs, CHED, FC</w:t>
            </w:r>
          </w:p>
          <w:p w14:paraId="64ABFDD1" w14:textId="353525B3" w:rsidR="00ED4DA5" w:rsidRPr="00055320" w:rsidRDefault="00ED4DA5" w:rsidP="00672A45">
            <w:pPr>
              <w:rPr>
                <w:rFonts w:ascii="Tw Cen MT" w:hAnsi="Tw Cen MT"/>
                <w:sz w:val="20"/>
                <w:szCs w:val="20"/>
                <w:lang w:eastAsia="nl-NL"/>
              </w:rPr>
            </w:pPr>
          </w:p>
          <w:p w14:paraId="52F417A6" w14:textId="77777777" w:rsidR="00ED4DA5" w:rsidRPr="00055320" w:rsidRDefault="00ED4DA5" w:rsidP="00672A45">
            <w:pPr>
              <w:rPr>
                <w:rFonts w:ascii="Tw Cen MT" w:hAnsi="Tw Cen MT"/>
                <w:sz w:val="20"/>
                <w:szCs w:val="20"/>
                <w:lang w:eastAsia="nl-NL"/>
              </w:rPr>
            </w:pPr>
          </w:p>
          <w:p w14:paraId="0D8ECEC6" w14:textId="3A9F3734" w:rsidR="00ED4DA5" w:rsidRPr="00055320" w:rsidRDefault="00ED4DA5" w:rsidP="00672A45">
            <w:pPr>
              <w:rPr>
                <w:rFonts w:ascii="Tw Cen MT" w:hAnsi="Tw Cen MT"/>
                <w:sz w:val="20"/>
                <w:szCs w:val="20"/>
                <w:lang w:eastAsia="nl-NL"/>
              </w:rPr>
            </w:pPr>
          </w:p>
          <w:p w14:paraId="0915A55A" w14:textId="1E7530E9" w:rsidR="00ED4DA5" w:rsidRPr="00055320" w:rsidRDefault="00ED4DA5" w:rsidP="00672A45">
            <w:pPr>
              <w:rPr>
                <w:rFonts w:ascii="Tw Cen MT" w:hAnsi="Tw Cen MT"/>
                <w:sz w:val="20"/>
                <w:szCs w:val="20"/>
                <w:lang w:eastAsia="nl-NL"/>
              </w:rPr>
            </w:pPr>
          </w:p>
          <w:p w14:paraId="10E20B80" w14:textId="4ADFF176" w:rsidR="00ED4DA5" w:rsidRPr="00055320" w:rsidRDefault="00ED4DA5" w:rsidP="00672A45">
            <w:pPr>
              <w:rPr>
                <w:rFonts w:ascii="Tw Cen MT" w:hAnsi="Tw Cen MT"/>
                <w:sz w:val="20"/>
                <w:szCs w:val="20"/>
                <w:lang w:eastAsia="nl-NL"/>
              </w:rPr>
            </w:pPr>
          </w:p>
          <w:p w14:paraId="0C3F0C0B" w14:textId="69BDC31B" w:rsidR="00ED4DA5" w:rsidRPr="00055320" w:rsidRDefault="00ED4DA5" w:rsidP="00672A45">
            <w:pPr>
              <w:rPr>
                <w:rFonts w:ascii="Tw Cen MT" w:hAnsi="Tw Cen MT"/>
                <w:sz w:val="20"/>
                <w:szCs w:val="20"/>
                <w:lang w:eastAsia="nl-NL"/>
              </w:rPr>
            </w:pPr>
          </w:p>
          <w:p w14:paraId="2FF2DD18" w14:textId="1318A5FB" w:rsidR="00ED4DA5" w:rsidRPr="00055320" w:rsidRDefault="00ED4DA5" w:rsidP="00672A45">
            <w:pPr>
              <w:rPr>
                <w:rFonts w:ascii="Tw Cen MT" w:hAnsi="Tw Cen MT"/>
                <w:sz w:val="20"/>
                <w:szCs w:val="20"/>
                <w:lang w:eastAsia="nl-NL"/>
              </w:rPr>
            </w:pPr>
          </w:p>
          <w:p w14:paraId="33A453DE" w14:textId="423242A4" w:rsidR="00ED4DA5" w:rsidRPr="00055320" w:rsidRDefault="00ED4DA5" w:rsidP="00672A45">
            <w:pPr>
              <w:rPr>
                <w:rFonts w:ascii="Tw Cen MT" w:hAnsi="Tw Cen MT"/>
                <w:sz w:val="20"/>
                <w:szCs w:val="20"/>
                <w:lang w:eastAsia="nl-NL"/>
              </w:rPr>
            </w:pPr>
          </w:p>
          <w:p w14:paraId="1D336300" w14:textId="5769AD2C" w:rsidR="00ED4DA5" w:rsidRPr="00055320" w:rsidRDefault="00ED4DA5" w:rsidP="00672A45">
            <w:pPr>
              <w:rPr>
                <w:rFonts w:ascii="Tw Cen MT" w:hAnsi="Tw Cen MT"/>
                <w:sz w:val="20"/>
                <w:szCs w:val="20"/>
                <w:lang w:eastAsia="nl-NL"/>
              </w:rPr>
            </w:pPr>
          </w:p>
          <w:p w14:paraId="0C255757" w14:textId="0F945CBB" w:rsidR="00ED4DA5" w:rsidRPr="00055320" w:rsidRDefault="00ED4DA5" w:rsidP="00672A45">
            <w:pPr>
              <w:rPr>
                <w:rFonts w:ascii="Tw Cen MT" w:hAnsi="Tw Cen MT"/>
                <w:sz w:val="20"/>
                <w:szCs w:val="20"/>
                <w:lang w:eastAsia="nl-NL"/>
              </w:rPr>
            </w:pPr>
          </w:p>
          <w:p w14:paraId="49B62748" w14:textId="6C0DDB95" w:rsidR="00ED4DA5" w:rsidRPr="00055320" w:rsidRDefault="00ED4DA5" w:rsidP="00672A45">
            <w:pPr>
              <w:rPr>
                <w:rFonts w:ascii="Tw Cen MT" w:hAnsi="Tw Cen MT"/>
                <w:sz w:val="20"/>
                <w:szCs w:val="20"/>
                <w:lang w:eastAsia="nl-NL"/>
              </w:rPr>
            </w:pPr>
          </w:p>
          <w:p w14:paraId="6AADC894" w14:textId="77777777" w:rsidR="00ED4DA5" w:rsidRPr="00055320" w:rsidRDefault="00ED4DA5" w:rsidP="00672A45">
            <w:pPr>
              <w:rPr>
                <w:rFonts w:ascii="Tw Cen MT" w:hAnsi="Tw Cen MT"/>
                <w:sz w:val="20"/>
                <w:szCs w:val="20"/>
                <w:lang w:eastAsia="nl-NL"/>
              </w:rPr>
            </w:pPr>
          </w:p>
          <w:p w14:paraId="526B2891" w14:textId="77777777" w:rsidR="00A35A93" w:rsidRPr="00055320" w:rsidRDefault="00A35A93" w:rsidP="00672A45">
            <w:pPr>
              <w:rPr>
                <w:lang w:eastAsia="nl-NL"/>
              </w:rPr>
            </w:pPr>
          </w:p>
          <w:p w14:paraId="52B41812" w14:textId="56DF5FCD" w:rsidR="00A35A93" w:rsidRPr="00055320" w:rsidRDefault="00A35A93" w:rsidP="00672A45">
            <w:pPr>
              <w:rPr>
                <w:lang w:eastAsia="nl-NL"/>
              </w:rPr>
            </w:pPr>
          </w:p>
        </w:tc>
        <w:tc>
          <w:tcPr>
            <w:tcW w:w="0" w:type="auto"/>
            <w:tcBorders>
              <w:top w:val="single" w:sz="4" w:space="0" w:color="auto"/>
              <w:left w:val="nil"/>
              <w:bottom w:val="single" w:sz="4" w:space="0" w:color="auto"/>
              <w:right w:val="single" w:sz="4" w:space="0" w:color="000000" w:themeColor="text1"/>
            </w:tcBorders>
          </w:tcPr>
          <w:p w14:paraId="02617F62" w14:textId="557869D2" w:rsidR="00672A45" w:rsidRPr="00055320" w:rsidRDefault="00672A45" w:rsidP="00672A45">
            <w:pPr>
              <w:rPr>
                <w:lang w:eastAsia="nl-NL"/>
              </w:rPr>
            </w:pPr>
          </w:p>
        </w:tc>
        <w:tc>
          <w:tcPr>
            <w:tcW w:w="0" w:type="auto"/>
            <w:tcBorders>
              <w:top w:val="single" w:sz="4" w:space="0" w:color="auto"/>
              <w:left w:val="single" w:sz="4" w:space="0" w:color="000000" w:themeColor="text1"/>
              <w:bottom w:val="single" w:sz="4" w:space="0" w:color="auto"/>
              <w:right w:val="single" w:sz="4" w:space="0" w:color="000000" w:themeColor="text1"/>
            </w:tcBorders>
          </w:tcPr>
          <w:p w14:paraId="49EE80C4" w14:textId="078071BD" w:rsidR="00672A45" w:rsidRPr="00055320" w:rsidRDefault="00CD1E02" w:rsidP="00672A45">
            <w:pPr>
              <w:rPr>
                <w:lang w:eastAsia="nl-NL"/>
              </w:rPr>
            </w:pPr>
            <w:r w:rsidRPr="00055320">
              <w:rPr>
                <w:lang w:eastAsia="nl-NL"/>
              </w:rPr>
              <w:t>A</w:t>
            </w:r>
          </w:p>
        </w:tc>
        <w:tc>
          <w:tcPr>
            <w:tcW w:w="2462" w:type="dxa"/>
            <w:tcBorders>
              <w:top w:val="single" w:sz="4" w:space="0" w:color="auto"/>
              <w:left w:val="single" w:sz="4" w:space="0" w:color="000000" w:themeColor="text1"/>
              <w:bottom w:val="single" w:sz="4" w:space="0" w:color="auto"/>
              <w:right w:val="single" w:sz="4" w:space="0" w:color="auto"/>
            </w:tcBorders>
          </w:tcPr>
          <w:p w14:paraId="2E3F097B" w14:textId="1476AAA9" w:rsidR="00672A45" w:rsidRPr="00055320" w:rsidRDefault="00CD1E02" w:rsidP="00672A45">
            <w:pPr>
              <w:rPr>
                <w:lang w:eastAsia="nl-NL"/>
              </w:rPr>
            </w:pPr>
            <w:r w:rsidRPr="00055320">
              <w:rPr>
                <w:lang w:eastAsia="nl-NL"/>
              </w:rPr>
              <w:t>AC</w:t>
            </w:r>
          </w:p>
        </w:tc>
      </w:tr>
      <w:tr w:rsidR="00A51C6B" w:rsidRPr="00055320" w14:paraId="29FC1E07" w14:textId="77777777" w:rsidTr="6901C2C8">
        <w:trPr>
          <w:trHeight w:val="314"/>
        </w:trPr>
        <w:tc>
          <w:tcPr>
            <w:tcW w:w="0" w:type="auto"/>
            <w:tcBorders>
              <w:top w:val="nil"/>
              <w:left w:val="single" w:sz="4" w:space="0" w:color="auto"/>
              <w:bottom w:val="single" w:sz="4" w:space="0" w:color="auto"/>
              <w:right w:val="single" w:sz="4" w:space="0" w:color="auto"/>
            </w:tcBorders>
            <w:shd w:val="clear" w:color="auto" w:fill="auto"/>
          </w:tcPr>
          <w:p w14:paraId="304FA5EA" w14:textId="45182C70" w:rsidR="00B21013" w:rsidRPr="00055320" w:rsidRDefault="005E249D" w:rsidP="00672A45">
            <w:pPr>
              <w:rPr>
                <w:rFonts w:ascii="Tw Cen MT" w:hAnsi="Tw Cen MT"/>
                <w:sz w:val="20"/>
                <w:szCs w:val="20"/>
                <w:lang w:eastAsia="nl-NL"/>
              </w:rPr>
            </w:pPr>
            <w:r w:rsidRPr="00055320">
              <w:rPr>
                <w:rFonts w:ascii="Tw Cen MT" w:hAnsi="Tw Cen MT"/>
                <w:sz w:val="20"/>
                <w:szCs w:val="20"/>
                <w:lang w:val="en-GB"/>
              </w:rPr>
              <w:lastRenderedPageBreak/>
              <w:t xml:space="preserve">2. </w:t>
            </w:r>
            <w:r w:rsidR="006706F3" w:rsidRPr="00055320">
              <w:rPr>
                <w:rFonts w:ascii="Tw Cen MT" w:hAnsi="Tw Cen MT"/>
                <w:sz w:val="20"/>
                <w:szCs w:val="20"/>
                <w:lang w:val="en-GB"/>
              </w:rPr>
              <w:t>Stop forest</w:t>
            </w:r>
            <w:r w:rsidR="00A51C6B" w:rsidRPr="00055320">
              <w:rPr>
                <w:rFonts w:ascii="Tw Cen MT" w:hAnsi="Tw Cen MT"/>
                <w:sz w:val="20"/>
                <w:szCs w:val="20"/>
                <w:lang w:val="en-GB"/>
              </w:rPr>
              <w:t xml:space="preserve"> reserve</w:t>
            </w:r>
            <w:r w:rsidRPr="00055320">
              <w:rPr>
                <w:rFonts w:ascii="Tw Cen MT" w:hAnsi="Tw Cen MT"/>
                <w:sz w:val="20"/>
                <w:szCs w:val="20"/>
                <w:lang w:val="en-GB"/>
              </w:rPr>
              <w:t xml:space="preserve"> encroachment by accelerated implementation of sustainable and climate-smart cocoa supply chain by cocoa producers, cocoa bean LBCs and governments, through exclusion of illegal cocoa and harmonization of deforestation-</w:t>
            </w:r>
            <w:r w:rsidRPr="00055320">
              <w:rPr>
                <w:rFonts w:ascii="Tw Cen MT" w:hAnsi="Tw Cen MT"/>
                <w:sz w:val="20"/>
                <w:szCs w:val="20"/>
                <w:lang w:val="en-GB"/>
              </w:rPr>
              <w:lastRenderedPageBreak/>
              <w:t>free cocoa standards</w:t>
            </w:r>
          </w:p>
        </w:tc>
        <w:tc>
          <w:tcPr>
            <w:tcW w:w="0" w:type="auto"/>
            <w:tcBorders>
              <w:top w:val="nil"/>
              <w:left w:val="single" w:sz="4" w:space="0" w:color="auto"/>
              <w:bottom w:val="single" w:sz="4" w:space="0" w:color="auto"/>
              <w:right w:val="single" w:sz="4" w:space="0" w:color="auto"/>
            </w:tcBorders>
            <w:shd w:val="clear" w:color="auto" w:fill="auto"/>
          </w:tcPr>
          <w:p w14:paraId="5A20C1D5" w14:textId="02E31AAB" w:rsidR="00182562" w:rsidRPr="00055320" w:rsidRDefault="00901DCC" w:rsidP="00182562">
            <w:pPr>
              <w:rPr>
                <w:rFonts w:ascii="Tw Cen MT" w:hAnsi="Tw Cen MT"/>
                <w:sz w:val="20"/>
                <w:szCs w:val="20"/>
                <w:lang w:eastAsia="nl-NL"/>
              </w:rPr>
            </w:pPr>
            <w:r w:rsidRPr="00055320">
              <w:rPr>
                <w:rFonts w:ascii="Tw Cen MT" w:hAnsi="Tw Cen MT"/>
                <w:sz w:val="20"/>
                <w:szCs w:val="20"/>
                <w:lang w:eastAsia="nl-NL"/>
              </w:rPr>
              <w:lastRenderedPageBreak/>
              <w:t xml:space="preserve">2.2 </w:t>
            </w:r>
            <w:r w:rsidR="00182562" w:rsidRPr="00055320">
              <w:rPr>
                <w:rFonts w:ascii="Tw Cen MT" w:hAnsi="Tw Cen MT"/>
                <w:sz w:val="20"/>
                <w:szCs w:val="20"/>
                <w:lang w:eastAsia="nl-NL"/>
              </w:rPr>
              <w:t>FC applying environmental and social safeguards (ESS) towards measures to halt forest reserve encroachment.</w:t>
            </w:r>
          </w:p>
          <w:p w14:paraId="7A9CBEB2" w14:textId="77777777" w:rsidR="00B21013" w:rsidRPr="00055320" w:rsidRDefault="00B21013" w:rsidP="00672A45">
            <w:pPr>
              <w:rPr>
                <w:rFonts w:ascii="Tw Cen MT" w:eastAsia="Calibri" w:hAnsi="Tw Cen MT"/>
                <w:color w:val="000000"/>
                <w:kern w:val="24"/>
                <w:sz w:val="20"/>
                <w:szCs w:val="20"/>
              </w:rPr>
            </w:pPr>
          </w:p>
        </w:tc>
        <w:tc>
          <w:tcPr>
            <w:tcW w:w="0" w:type="auto"/>
            <w:tcBorders>
              <w:top w:val="nil"/>
              <w:left w:val="nil"/>
              <w:bottom w:val="single" w:sz="4" w:space="0" w:color="auto"/>
              <w:right w:val="single" w:sz="4" w:space="0" w:color="auto"/>
            </w:tcBorders>
            <w:shd w:val="clear" w:color="auto" w:fill="auto"/>
          </w:tcPr>
          <w:p w14:paraId="55EF0B87" w14:textId="1E73D1DB" w:rsidR="00B21013" w:rsidRPr="00055320" w:rsidRDefault="00901DCC" w:rsidP="00672A45">
            <w:pPr>
              <w:rPr>
                <w:rFonts w:ascii="Tw Cen MT" w:hAnsi="Tw Cen MT"/>
                <w:sz w:val="20"/>
                <w:szCs w:val="20"/>
              </w:rPr>
            </w:pPr>
            <w:proofErr w:type="spellStart"/>
            <w:r w:rsidRPr="00055320">
              <w:rPr>
                <w:rFonts w:ascii="Tw Cen MT" w:hAnsi="Tw Cen MT"/>
                <w:sz w:val="20"/>
                <w:szCs w:val="20"/>
              </w:rPr>
              <w:t>i</w:t>
            </w:r>
            <w:proofErr w:type="spellEnd"/>
            <w:r w:rsidRPr="00055320">
              <w:rPr>
                <w:rFonts w:ascii="Tw Cen MT" w:hAnsi="Tw Cen MT"/>
                <w:sz w:val="20"/>
                <w:szCs w:val="20"/>
              </w:rPr>
              <w:t xml:space="preserve">. </w:t>
            </w:r>
            <w:r w:rsidR="00386544" w:rsidRPr="00055320">
              <w:rPr>
                <w:rFonts w:ascii="Tw Cen MT" w:hAnsi="Tw Cen MT"/>
                <w:sz w:val="20"/>
                <w:szCs w:val="20"/>
              </w:rPr>
              <w:t>Forestry Commission with supported from TBG drafted environmental and social safeguards (ESS) guidelines.</w:t>
            </w:r>
          </w:p>
          <w:p w14:paraId="0A2CFD6E" w14:textId="77777777" w:rsidR="00386544" w:rsidRPr="00055320" w:rsidRDefault="00386544" w:rsidP="00672A45">
            <w:pPr>
              <w:rPr>
                <w:rFonts w:ascii="Tw Cen MT" w:hAnsi="Tw Cen MT" w:cstheme="minorHAnsi"/>
                <w:sz w:val="20"/>
                <w:szCs w:val="20"/>
              </w:rPr>
            </w:pPr>
          </w:p>
          <w:p w14:paraId="6A4CB7CF" w14:textId="4C993524" w:rsidR="00386544" w:rsidRPr="00055320" w:rsidRDefault="00386544" w:rsidP="00672A45">
            <w:pPr>
              <w:rPr>
                <w:rFonts w:ascii="Tw Cen MT" w:hAnsi="Tw Cen MT" w:cstheme="minorHAnsi"/>
                <w:sz w:val="20"/>
                <w:szCs w:val="20"/>
              </w:rPr>
            </w:pPr>
          </w:p>
        </w:tc>
        <w:tc>
          <w:tcPr>
            <w:tcW w:w="0" w:type="auto"/>
            <w:tcBorders>
              <w:top w:val="nil"/>
              <w:left w:val="nil"/>
              <w:bottom w:val="single" w:sz="4" w:space="0" w:color="auto"/>
              <w:right w:val="single" w:sz="4" w:space="0" w:color="auto"/>
            </w:tcBorders>
            <w:shd w:val="clear" w:color="auto" w:fill="auto"/>
          </w:tcPr>
          <w:p w14:paraId="627D07A4" w14:textId="346AC52A" w:rsidR="00B21013" w:rsidRPr="00055320" w:rsidRDefault="00901DCC" w:rsidP="00672A45">
            <w:pPr>
              <w:rPr>
                <w:rFonts w:ascii="Tw Cen MT" w:hAnsi="Tw Cen MT"/>
                <w:sz w:val="20"/>
                <w:szCs w:val="20"/>
                <w:lang w:eastAsia="nl-NL"/>
              </w:rPr>
            </w:pPr>
            <w:r w:rsidRPr="00055320">
              <w:rPr>
                <w:rFonts w:ascii="Tw Cen MT" w:hAnsi="Tw Cen MT"/>
                <w:sz w:val="20"/>
                <w:szCs w:val="20"/>
                <w:lang w:eastAsia="nl-NL"/>
              </w:rPr>
              <w:t xml:space="preserve">2.2.1 </w:t>
            </w:r>
            <w:r w:rsidR="00331F69" w:rsidRPr="00055320">
              <w:rPr>
                <w:rFonts w:ascii="Tw Cen MT" w:hAnsi="Tw Cen MT"/>
                <w:sz w:val="20"/>
                <w:szCs w:val="20"/>
                <w:lang w:eastAsia="nl-NL"/>
              </w:rPr>
              <w:t xml:space="preserve">FC landscape staff adopt and document ESS </w:t>
            </w:r>
            <w:r w:rsidR="009D3FAC" w:rsidRPr="00055320">
              <w:rPr>
                <w:rFonts w:ascii="Tw Cen MT" w:hAnsi="Tw Cen MT"/>
                <w:sz w:val="20"/>
                <w:szCs w:val="20"/>
                <w:lang w:eastAsia="nl-NL"/>
              </w:rPr>
              <w:t>compliance in processes and actions to halt deforestation</w:t>
            </w:r>
          </w:p>
          <w:p w14:paraId="6591607E" w14:textId="77777777" w:rsidR="009D3FAC" w:rsidRPr="00055320" w:rsidRDefault="009D3FAC" w:rsidP="00672A45">
            <w:pPr>
              <w:rPr>
                <w:rFonts w:ascii="Tw Cen MT" w:hAnsi="Tw Cen MT"/>
                <w:sz w:val="20"/>
                <w:szCs w:val="20"/>
                <w:lang w:eastAsia="nl-NL"/>
              </w:rPr>
            </w:pPr>
          </w:p>
          <w:p w14:paraId="60D8CC08" w14:textId="77777777" w:rsidR="009D3FAC" w:rsidRPr="00055320" w:rsidRDefault="009D3FAC" w:rsidP="00672A45">
            <w:pPr>
              <w:rPr>
                <w:rFonts w:ascii="Tw Cen MT" w:hAnsi="Tw Cen MT"/>
                <w:sz w:val="20"/>
                <w:szCs w:val="20"/>
                <w:lang w:eastAsia="nl-NL"/>
              </w:rPr>
            </w:pPr>
          </w:p>
          <w:p w14:paraId="1C3477DD" w14:textId="6E2B6009" w:rsidR="009D3FAC" w:rsidRPr="00055320" w:rsidRDefault="009D3FAC" w:rsidP="00672A45">
            <w:pPr>
              <w:rPr>
                <w:rFonts w:ascii="Tw Cen MT" w:hAnsi="Tw Cen MT"/>
                <w:sz w:val="20"/>
                <w:szCs w:val="20"/>
                <w:lang w:eastAsia="nl-NL"/>
              </w:rPr>
            </w:pPr>
          </w:p>
        </w:tc>
        <w:tc>
          <w:tcPr>
            <w:tcW w:w="0" w:type="auto"/>
            <w:tcBorders>
              <w:top w:val="nil"/>
              <w:left w:val="nil"/>
              <w:bottom w:val="single" w:sz="4" w:space="0" w:color="auto"/>
              <w:right w:val="single" w:sz="4" w:space="0" w:color="auto"/>
            </w:tcBorders>
          </w:tcPr>
          <w:p w14:paraId="23E70FD6" w14:textId="7D0908B6" w:rsidR="00B21013" w:rsidRPr="00055320" w:rsidRDefault="00CD1E02" w:rsidP="00672A45">
            <w:pPr>
              <w:rPr>
                <w:rFonts w:ascii="Tw Cen MT" w:hAnsi="Tw Cen MT"/>
                <w:sz w:val="20"/>
                <w:szCs w:val="20"/>
                <w:lang w:eastAsia="nl-NL"/>
              </w:rPr>
            </w:pPr>
            <w:r w:rsidRPr="00055320">
              <w:rPr>
                <w:rFonts w:ascii="Tw Cen MT" w:hAnsi="Tw Cen MT"/>
                <w:sz w:val="20"/>
                <w:szCs w:val="20"/>
                <w:lang w:eastAsia="nl-NL"/>
              </w:rPr>
              <w:t>FC</w:t>
            </w:r>
          </w:p>
        </w:tc>
        <w:tc>
          <w:tcPr>
            <w:tcW w:w="0" w:type="auto"/>
            <w:tcBorders>
              <w:top w:val="single" w:sz="4" w:space="0" w:color="auto"/>
              <w:left w:val="single" w:sz="4" w:space="0" w:color="auto"/>
              <w:bottom w:val="single" w:sz="4" w:space="0" w:color="auto"/>
              <w:right w:val="single" w:sz="4" w:space="0" w:color="auto"/>
            </w:tcBorders>
          </w:tcPr>
          <w:p w14:paraId="72574135" w14:textId="1C8DCB03" w:rsidR="00331F69" w:rsidRPr="00055320" w:rsidRDefault="00901DCC" w:rsidP="00672A45">
            <w:pPr>
              <w:rPr>
                <w:rFonts w:ascii="Tw Cen MT" w:hAnsi="Tw Cen MT"/>
                <w:sz w:val="20"/>
                <w:szCs w:val="20"/>
                <w:lang w:eastAsia="nl-NL"/>
              </w:rPr>
            </w:pPr>
            <w:r w:rsidRPr="00055320">
              <w:rPr>
                <w:rFonts w:ascii="Tw Cen MT" w:hAnsi="Tw Cen MT"/>
                <w:sz w:val="20"/>
                <w:szCs w:val="20"/>
                <w:lang w:eastAsia="nl-NL"/>
              </w:rPr>
              <w:t xml:space="preserve">2.2.1.1 </w:t>
            </w:r>
            <w:r w:rsidR="00331F69" w:rsidRPr="00055320">
              <w:rPr>
                <w:rFonts w:ascii="Tw Cen MT" w:hAnsi="Tw Cen MT"/>
                <w:sz w:val="20"/>
                <w:szCs w:val="20"/>
                <w:lang w:eastAsia="nl-NL"/>
              </w:rPr>
              <w:t>Conduct stakeholder sensitization and awareness campaigns on ESS</w:t>
            </w:r>
            <w:r w:rsidR="00E128F5" w:rsidRPr="00055320">
              <w:rPr>
                <w:rFonts w:ascii="Tw Cen MT" w:hAnsi="Tw Cen MT"/>
                <w:sz w:val="20"/>
                <w:szCs w:val="20"/>
                <w:lang w:eastAsia="nl-NL"/>
              </w:rPr>
              <w:t xml:space="preserve"> regarding </w:t>
            </w:r>
            <w:r w:rsidR="0002661E" w:rsidRPr="00055320">
              <w:rPr>
                <w:rFonts w:ascii="Tw Cen MT" w:hAnsi="Tw Cen MT"/>
                <w:sz w:val="20"/>
                <w:szCs w:val="20"/>
                <w:lang w:val="en-GB"/>
              </w:rPr>
              <w:t>measures to stop cocoa deforestation.</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86D7E80" w14:textId="3C961BFA" w:rsidR="00B21013" w:rsidRPr="00055320" w:rsidRDefault="00CD1E02" w:rsidP="00672A45">
            <w:pPr>
              <w:rPr>
                <w:rFonts w:ascii="Tw Cen MT" w:hAnsi="Tw Cen MT"/>
                <w:sz w:val="20"/>
                <w:szCs w:val="20"/>
                <w:lang w:eastAsia="nl-NL"/>
              </w:rPr>
            </w:pPr>
            <w:r w:rsidRPr="00055320">
              <w:rPr>
                <w:rFonts w:ascii="Tw Cen MT" w:hAnsi="Tw Cen MT"/>
                <w:sz w:val="20"/>
                <w:szCs w:val="20"/>
                <w:lang w:eastAsia="nl-NL"/>
              </w:rPr>
              <w:t>CSOs, FC</w:t>
            </w:r>
          </w:p>
        </w:tc>
        <w:tc>
          <w:tcPr>
            <w:tcW w:w="0" w:type="auto"/>
            <w:tcBorders>
              <w:top w:val="single" w:sz="4" w:space="0" w:color="auto"/>
              <w:left w:val="nil"/>
              <w:bottom w:val="single" w:sz="4" w:space="0" w:color="auto"/>
              <w:right w:val="single" w:sz="4" w:space="0" w:color="000000" w:themeColor="text1"/>
            </w:tcBorders>
          </w:tcPr>
          <w:p w14:paraId="3B9AABDF" w14:textId="2C50AEFB" w:rsidR="00B21013" w:rsidRPr="00055320" w:rsidRDefault="00CD1E02" w:rsidP="00672A45">
            <w:pPr>
              <w:rPr>
                <w:lang w:eastAsia="nl-NL"/>
              </w:rPr>
            </w:pPr>
            <w:r w:rsidRPr="00055320">
              <w:rPr>
                <w:lang w:eastAsia="nl-NL"/>
              </w:rPr>
              <w:t>Youth</w:t>
            </w:r>
          </w:p>
        </w:tc>
        <w:tc>
          <w:tcPr>
            <w:tcW w:w="0" w:type="auto"/>
            <w:tcBorders>
              <w:top w:val="single" w:sz="4" w:space="0" w:color="auto"/>
              <w:left w:val="single" w:sz="4" w:space="0" w:color="000000" w:themeColor="text1"/>
              <w:bottom w:val="single" w:sz="4" w:space="0" w:color="auto"/>
              <w:right w:val="single" w:sz="4" w:space="0" w:color="000000" w:themeColor="text1"/>
            </w:tcBorders>
          </w:tcPr>
          <w:p w14:paraId="37C06CC5" w14:textId="2121475C" w:rsidR="00B21013" w:rsidRPr="00055320" w:rsidRDefault="00EC1F00" w:rsidP="00672A45">
            <w:pPr>
              <w:rPr>
                <w:lang w:eastAsia="nl-NL"/>
              </w:rPr>
            </w:pPr>
            <w:r w:rsidRPr="00055320">
              <w:rPr>
                <w:lang w:eastAsia="nl-NL"/>
              </w:rPr>
              <w:t xml:space="preserve">A, </w:t>
            </w:r>
            <w:r w:rsidR="00CD1E02" w:rsidRPr="00055320">
              <w:rPr>
                <w:lang w:eastAsia="nl-NL"/>
              </w:rPr>
              <w:t>B</w:t>
            </w:r>
          </w:p>
        </w:tc>
        <w:tc>
          <w:tcPr>
            <w:tcW w:w="2462" w:type="dxa"/>
            <w:tcBorders>
              <w:top w:val="single" w:sz="4" w:space="0" w:color="auto"/>
              <w:left w:val="single" w:sz="4" w:space="0" w:color="000000" w:themeColor="text1"/>
              <w:bottom w:val="single" w:sz="4" w:space="0" w:color="auto"/>
              <w:right w:val="single" w:sz="4" w:space="0" w:color="auto"/>
            </w:tcBorders>
          </w:tcPr>
          <w:p w14:paraId="6C19847A" w14:textId="167E23D2" w:rsidR="00B21013" w:rsidRPr="00055320" w:rsidRDefault="00CD1E02" w:rsidP="00672A45">
            <w:pPr>
              <w:rPr>
                <w:lang w:eastAsia="nl-NL"/>
              </w:rPr>
            </w:pPr>
            <w:r w:rsidRPr="00055320">
              <w:rPr>
                <w:lang w:eastAsia="nl-NL"/>
              </w:rPr>
              <w:t>AC</w:t>
            </w:r>
          </w:p>
        </w:tc>
      </w:tr>
      <w:tr w:rsidR="00A51C6B" w:rsidRPr="00055320" w14:paraId="4D384B51" w14:textId="77777777" w:rsidTr="6901C2C8">
        <w:trPr>
          <w:trHeight w:val="314"/>
        </w:trPr>
        <w:tc>
          <w:tcPr>
            <w:tcW w:w="0" w:type="auto"/>
            <w:tcBorders>
              <w:top w:val="nil"/>
              <w:left w:val="single" w:sz="4" w:space="0" w:color="auto"/>
              <w:bottom w:val="single" w:sz="4" w:space="0" w:color="auto"/>
              <w:right w:val="single" w:sz="4" w:space="0" w:color="auto"/>
            </w:tcBorders>
            <w:shd w:val="clear" w:color="auto" w:fill="auto"/>
          </w:tcPr>
          <w:p w14:paraId="2D63C542" w14:textId="5886215D" w:rsidR="00B21013" w:rsidRPr="00055320" w:rsidRDefault="005E249D" w:rsidP="00672A45">
            <w:pPr>
              <w:rPr>
                <w:rFonts w:ascii="Tw Cen MT" w:hAnsi="Tw Cen MT"/>
                <w:sz w:val="20"/>
                <w:szCs w:val="20"/>
                <w:lang w:eastAsia="nl-NL"/>
              </w:rPr>
            </w:pPr>
            <w:r w:rsidRPr="00055320">
              <w:rPr>
                <w:rFonts w:ascii="Tw Cen MT" w:hAnsi="Tw Cen MT"/>
                <w:sz w:val="20"/>
                <w:szCs w:val="20"/>
                <w:lang w:val="en-GB"/>
              </w:rPr>
              <w:t xml:space="preserve">2. Stop Forest </w:t>
            </w:r>
            <w:r w:rsidR="00A51C6B" w:rsidRPr="00055320">
              <w:rPr>
                <w:rFonts w:ascii="Tw Cen MT" w:hAnsi="Tw Cen MT"/>
                <w:sz w:val="20"/>
                <w:szCs w:val="20"/>
                <w:lang w:val="en-GB"/>
              </w:rPr>
              <w:t xml:space="preserve">reserve </w:t>
            </w:r>
            <w:r w:rsidRPr="00055320">
              <w:rPr>
                <w:rFonts w:ascii="Tw Cen MT" w:hAnsi="Tw Cen MT"/>
                <w:sz w:val="20"/>
                <w:szCs w:val="20"/>
                <w:lang w:val="en-GB"/>
              </w:rPr>
              <w:t>encroachment by accelerated implementation of sustainable and climate-smart cocoa supply chain by cocoa producers, cocoa bean LBCs and governments, through exclusion of illegal cocoa and harmonization of deforestation-free cocoa standards</w:t>
            </w:r>
          </w:p>
        </w:tc>
        <w:tc>
          <w:tcPr>
            <w:tcW w:w="0" w:type="auto"/>
            <w:tcBorders>
              <w:top w:val="nil"/>
              <w:left w:val="single" w:sz="4" w:space="0" w:color="auto"/>
              <w:bottom w:val="single" w:sz="4" w:space="0" w:color="auto"/>
              <w:right w:val="single" w:sz="4" w:space="0" w:color="auto"/>
            </w:tcBorders>
            <w:shd w:val="clear" w:color="auto" w:fill="auto"/>
          </w:tcPr>
          <w:p w14:paraId="48EADBA1" w14:textId="6129E8A8" w:rsidR="00272B77" w:rsidRPr="00055320" w:rsidRDefault="008C1598" w:rsidP="00272B77">
            <w:pPr>
              <w:rPr>
                <w:rFonts w:ascii="Tw Cen MT" w:hAnsi="Tw Cen MT"/>
                <w:sz w:val="20"/>
                <w:szCs w:val="20"/>
                <w:lang w:val="en-GB"/>
              </w:rPr>
            </w:pPr>
            <w:r w:rsidRPr="00055320">
              <w:rPr>
                <w:rFonts w:ascii="Tw Cen MT" w:hAnsi="Tw Cen MT"/>
                <w:sz w:val="20"/>
                <w:szCs w:val="20"/>
                <w:lang w:val="en-GB"/>
              </w:rPr>
              <w:t xml:space="preserve">2.3 </w:t>
            </w:r>
            <w:r w:rsidR="00272B77" w:rsidRPr="00055320">
              <w:rPr>
                <w:rFonts w:ascii="Tw Cen MT" w:hAnsi="Tw Cen MT"/>
                <w:sz w:val="20"/>
                <w:szCs w:val="20"/>
                <w:lang w:val="en-GB"/>
              </w:rPr>
              <w:t>FC and COCOBOD use the National Forest Monitoring System (NFMS) and Cocoa Management System (CMS) to adequately capture, verify and report on deforestation in the landscapes and for remedial measures.</w:t>
            </w:r>
          </w:p>
          <w:p w14:paraId="679343E0" w14:textId="77777777" w:rsidR="00B21013" w:rsidRPr="00055320" w:rsidRDefault="00B21013" w:rsidP="00672A45">
            <w:pPr>
              <w:rPr>
                <w:rFonts w:ascii="Tw Cen MT" w:eastAsia="Calibri" w:hAnsi="Tw Cen MT"/>
                <w:color w:val="000000"/>
                <w:kern w:val="24"/>
                <w:sz w:val="20"/>
                <w:szCs w:val="20"/>
              </w:rPr>
            </w:pPr>
          </w:p>
        </w:tc>
        <w:tc>
          <w:tcPr>
            <w:tcW w:w="0" w:type="auto"/>
            <w:tcBorders>
              <w:top w:val="nil"/>
              <w:left w:val="nil"/>
              <w:bottom w:val="single" w:sz="4" w:space="0" w:color="auto"/>
              <w:right w:val="single" w:sz="4" w:space="0" w:color="auto"/>
            </w:tcBorders>
            <w:shd w:val="clear" w:color="auto" w:fill="auto"/>
          </w:tcPr>
          <w:p w14:paraId="721404AB" w14:textId="38F368C1" w:rsidR="00B21013" w:rsidRPr="00055320" w:rsidRDefault="008C1598" w:rsidP="00672A45">
            <w:pPr>
              <w:rPr>
                <w:rFonts w:ascii="Tw Cen MT" w:hAnsi="Tw Cen MT" w:cstheme="minorHAnsi"/>
                <w:sz w:val="20"/>
                <w:szCs w:val="20"/>
              </w:rPr>
            </w:pPr>
            <w:proofErr w:type="spellStart"/>
            <w:r w:rsidRPr="00055320">
              <w:rPr>
                <w:rFonts w:ascii="Tw Cen MT" w:hAnsi="Tw Cen MT" w:cstheme="minorHAnsi"/>
                <w:sz w:val="20"/>
                <w:szCs w:val="20"/>
              </w:rPr>
              <w:t>i</w:t>
            </w:r>
            <w:proofErr w:type="spellEnd"/>
            <w:r w:rsidRPr="00055320">
              <w:rPr>
                <w:rFonts w:ascii="Tw Cen MT" w:hAnsi="Tw Cen MT" w:cstheme="minorHAnsi"/>
                <w:sz w:val="20"/>
                <w:szCs w:val="20"/>
              </w:rPr>
              <w:t xml:space="preserve">. </w:t>
            </w:r>
            <w:r w:rsidR="007B5629" w:rsidRPr="00055320">
              <w:rPr>
                <w:rFonts w:ascii="Tw Cen MT" w:hAnsi="Tw Cen MT" w:cstheme="minorHAnsi"/>
                <w:sz w:val="20"/>
                <w:szCs w:val="20"/>
              </w:rPr>
              <w:t>FC has developed national forest monitoring system (NFMS)</w:t>
            </w:r>
          </w:p>
          <w:p w14:paraId="07C62EE7" w14:textId="77777777" w:rsidR="00324369" w:rsidRPr="00055320" w:rsidRDefault="00324369" w:rsidP="00672A45">
            <w:pPr>
              <w:rPr>
                <w:rFonts w:ascii="Tw Cen MT" w:hAnsi="Tw Cen MT" w:cstheme="minorHAnsi"/>
                <w:sz w:val="20"/>
                <w:szCs w:val="20"/>
              </w:rPr>
            </w:pPr>
          </w:p>
          <w:p w14:paraId="179FCC7B" w14:textId="10D5C9E3" w:rsidR="00324369" w:rsidRPr="00055320" w:rsidRDefault="008C1598" w:rsidP="00672A45">
            <w:pPr>
              <w:rPr>
                <w:rFonts w:ascii="Tw Cen MT" w:hAnsi="Tw Cen MT" w:cstheme="minorHAnsi"/>
                <w:sz w:val="20"/>
                <w:szCs w:val="20"/>
              </w:rPr>
            </w:pPr>
            <w:r w:rsidRPr="00055320">
              <w:rPr>
                <w:rFonts w:ascii="Tw Cen MT" w:hAnsi="Tw Cen MT" w:cstheme="minorHAnsi"/>
                <w:sz w:val="20"/>
                <w:szCs w:val="20"/>
              </w:rPr>
              <w:t xml:space="preserve">ii. </w:t>
            </w:r>
            <w:r w:rsidR="00324369" w:rsidRPr="00055320">
              <w:rPr>
                <w:rFonts w:ascii="Tw Cen MT" w:hAnsi="Tw Cen MT" w:cstheme="minorHAnsi"/>
                <w:sz w:val="20"/>
                <w:szCs w:val="20"/>
              </w:rPr>
              <w:t>COCOBOD developed and started development of Cocoa Management System (CMS)</w:t>
            </w:r>
          </w:p>
        </w:tc>
        <w:tc>
          <w:tcPr>
            <w:tcW w:w="0" w:type="auto"/>
            <w:tcBorders>
              <w:top w:val="nil"/>
              <w:left w:val="nil"/>
              <w:bottom w:val="single" w:sz="4" w:space="0" w:color="auto"/>
              <w:right w:val="single" w:sz="4" w:space="0" w:color="auto"/>
            </w:tcBorders>
            <w:shd w:val="clear" w:color="auto" w:fill="auto"/>
          </w:tcPr>
          <w:p w14:paraId="34FB59FB" w14:textId="3C48E8A9" w:rsidR="00B21013" w:rsidRPr="00055320" w:rsidRDefault="008C1598" w:rsidP="00672A45">
            <w:pPr>
              <w:rPr>
                <w:rFonts w:ascii="Tw Cen MT" w:hAnsi="Tw Cen MT"/>
                <w:sz w:val="20"/>
                <w:szCs w:val="20"/>
                <w:lang w:val="en-GB"/>
              </w:rPr>
            </w:pPr>
            <w:r w:rsidRPr="00055320">
              <w:rPr>
                <w:rFonts w:ascii="Tw Cen MT" w:hAnsi="Tw Cen MT"/>
                <w:sz w:val="20"/>
                <w:szCs w:val="20"/>
                <w:lang w:val="en-GB"/>
              </w:rPr>
              <w:t xml:space="preserve">2.3.1 </w:t>
            </w:r>
            <w:r w:rsidR="009D3FAC" w:rsidRPr="00055320">
              <w:rPr>
                <w:rFonts w:ascii="Tw Cen MT" w:hAnsi="Tw Cen MT"/>
                <w:sz w:val="20"/>
                <w:szCs w:val="20"/>
                <w:lang w:val="en-GB"/>
              </w:rPr>
              <w:t>FC</w:t>
            </w:r>
            <w:r w:rsidR="00272B77" w:rsidRPr="00055320">
              <w:rPr>
                <w:rFonts w:ascii="Tw Cen MT" w:hAnsi="Tw Cen MT"/>
                <w:sz w:val="20"/>
                <w:szCs w:val="20"/>
                <w:lang w:val="en-GB"/>
              </w:rPr>
              <w:t xml:space="preserve"> collaborate with COCOBOD to enhance complementarity</w:t>
            </w:r>
            <w:r w:rsidR="001C3DBA" w:rsidRPr="00055320">
              <w:rPr>
                <w:rFonts w:ascii="Tw Cen MT" w:hAnsi="Tw Cen MT"/>
                <w:sz w:val="20"/>
                <w:szCs w:val="20"/>
                <w:lang w:val="en-GB"/>
              </w:rPr>
              <w:t xml:space="preserve"> and integration</w:t>
            </w:r>
            <w:r w:rsidR="00272B77" w:rsidRPr="00055320">
              <w:rPr>
                <w:rFonts w:ascii="Tw Cen MT" w:hAnsi="Tw Cen MT"/>
                <w:sz w:val="20"/>
                <w:szCs w:val="20"/>
                <w:lang w:val="en-GB"/>
              </w:rPr>
              <w:t xml:space="preserve"> of the </w:t>
            </w:r>
            <w:r w:rsidR="009D3FAC" w:rsidRPr="00055320">
              <w:rPr>
                <w:rFonts w:ascii="Tw Cen MT" w:hAnsi="Tw Cen MT"/>
                <w:sz w:val="20"/>
                <w:szCs w:val="20"/>
                <w:lang w:val="en-GB"/>
              </w:rPr>
              <w:t>National Forest Monitoring System (NFMS)</w:t>
            </w:r>
            <w:r w:rsidR="00272B77" w:rsidRPr="00055320">
              <w:rPr>
                <w:rFonts w:ascii="Tw Cen MT" w:hAnsi="Tw Cen MT"/>
                <w:sz w:val="20"/>
                <w:szCs w:val="20"/>
                <w:lang w:val="en-GB"/>
              </w:rPr>
              <w:t xml:space="preserve"> and Cocoa Management System (CMS)</w:t>
            </w:r>
            <w:r w:rsidR="009D3FAC" w:rsidRPr="00055320">
              <w:rPr>
                <w:rFonts w:ascii="Tw Cen MT" w:hAnsi="Tw Cen MT"/>
                <w:sz w:val="20"/>
                <w:szCs w:val="20"/>
                <w:lang w:val="en-GB"/>
              </w:rPr>
              <w:t xml:space="preserve"> to adequately capture, verify and report on deforestation in landscapes</w:t>
            </w:r>
          </w:p>
          <w:p w14:paraId="09070BC8" w14:textId="77777777" w:rsidR="00324369" w:rsidRPr="00055320" w:rsidRDefault="00324369" w:rsidP="00672A45">
            <w:pPr>
              <w:rPr>
                <w:rFonts w:ascii="Tw Cen MT" w:hAnsi="Tw Cen MT"/>
                <w:sz w:val="20"/>
                <w:szCs w:val="20"/>
                <w:lang w:val="en-GB"/>
              </w:rPr>
            </w:pPr>
          </w:p>
          <w:p w14:paraId="687457EF" w14:textId="0969B4F4" w:rsidR="00324369" w:rsidRPr="00055320" w:rsidRDefault="00324369" w:rsidP="00672A45">
            <w:pPr>
              <w:rPr>
                <w:rFonts w:ascii="Tw Cen MT" w:hAnsi="Tw Cen MT"/>
                <w:sz w:val="20"/>
                <w:szCs w:val="20"/>
                <w:lang w:eastAsia="nl-NL"/>
              </w:rPr>
            </w:pPr>
          </w:p>
        </w:tc>
        <w:tc>
          <w:tcPr>
            <w:tcW w:w="0" w:type="auto"/>
            <w:tcBorders>
              <w:top w:val="nil"/>
              <w:left w:val="nil"/>
              <w:bottom w:val="single" w:sz="4" w:space="0" w:color="auto"/>
              <w:right w:val="single" w:sz="4" w:space="0" w:color="auto"/>
            </w:tcBorders>
          </w:tcPr>
          <w:p w14:paraId="525E5014" w14:textId="305681F9" w:rsidR="00B21013" w:rsidRPr="00055320" w:rsidRDefault="007B5629" w:rsidP="00672A45">
            <w:pPr>
              <w:rPr>
                <w:rFonts w:ascii="Tw Cen MT" w:hAnsi="Tw Cen MT"/>
                <w:sz w:val="20"/>
                <w:szCs w:val="20"/>
                <w:lang w:eastAsia="nl-NL"/>
              </w:rPr>
            </w:pPr>
            <w:r w:rsidRPr="00055320">
              <w:rPr>
                <w:rFonts w:ascii="Tw Cen MT" w:hAnsi="Tw Cen MT"/>
                <w:sz w:val="20"/>
                <w:szCs w:val="20"/>
                <w:lang w:eastAsia="nl-NL"/>
              </w:rPr>
              <w:t>FC</w:t>
            </w:r>
            <w:r w:rsidR="004B7390" w:rsidRPr="00055320">
              <w:rPr>
                <w:rFonts w:ascii="Tw Cen MT" w:hAnsi="Tw Cen MT"/>
                <w:sz w:val="20"/>
                <w:szCs w:val="20"/>
                <w:lang w:eastAsia="nl-NL"/>
              </w:rPr>
              <w:t xml:space="preserve"> and COCOBOD</w:t>
            </w:r>
          </w:p>
        </w:tc>
        <w:tc>
          <w:tcPr>
            <w:tcW w:w="0" w:type="auto"/>
            <w:tcBorders>
              <w:top w:val="single" w:sz="4" w:space="0" w:color="auto"/>
              <w:left w:val="single" w:sz="4" w:space="0" w:color="auto"/>
              <w:bottom w:val="single" w:sz="4" w:space="0" w:color="auto"/>
              <w:right w:val="single" w:sz="4" w:space="0" w:color="auto"/>
            </w:tcBorders>
          </w:tcPr>
          <w:p w14:paraId="0732EA75" w14:textId="0C92D45D" w:rsidR="007B5629" w:rsidRPr="00055320" w:rsidRDefault="00864949" w:rsidP="00672A45">
            <w:pPr>
              <w:rPr>
                <w:rFonts w:ascii="Tw Cen MT" w:hAnsi="Tw Cen MT"/>
                <w:sz w:val="20"/>
                <w:szCs w:val="20"/>
                <w:lang w:eastAsia="nl-NL"/>
              </w:rPr>
            </w:pPr>
            <w:r w:rsidRPr="00055320">
              <w:rPr>
                <w:rFonts w:ascii="Tw Cen MT" w:hAnsi="Tw Cen MT"/>
                <w:sz w:val="20"/>
                <w:szCs w:val="20"/>
                <w:lang w:eastAsia="nl-NL"/>
              </w:rPr>
              <w:t>2.3.1.1 Organize national expert workshop on integrating/synchronizing the NFMS with the CMS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7594027" w14:textId="3C956A4F" w:rsidR="00B21013" w:rsidRPr="00055320" w:rsidRDefault="004B7390" w:rsidP="00672A45">
            <w:pPr>
              <w:rPr>
                <w:rFonts w:ascii="Tw Cen MT" w:hAnsi="Tw Cen MT"/>
                <w:sz w:val="20"/>
                <w:szCs w:val="20"/>
                <w:lang w:eastAsia="nl-NL"/>
              </w:rPr>
            </w:pPr>
            <w:r w:rsidRPr="00055320">
              <w:rPr>
                <w:rFonts w:ascii="Tw Cen MT" w:hAnsi="Tw Cen MT"/>
                <w:sz w:val="20"/>
                <w:szCs w:val="20"/>
                <w:lang w:eastAsia="nl-NL"/>
              </w:rPr>
              <w:t>WCF</w:t>
            </w:r>
            <w:r w:rsidR="007B5629" w:rsidRPr="00055320">
              <w:rPr>
                <w:rFonts w:ascii="Tw Cen MT" w:hAnsi="Tw Cen MT"/>
                <w:sz w:val="20"/>
                <w:szCs w:val="20"/>
                <w:lang w:eastAsia="nl-NL"/>
              </w:rPr>
              <w:t xml:space="preserve">, SNV, Other </w:t>
            </w:r>
            <w:r w:rsidR="00324369" w:rsidRPr="00055320">
              <w:rPr>
                <w:rFonts w:ascii="Tw Cen MT" w:hAnsi="Tw Cen MT"/>
                <w:sz w:val="20"/>
                <w:szCs w:val="20"/>
                <w:lang w:eastAsia="nl-NL"/>
              </w:rPr>
              <w:t xml:space="preserve">Ghana Civil Society Cocoa Platform (GCCP), </w:t>
            </w:r>
            <w:r w:rsidR="007B5629" w:rsidRPr="00055320">
              <w:rPr>
                <w:rFonts w:ascii="Tw Cen MT" w:hAnsi="Tw Cen MT"/>
                <w:sz w:val="20"/>
                <w:szCs w:val="20"/>
                <w:lang w:eastAsia="nl-NL"/>
              </w:rPr>
              <w:t>CSOs</w:t>
            </w:r>
          </w:p>
        </w:tc>
        <w:tc>
          <w:tcPr>
            <w:tcW w:w="0" w:type="auto"/>
            <w:tcBorders>
              <w:top w:val="single" w:sz="4" w:space="0" w:color="auto"/>
              <w:left w:val="nil"/>
              <w:bottom w:val="single" w:sz="4" w:space="0" w:color="auto"/>
              <w:right w:val="single" w:sz="4" w:space="0" w:color="000000" w:themeColor="text1"/>
            </w:tcBorders>
          </w:tcPr>
          <w:p w14:paraId="45FEF41B" w14:textId="77777777" w:rsidR="00B21013" w:rsidRPr="00055320" w:rsidRDefault="00B21013" w:rsidP="00672A45">
            <w:pPr>
              <w:rPr>
                <w:rFonts w:ascii="Tw Cen MT" w:hAnsi="Tw Cen MT"/>
                <w:sz w:val="20"/>
                <w:szCs w:val="20"/>
                <w:lang w:eastAsia="nl-NL"/>
              </w:rPr>
            </w:pPr>
          </w:p>
        </w:tc>
        <w:tc>
          <w:tcPr>
            <w:tcW w:w="0" w:type="auto"/>
            <w:tcBorders>
              <w:top w:val="single" w:sz="4" w:space="0" w:color="auto"/>
              <w:left w:val="single" w:sz="4" w:space="0" w:color="000000" w:themeColor="text1"/>
              <w:bottom w:val="single" w:sz="4" w:space="0" w:color="auto"/>
              <w:right w:val="single" w:sz="4" w:space="0" w:color="000000" w:themeColor="text1"/>
            </w:tcBorders>
          </w:tcPr>
          <w:p w14:paraId="60E784C7" w14:textId="0F9C1995" w:rsidR="00B21013" w:rsidRPr="00055320" w:rsidRDefault="007B5629" w:rsidP="00672A45">
            <w:pPr>
              <w:rPr>
                <w:rFonts w:ascii="Tw Cen MT" w:hAnsi="Tw Cen MT"/>
                <w:sz w:val="20"/>
                <w:szCs w:val="20"/>
                <w:lang w:eastAsia="nl-NL"/>
              </w:rPr>
            </w:pPr>
            <w:r w:rsidRPr="00055320">
              <w:rPr>
                <w:rFonts w:ascii="Tw Cen MT" w:hAnsi="Tw Cen MT"/>
                <w:sz w:val="20"/>
                <w:szCs w:val="20"/>
                <w:lang w:eastAsia="nl-NL"/>
              </w:rPr>
              <w:t>B</w:t>
            </w:r>
          </w:p>
        </w:tc>
        <w:tc>
          <w:tcPr>
            <w:tcW w:w="2462" w:type="dxa"/>
            <w:tcBorders>
              <w:top w:val="single" w:sz="4" w:space="0" w:color="auto"/>
              <w:left w:val="single" w:sz="4" w:space="0" w:color="000000" w:themeColor="text1"/>
              <w:bottom w:val="single" w:sz="4" w:space="0" w:color="auto"/>
              <w:right w:val="single" w:sz="4" w:space="0" w:color="auto"/>
            </w:tcBorders>
          </w:tcPr>
          <w:p w14:paraId="2CDD9F62" w14:textId="29655ECF" w:rsidR="00B21013" w:rsidRPr="00055320" w:rsidRDefault="00CD1E02" w:rsidP="00672A45">
            <w:pPr>
              <w:rPr>
                <w:rFonts w:ascii="Tw Cen MT" w:hAnsi="Tw Cen MT"/>
                <w:sz w:val="20"/>
                <w:szCs w:val="20"/>
                <w:lang w:eastAsia="nl-NL"/>
              </w:rPr>
            </w:pPr>
            <w:r w:rsidRPr="00055320">
              <w:rPr>
                <w:rFonts w:ascii="Tw Cen MT" w:hAnsi="Tw Cen MT"/>
                <w:sz w:val="20"/>
                <w:szCs w:val="20"/>
                <w:lang w:eastAsia="nl-NL"/>
              </w:rPr>
              <w:t>AC, NDC</w:t>
            </w:r>
          </w:p>
        </w:tc>
      </w:tr>
      <w:tr w:rsidR="00861628" w:rsidRPr="00055320" w14:paraId="1025CC04" w14:textId="77777777" w:rsidTr="00847601">
        <w:trPr>
          <w:trHeight w:val="314"/>
        </w:trPr>
        <w:tc>
          <w:tcPr>
            <w:tcW w:w="0" w:type="auto"/>
            <w:gridSpan w:val="4"/>
            <w:tcBorders>
              <w:top w:val="nil"/>
              <w:left w:val="single" w:sz="4" w:space="0" w:color="auto"/>
              <w:bottom w:val="single" w:sz="4" w:space="0" w:color="auto"/>
              <w:right w:val="single" w:sz="4" w:space="0" w:color="auto"/>
            </w:tcBorders>
            <w:shd w:val="clear" w:color="auto" w:fill="auto"/>
          </w:tcPr>
          <w:p w14:paraId="51962AC2" w14:textId="2312358B" w:rsidR="00861628" w:rsidRPr="00055320" w:rsidRDefault="00861628" w:rsidP="00672A45">
            <w:pPr>
              <w:rPr>
                <w:rFonts w:ascii="Tw Cen MT" w:hAnsi="Tw Cen MT"/>
                <w:sz w:val="20"/>
                <w:szCs w:val="20"/>
              </w:rPr>
            </w:pPr>
            <w:r>
              <w:rPr>
                <w:rFonts w:ascii="Tw Cen MT" w:hAnsi="Tw Cen MT"/>
                <w:sz w:val="20"/>
                <w:szCs w:val="20"/>
              </w:rPr>
              <w:t>Outcome 3: Climate Smart Practices</w:t>
            </w:r>
          </w:p>
        </w:tc>
        <w:tc>
          <w:tcPr>
            <w:tcW w:w="0" w:type="auto"/>
            <w:tcBorders>
              <w:top w:val="nil"/>
              <w:left w:val="nil"/>
              <w:bottom w:val="single" w:sz="4" w:space="0" w:color="auto"/>
              <w:right w:val="single" w:sz="4" w:space="0" w:color="auto"/>
            </w:tcBorders>
          </w:tcPr>
          <w:p w14:paraId="08F33CB5" w14:textId="77777777" w:rsidR="00861628" w:rsidRPr="00055320" w:rsidRDefault="00861628" w:rsidP="00672A45">
            <w:pPr>
              <w:rPr>
                <w:rFonts w:ascii="Tw Cen MT" w:hAnsi="Tw Cen MT"/>
                <w:sz w:val="20"/>
                <w:szCs w:val="20"/>
                <w:lang w:eastAsia="nl-NL"/>
              </w:rPr>
            </w:pPr>
          </w:p>
        </w:tc>
        <w:tc>
          <w:tcPr>
            <w:tcW w:w="0" w:type="auto"/>
            <w:tcBorders>
              <w:top w:val="single" w:sz="4" w:space="0" w:color="auto"/>
              <w:left w:val="single" w:sz="4" w:space="0" w:color="auto"/>
              <w:bottom w:val="single" w:sz="4" w:space="0" w:color="auto"/>
              <w:right w:val="single" w:sz="4" w:space="0" w:color="auto"/>
            </w:tcBorders>
          </w:tcPr>
          <w:p w14:paraId="766C9244" w14:textId="77777777" w:rsidR="00861628" w:rsidRPr="00055320" w:rsidRDefault="00861628" w:rsidP="000640C1">
            <w:pPr>
              <w:rPr>
                <w:rFonts w:ascii="Tw Cen MT" w:hAnsi="Tw Cen MT"/>
                <w:sz w:val="20"/>
                <w:szCs w:val="20"/>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E34227B" w14:textId="77777777" w:rsidR="00861628" w:rsidRPr="00055320" w:rsidRDefault="00861628" w:rsidP="00672A45">
            <w:pPr>
              <w:rPr>
                <w:rFonts w:ascii="Tw Cen MT" w:hAnsi="Tw Cen MT"/>
                <w:sz w:val="20"/>
                <w:szCs w:val="20"/>
                <w:lang w:eastAsia="nl-NL"/>
              </w:rPr>
            </w:pPr>
          </w:p>
        </w:tc>
        <w:tc>
          <w:tcPr>
            <w:tcW w:w="0" w:type="auto"/>
            <w:tcBorders>
              <w:top w:val="single" w:sz="4" w:space="0" w:color="auto"/>
              <w:left w:val="nil"/>
              <w:bottom w:val="single" w:sz="4" w:space="0" w:color="auto"/>
              <w:right w:val="single" w:sz="4" w:space="0" w:color="000000" w:themeColor="text1"/>
            </w:tcBorders>
          </w:tcPr>
          <w:p w14:paraId="711B9230" w14:textId="77777777" w:rsidR="00861628" w:rsidRPr="00055320" w:rsidRDefault="00861628" w:rsidP="00672A45">
            <w:pPr>
              <w:rPr>
                <w:rFonts w:ascii="Tw Cen MT" w:hAnsi="Tw Cen MT"/>
                <w:sz w:val="20"/>
                <w:szCs w:val="20"/>
                <w:lang w:eastAsia="nl-NL"/>
              </w:rPr>
            </w:pPr>
          </w:p>
        </w:tc>
        <w:tc>
          <w:tcPr>
            <w:tcW w:w="0" w:type="auto"/>
            <w:tcBorders>
              <w:top w:val="single" w:sz="4" w:space="0" w:color="auto"/>
              <w:left w:val="single" w:sz="4" w:space="0" w:color="000000" w:themeColor="text1"/>
              <w:bottom w:val="single" w:sz="4" w:space="0" w:color="auto"/>
              <w:right w:val="single" w:sz="4" w:space="0" w:color="000000" w:themeColor="text1"/>
            </w:tcBorders>
          </w:tcPr>
          <w:p w14:paraId="49C41C8B" w14:textId="77777777" w:rsidR="00861628" w:rsidRPr="00055320" w:rsidRDefault="00861628" w:rsidP="00672A45">
            <w:pPr>
              <w:rPr>
                <w:rFonts w:ascii="Tw Cen MT" w:hAnsi="Tw Cen MT"/>
                <w:sz w:val="20"/>
                <w:szCs w:val="20"/>
                <w:lang w:eastAsia="nl-NL"/>
              </w:rPr>
            </w:pPr>
          </w:p>
        </w:tc>
        <w:tc>
          <w:tcPr>
            <w:tcW w:w="2462" w:type="dxa"/>
            <w:tcBorders>
              <w:top w:val="single" w:sz="4" w:space="0" w:color="auto"/>
              <w:left w:val="single" w:sz="4" w:space="0" w:color="000000" w:themeColor="text1"/>
              <w:bottom w:val="single" w:sz="4" w:space="0" w:color="auto"/>
              <w:right w:val="single" w:sz="4" w:space="0" w:color="auto"/>
            </w:tcBorders>
          </w:tcPr>
          <w:p w14:paraId="0387E9ED" w14:textId="77777777" w:rsidR="00861628" w:rsidRPr="00055320" w:rsidRDefault="00861628" w:rsidP="00672A45">
            <w:pPr>
              <w:rPr>
                <w:rFonts w:ascii="Tw Cen MT" w:hAnsi="Tw Cen MT"/>
                <w:sz w:val="20"/>
                <w:szCs w:val="20"/>
                <w:lang w:eastAsia="nl-NL"/>
              </w:rPr>
            </w:pPr>
          </w:p>
        </w:tc>
      </w:tr>
      <w:tr w:rsidR="00A51C6B" w:rsidRPr="00055320" w14:paraId="0C1AE056" w14:textId="77777777" w:rsidTr="6901C2C8">
        <w:trPr>
          <w:trHeight w:val="314"/>
        </w:trPr>
        <w:tc>
          <w:tcPr>
            <w:tcW w:w="0" w:type="auto"/>
            <w:tcBorders>
              <w:top w:val="nil"/>
              <w:left w:val="single" w:sz="4" w:space="0" w:color="auto"/>
              <w:bottom w:val="single" w:sz="4" w:space="0" w:color="auto"/>
              <w:right w:val="single" w:sz="4" w:space="0" w:color="auto"/>
            </w:tcBorders>
            <w:shd w:val="clear" w:color="auto" w:fill="auto"/>
          </w:tcPr>
          <w:p w14:paraId="169EB66E" w14:textId="05C0961B" w:rsidR="00BD7301" w:rsidRPr="00055320" w:rsidRDefault="00BD7301" w:rsidP="00672A45">
            <w:pPr>
              <w:rPr>
                <w:rFonts w:ascii="Tw Cen MT" w:hAnsi="Tw Cen MT"/>
                <w:sz w:val="20"/>
                <w:szCs w:val="20"/>
                <w:lang w:val="en-GB"/>
              </w:rPr>
            </w:pPr>
            <w:r w:rsidRPr="00055320">
              <w:rPr>
                <w:rFonts w:ascii="Tw Cen MT" w:eastAsia="Calibri" w:hAnsi="Tw Cen MT" w:cstheme="minorHAnsi"/>
                <w:color w:val="000000"/>
                <w:kern w:val="24"/>
                <w:sz w:val="20"/>
                <w:szCs w:val="20"/>
              </w:rPr>
              <w:t xml:space="preserve">3. Smallholder farmers (men and women) are resilient through the adoption of climate-smart practices that </w:t>
            </w:r>
            <w:r w:rsidRPr="00055320">
              <w:rPr>
                <w:rFonts w:ascii="Tw Cen MT" w:eastAsia="Calibri" w:hAnsi="Tw Cen MT" w:cstheme="minorHAnsi"/>
                <w:color w:val="000000"/>
                <w:kern w:val="24"/>
                <w:sz w:val="20"/>
                <w:szCs w:val="20"/>
              </w:rPr>
              <w:lastRenderedPageBreak/>
              <w:t>ensure crop diversification and income diversification.</w:t>
            </w:r>
          </w:p>
        </w:tc>
        <w:tc>
          <w:tcPr>
            <w:tcW w:w="0" w:type="auto"/>
            <w:tcBorders>
              <w:top w:val="nil"/>
              <w:left w:val="single" w:sz="4" w:space="0" w:color="auto"/>
              <w:bottom w:val="single" w:sz="4" w:space="0" w:color="auto"/>
              <w:right w:val="single" w:sz="4" w:space="0" w:color="auto"/>
            </w:tcBorders>
            <w:shd w:val="clear" w:color="auto" w:fill="auto"/>
          </w:tcPr>
          <w:p w14:paraId="75AEB0A1" w14:textId="051F3586" w:rsidR="001E51BC" w:rsidRPr="00055320" w:rsidRDefault="00A96FAA" w:rsidP="00BD7301">
            <w:pPr>
              <w:rPr>
                <w:rFonts w:ascii="Tw Cen MT" w:hAnsi="Tw Cen MT"/>
                <w:sz w:val="20"/>
                <w:szCs w:val="20"/>
                <w:lang w:val="en-GB"/>
              </w:rPr>
            </w:pPr>
            <w:r w:rsidRPr="00055320">
              <w:rPr>
                <w:rFonts w:ascii="Tw Cen MT" w:hAnsi="Tw Cen MT"/>
                <w:sz w:val="20"/>
                <w:szCs w:val="20"/>
                <w:lang w:val="en-GB"/>
              </w:rPr>
              <w:lastRenderedPageBreak/>
              <w:t xml:space="preserve">3.1 </w:t>
            </w:r>
            <w:r w:rsidR="00BD7301" w:rsidRPr="00055320">
              <w:rPr>
                <w:rFonts w:ascii="Tw Cen MT" w:hAnsi="Tw Cen MT"/>
                <w:sz w:val="20"/>
                <w:szCs w:val="20"/>
                <w:lang w:val="en-GB"/>
              </w:rPr>
              <w:t xml:space="preserve">Smallholder farmers </w:t>
            </w:r>
            <w:r w:rsidR="00DD5A16" w:rsidRPr="00055320">
              <w:rPr>
                <w:rFonts w:ascii="Tw Cen MT" w:hAnsi="Tw Cen MT"/>
                <w:sz w:val="20"/>
                <w:szCs w:val="20"/>
                <w:lang w:val="en-GB"/>
              </w:rPr>
              <w:t>applying climate mitigation and adaptation</w:t>
            </w:r>
            <w:r w:rsidR="00BD7301" w:rsidRPr="00055320">
              <w:rPr>
                <w:rFonts w:ascii="Tw Cen MT" w:hAnsi="Tw Cen MT"/>
                <w:sz w:val="20"/>
                <w:szCs w:val="20"/>
                <w:lang w:val="en-GB"/>
              </w:rPr>
              <w:t xml:space="preserve"> </w:t>
            </w:r>
            <w:r w:rsidR="00DD5A16" w:rsidRPr="00055320">
              <w:rPr>
                <w:rFonts w:ascii="Tw Cen MT" w:hAnsi="Tw Cen MT"/>
                <w:sz w:val="20"/>
                <w:szCs w:val="20"/>
                <w:lang w:val="en-GB"/>
              </w:rPr>
              <w:t xml:space="preserve">practices to </w:t>
            </w:r>
            <w:r w:rsidR="00DD5A16" w:rsidRPr="00055320">
              <w:rPr>
                <w:rFonts w:ascii="Tw Cen MT" w:hAnsi="Tw Cen MT"/>
                <w:sz w:val="20"/>
                <w:szCs w:val="20"/>
                <w:lang w:val="en-GB"/>
              </w:rPr>
              <w:lastRenderedPageBreak/>
              <w:t>their farming-based livelihoods</w:t>
            </w:r>
            <w:r w:rsidR="00BD7301" w:rsidRPr="00055320">
              <w:rPr>
                <w:rFonts w:ascii="Tw Cen MT" w:hAnsi="Tw Cen MT"/>
                <w:sz w:val="20"/>
                <w:szCs w:val="20"/>
                <w:lang w:val="en-GB"/>
              </w:rPr>
              <w:t xml:space="preserve"> </w:t>
            </w:r>
            <w:r w:rsidR="001E51BC" w:rsidRPr="00055320">
              <w:rPr>
                <w:rFonts w:ascii="Tw Cen MT" w:hAnsi="Tw Cen MT"/>
                <w:sz w:val="20"/>
                <w:szCs w:val="20"/>
                <w:lang w:val="en-GB"/>
              </w:rPr>
              <w:t>to increase their resilience.</w:t>
            </w:r>
          </w:p>
          <w:p w14:paraId="26D25F2D" w14:textId="77777777" w:rsidR="001E51BC" w:rsidRPr="00055320" w:rsidRDefault="001E51BC" w:rsidP="00BD7301">
            <w:pPr>
              <w:rPr>
                <w:rFonts w:ascii="Tw Cen MT" w:hAnsi="Tw Cen MT"/>
                <w:sz w:val="20"/>
                <w:szCs w:val="20"/>
                <w:lang w:val="en-GB"/>
              </w:rPr>
            </w:pPr>
          </w:p>
          <w:p w14:paraId="61C969E8" w14:textId="77777777" w:rsidR="00926081" w:rsidRPr="00055320" w:rsidRDefault="00926081" w:rsidP="003B3292">
            <w:pPr>
              <w:rPr>
                <w:rFonts w:ascii="Tw Cen MT" w:eastAsia="Calibri" w:hAnsi="Tw Cen MT"/>
                <w:color w:val="000000"/>
                <w:kern w:val="24"/>
                <w:sz w:val="20"/>
                <w:szCs w:val="20"/>
              </w:rPr>
            </w:pPr>
          </w:p>
        </w:tc>
        <w:tc>
          <w:tcPr>
            <w:tcW w:w="0" w:type="auto"/>
            <w:tcBorders>
              <w:top w:val="nil"/>
              <w:left w:val="nil"/>
              <w:bottom w:val="single" w:sz="4" w:space="0" w:color="auto"/>
              <w:right w:val="single" w:sz="4" w:space="0" w:color="auto"/>
            </w:tcBorders>
            <w:shd w:val="clear" w:color="auto" w:fill="auto"/>
          </w:tcPr>
          <w:p w14:paraId="0625F135" w14:textId="1E14282D" w:rsidR="001E51BC" w:rsidRPr="00055320" w:rsidRDefault="00A96FAA" w:rsidP="00672A45">
            <w:pPr>
              <w:rPr>
                <w:rFonts w:ascii="Tw Cen MT" w:hAnsi="Tw Cen MT"/>
                <w:sz w:val="20"/>
                <w:szCs w:val="20"/>
              </w:rPr>
            </w:pPr>
            <w:proofErr w:type="spellStart"/>
            <w:r w:rsidRPr="00055320">
              <w:rPr>
                <w:rFonts w:ascii="Tw Cen MT" w:hAnsi="Tw Cen MT"/>
                <w:sz w:val="20"/>
                <w:szCs w:val="20"/>
              </w:rPr>
              <w:lastRenderedPageBreak/>
              <w:t>i</w:t>
            </w:r>
            <w:proofErr w:type="spellEnd"/>
            <w:r w:rsidRPr="00055320">
              <w:rPr>
                <w:rFonts w:ascii="Tw Cen MT" w:hAnsi="Tw Cen MT"/>
                <w:sz w:val="20"/>
                <w:szCs w:val="20"/>
              </w:rPr>
              <w:t xml:space="preserve">. </w:t>
            </w:r>
            <w:r w:rsidR="001E51BC" w:rsidRPr="00055320">
              <w:rPr>
                <w:rFonts w:ascii="Tw Cen MT" w:hAnsi="Tw Cen MT"/>
                <w:sz w:val="20"/>
                <w:szCs w:val="20"/>
              </w:rPr>
              <w:t xml:space="preserve">CHED, LBCs and CSOs have designed climate smart </w:t>
            </w:r>
            <w:r w:rsidR="003B3292" w:rsidRPr="00055320">
              <w:rPr>
                <w:rFonts w:ascii="Tw Cen MT" w:hAnsi="Tw Cen MT"/>
                <w:sz w:val="20"/>
                <w:szCs w:val="20"/>
              </w:rPr>
              <w:t>agriculture training</w:t>
            </w:r>
            <w:r w:rsidR="001E51BC" w:rsidRPr="00055320">
              <w:rPr>
                <w:rFonts w:ascii="Tw Cen MT" w:hAnsi="Tw Cen MT"/>
                <w:sz w:val="20"/>
                <w:szCs w:val="20"/>
              </w:rPr>
              <w:t xml:space="preserve"> material/modules for cocoa farmers.</w:t>
            </w:r>
          </w:p>
          <w:p w14:paraId="769B3150" w14:textId="3ABFAFBE" w:rsidR="003B3292" w:rsidRPr="00055320" w:rsidRDefault="003B3292" w:rsidP="00672A45">
            <w:pPr>
              <w:rPr>
                <w:rFonts w:ascii="Tw Cen MT" w:hAnsi="Tw Cen MT"/>
                <w:sz w:val="20"/>
                <w:szCs w:val="20"/>
              </w:rPr>
            </w:pPr>
          </w:p>
          <w:p w14:paraId="72DB90C8" w14:textId="17690A7F" w:rsidR="00926081" w:rsidRPr="00055320" w:rsidRDefault="00A96FAA" w:rsidP="00BF18C6">
            <w:pPr>
              <w:rPr>
                <w:rFonts w:ascii="Tw Cen MT" w:hAnsi="Tw Cen MT"/>
                <w:sz w:val="20"/>
                <w:szCs w:val="20"/>
              </w:rPr>
            </w:pPr>
            <w:r w:rsidRPr="00055320">
              <w:rPr>
                <w:rFonts w:ascii="Tw Cen MT" w:hAnsi="Tw Cen MT"/>
                <w:sz w:val="20"/>
                <w:szCs w:val="20"/>
              </w:rPr>
              <w:t xml:space="preserve">ii. </w:t>
            </w:r>
            <w:r w:rsidR="00D94306" w:rsidRPr="00055320">
              <w:rPr>
                <w:rFonts w:ascii="Tw Cen MT" w:hAnsi="Tw Cen MT"/>
                <w:sz w:val="20"/>
                <w:szCs w:val="20"/>
              </w:rPr>
              <w:t xml:space="preserve">Additional 346 cocoa farmers in SW and JB adopted climate smart agriculture practices as a result of </w:t>
            </w:r>
            <w:r w:rsidR="003B3292" w:rsidRPr="00055320">
              <w:rPr>
                <w:rFonts w:ascii="Tw Cen MT" w:hAnsi="Tw Cen MT"/>
                <w:sz w:val="20"/>
                <w:szCs w:val="20"/>
              </w:rPr>
              <w:t>TBG</w:t>
            </w:r>
            <w:r w:rsidR="00D94306" w:rsidRPr="00055320">
              <w:rPr>
                <w:rFonts w:ascii="Tw Cen MT" w:hAnsi="Tw Cen MT"/>
                <w:sz w:val="20"/>
                <w:szCs w:val="20"/>
              </w:rPr>
              <w:t>’s</w:t>
            </w:r>
            <w:r w:rsidR="003B3292" w:rsidRPr="00055320">
              <w:rPr>
                <w:rFonts w:ascii="Tw Cen MT" w:hAnsi="Tw Cen MT"/>
                <w:sz w:val="20"/>
                <w:szCs w:val="20"/>
              </w:rPr>
              <w:t xml:space="preserve"> support</w:t>
            </w:r>
            <w:r w:rsidR="00D94306" w:rsidRPr="00055320">
              <w:rPr>
                <w:rFonts w:ascii="Tw Cen MT" w:hAnsi="Tw Cen MT"/>
                <w:sz w:val="20"/>
                <w:szCs w:val="20"/>
              </w:rPr>
              <w:t xml:space="preserve"> to</w:t>
            </w:r>
            <w:r w:rsidR="003B3292" w:rsidRPr="00055320">
              <w:rPr>
                <w:rFonts w:ascii="Tw Cen MT" w:hAnsi="Tw Cen MT"/>
                <w:sz w:val="20"/>
                <w:szCs w:val="20"/>
              </w:rPr>
              <w:t xml:space="preserve"> CHED </w:t>
            </w:r>
            <w:r w:rsidR="00BF18C6" w:rsidRPr="00055320">
              <w:rPr>
                <w:rFonts w:ascii="Tw Cen MT" w:hAnsi="Tw Cen MT"/>
                <w:sz w:val="20"/>
                <w:szCs w:val="20"/>
              </w:rPr>
              <w:t xml:space="preserve">and LBCs </w:t>
            </w:r>
            <w:r w:rsidR="003B3292" w:rsidRPr="00055320">
              <w:rPr>
                <w:rFonts w:ascii="Tw Cen MT" w:hAnsi="Tw Cen MT"/>
                <w:sz w:val="20"/>
                <w:szCs w:val="20"/>
              </w:rPr>
              <w:t xml:space="preserve">to train cocoa farmers in climate smart cocoa farming </w:t>
            </w:r>
            <w:r w:rsidR="00D94306" w:rsidRPr="00055320">
              <w:rPr>
                <w:rFonts w:ascii="Tw Cen MT" w:hAnsi="Tw Cen MT"/>
                <w:sz w:val="20"/>
                <w:szCs w:val="20"/>
              </w:rPr>
              <w:t>practices.</w:t>
            </w:r>
          </w:p>
          <w:p w14:paraId="0F06976F" w14:textId="683896AB" w:rsidR="00D94306" w:rsidRPr="00055320" w:rsidRDefault="00D94306" w:rsidP="00BF18C6">
            <w:pPr>
              <w:rPr>
                <w:rFonts w:ascii="Tw Cen MT" w:hAnsi="Tw Cen MT" w:cstheme="minorHAnsi"/>
                <w:sz w:val="20"/>
                <w:szCs w:val="20"/>
              </w:rPr>
            </w:pPr>
          </w:p>
          <w:p w14:paraId="5DF91063" w14:textId="77777777" w:rsidR="001A71EB" w:rsidRPr="00055320" w:rsidRDefault="001A71EB" w:rsidP="00BF18C6">
            <w:pPr>
              <w:rPr>
                <w:rFonts w:ascii="Tw Cen MT" w:hAnsi="Tw Cen MT" w:cstheme="minorHAnsi"/>
                <w:sz w:val="20"/>
                <w:szCs w:val="20"/>
              </w:rPr>
            </w:pPr>
          </w:p>
          <w:p w14:paraId="06F0E238" w14:textId="6C4E32FA" w:rsidR="00D94306" w:rsidRPr="00055320" w:rsidRDefault="00D94306" w:rsidP="00BF18C6">
            <w:pPr>
              <w:rPr>
                <w:rFonts w:ascii="Tw Cen MT" w:hAnsi="Tw Cen MT" w:cstheme="minorHAnsi"/>
                <w:sz w:val="20"/>
                <w:szCs w:val="20"/>
              </w:rPr>
            </w:pPr>
          </w:p>
        </w:tc>
        <w:tc>
          <w:tcPr>
            <w:tcW w:w="0" w:type="auto"/>
            <w:tcBorders>
              <w:top w:val="nil"/>
              <w:left w:val="nil"/>
              <w:bottom w:val="single" w:sz="4" w:space="0" w:color="auto"/>
              <w:right w:val="single" w:sz="4" w:space="0" w:color="auto"/>
            </w:tcBorders>
            <w:shd w:val="clear" w:color="auto" w:fill="auto"/>
          </w:tcPr>
          <w:p w14:paraId="74A2FE8F" w14:textId="09E4EC26" w:rsidR="00705D10" w:rsidRPr="00055320" w:rsidRDefault="00A96FAA" w:rsidP="00672A45">
            <w:pPr>
              <w:rPr>
                <w:rFonts w:ascii="Tw Cen MT" w:hAnsi="Tw Cen MT"/>
                <w:sz w:val="20"/>
                <w:szCs w:val="20"/>
              </w:rPr>
            </w:pPr>
            <w:r w:rsidRPr="00055320">
              <w:rPr>
                <w:rFonts w:ascii="Tw Cen MT" w:hAnsi="Tw Cen MT"/>
                <w:sz w:val="20"/>
                <w:szCs w:val="20"/>
              </w:rPr>
              <w:lastRenderedPageBreak/>
              <w:t xml:space="preserve">3.1.1 </w:t>
            </w:r>
            <w:r w:rsidR="006853FD" w:rsidRPr="00055320">
              <w:rPr>
                <w:rFonts w:ascii="Tw Cen MT" w:hAnsi="Tw Cen MT"/>
                <w:sz w:val="20"/>
                <w:szCs w:val="20"/>
              </w:rPr>
              <w:t>CSO, LBCs and CHED</w:t>
            </w:r>
            <w:r w:rsidR="00CD5E23" w:rsidRPr="00055320">
              <w:rPr>
                <w:rFonts w:ascii="Tw Cen MT" w:hAnsi="Tw Cen MT"/>
                <w:sz w:val="20"/>
                <w:szCs w:val="20"/>
              </w:rPr>
              <w:t xml:space="preserve"> </w:t>
            </w:r>
            <w:r w:rsidR="006853FD" w:rsidRPr="00055320">
              <w:rPr>
                <w:rFonts w:ascii="Tw Cen MT" w:hAnsi="Tw Cen MT"/>
                <w:sz w:val="20"/>
                <w:szCs w:val="20"/>
              </w:rPr>
              <w:t>increase access to information</w:t>
            </w:r>
            <w:r w:rsidR="00CD5E23" w:rsidRPr="00055320">
              <w:rPr>
                <w:rFonts w:ascii="Tw Cen MT" w:hAnsi="Tw Cen MT"/>
                <w:sz w:val="20"/>
                <w:szCs w:val="20"/>
              </w:rPr>
              <w:t>,</w:t>
            </w:r>
            <w:r w:rsidR="006853FD" w:rsidRPr="00055320">
              <w:rPr>
                <w:rFonts w:ascii="Tw Cen MT" w:hAnsi="Tw Cen MT"/>
                <w:sz w:val="20"/>
                <w:szCs w:val="20"/>
              </w:rPr>
              <w:t xml:space="preserve"> knowledge</w:t>
            </w:r>
            <w:r w:rsidR="00CD5E23" w:rsidRPr="00055320">
              <w:rPr>
                <w:rFonts w:ascii="Tw Cen MT" w:hAnsi="Tw Cen MT"/>
                <w:sz w:val="20"/>
                <w:szCs w:val="20"/>
              </w:rPr>
              <w:t xml:space="preserve"> and practical skills</w:t>
            </w:r>
            <w:r w:rsidR="006853FD" w:rsidRPr="00055320">
              <w:rPr>
                <w:rFonts w:ascii="Tw Cen MT" w:hAnsi="Tw Cen MT"/>
                <w:sz w:val="20"/>
                <w:szCs w:val="20"/>
              </w:rPr>
              <w:t xml:space="preserve"> on climate smart agriculture models </w:t>
            </w:r>
            <w:r w:rsidR="006853FD" w:rsidRPr="00055320">
              <w:rPr>
                <w:rFonts w:ascii="Tw Cen MT" w:hAnsi="Tw Cen MT"/>
                <w:sz w:val="20"/>
                <w:szCs w:val="20"/>
              </w:rPr>
              <w:lastRenderedPageBreak/>
              <w:t xml:space="preserve">for smallholder farmers to aid </w:t>
            </w:r>
            <w:r w:rsidR="0000303E" w:rsidRPr="00055320">
              <w:rPr>
                <w:rFonts w:ascii="Tw Cen MT" w:hAnsi="Tw Cen MT"/>
                <w:sz w:val="20"/>
                <w:szCs w:val="20"/>
              </w:rPr>
              <w:t>adopt</w:t>
            </w:r>
            <w:r w:rsidR="006853FD" w:rsidRPr="00055320">
              <w:rPr>
                <w:rFonts w:ascii="Tw Cen MT" w:hAnsi="Tw Cen MT"/>
                <w:sz w:val="20"/>
                <w:szCs w:val="20"/>
              </w:rPr>
              <w:t>ion</w:t>
            </w:r>
            <w:r w:rsidR="00705D10" w:rsidRPr="00055320">
              <w:rPr>
                <w:rFonts w:ascii="Tw Cen MT" w:hAnsi="Tw Cen MT"/>
                <w:sz w:val="20"/>
                <w:szCs w:val="20"/>
              </w:rPr>
              <w:t>.</w:t>
            </w:r>
          </w:p>
          <w:p w14:paraId="7D907789" w14:textId="77777777" w:rsidR="00705D10" w:rsidRPr="00055320" w:rsidRDefault="00705D10" w:rsidP="00672A45">
            <w:pPr>
              <w:rPr>
                <w:rFonts w:ascii="Tw Cen MT" w:hAnsi="Tw Cen MT"/>
                <w:sz w:val="20"/>
                <w:szCs w:val="20"/>
                <w:lang w:eastAsia="nl-NL"/>
              </w:rPr>
            </w:pPr>
          </w:p>
          <w:p w14:paraId="3464D932" w14:textId="77777777" w:rsidR="00DD5A16" w:rsidRPr="00055320" w:rsidRDefault="00DD5A16" w:rsidP="00705D10">
            <w:pPr>
              <w:rPr>
                <w:rFonts w:ascii="Tw Cen MT" w:hAnsi="Tw Cen MT"/>
                <w:sz w:val="20"/>
                <w:szCs w:val="20"/>
                <w:lang w:val="en-GB"/>
              </w:rPr>
            </w:pPr>
          </w:p>
          <w:p w14:paraId="5F3BB6E2" w14:textId="77777777" w:rsidR="0078471F" w:rsidRPr="00055320" w:rsidRDefault="0078471F" w:rsidP="00705D10">
            <w:pPr>
              <w:rPr>
                <w:rFonts w:ascii="Tw Cen MT" w:hAnsi="Tw Cen MT"/>
                <w:sz w:val="20"/>
                <w:szCs w:val="20"/>
                <w:lang w:val="en-GB"/>
              </w:rPr>
            </w:pPr>
          </w:p>
          <w:p w14:paraId="47E062CF" w14:textId="77777777" w:rsidR="0078471F" w:rsidRPr="00055320" w:rsidRDefault="0078471F" w:rsidP="00705D10">
            <w:pPr>
              <w:rPr>
                <w:rFonts w:ascii="Tw Cen MT" w:hAnsi="Tw Cen MT"/>
                <w:sz w:val="20"/>
                <w:szCs w:val="20"/>
                <w:lang w:val="en-GB"/>
              </w:rPr>
            </w:pPr>
          </w:p>
          <w:p w14:paraId="59C93295" w14:textId="77777777" w:rsidR="0078471F" w:rsidRPr="00055320" w:rsidRDefault="0078471F" w:rsidP="00705D10">
            <w:pPr>
              <w:rPr>
                <w:rFonts w:ascii="Tw Cen MT" w:hAnsi="Tw Cen MT"/>
                <w:sz w:val="20"/>
                <w:szCs w:val="20"/>
                <w:lang w:val="en-GB"/>
              </w:rPr>
            </w:pPr>
          </w:p>
          <w:p w14:paraId="6D90D208" w14:textId="77777777" w:rsidR="008D684B" w:rsidRPr="00055320" w:rsidRDefault="008D684B" w:rsidP="00705D10">
            <w:pPr>
              <w:rPr>
                <w:rFonts w:ascii="Tw Cen MT" w:hAnsi="Tw Cen MT"/>
                <w:sz w:val="20"/>
                <w:szCs w:val="20"/>
                <w:lang w:val="en-GB"/>
              </w:rPr>
            </w:pPr>
          </w:p>
          <w:p w14:paraId="26969A71" w14:textId="77777777" w:rsidR="008D684B" w:rsidRPr="00055320" w:rsidRDefault="008D684B" w:rsidP="00705D10">
            <w:pPr>
              <w:rPr>
                <w:rFonts w:ascii="Tw Cen MT" w:hAnsi="Tw Cen MT"/>
                <w:sz w:val="20"/>
                <w:szCs w:val="20"/>
                <w:lang w:val="en-GB"/>
              </w:rPr>
            </w:pPr>
          </w:p>
          <w:p w14:paraId="4287AFAA" w14:textId="77777777" w:rsidR="008D684B" w:rsidRPr="00055320" w:rsidRDefault="008D684B" w:rsidP="00705D10">
            <w:pPr>
              <w:rPr>
                <w:rFonts w:ascii="Tw Cen MT" w:hAnsi="Tw Cen MT"/>
                <w:sz w:val="20"/>
                <w:szCs w:val="20"/>
                <w:lang w:val="en-GB"/>
              </w:rPr>
            </w:pPr>
          </w:p>
          <w:p w14:paraId="21DE101A" w14:textId="77777777" w:rsidR="008D684B" w:rsidRPr="00055320" w:rsidRDefault="008D684B" w:rsidP="00705D10">
            <w:pPr>
              <w:rPr>
                <w:rFonts w:ascii="Tw Cen MT" w:hAnsi="Tw Cen MT"/>
                <w:sz w:val="20"/>
                <w:szCs w:val="20"/>
                <w:lang w:val="en-GB"/>
              </w:rPr>
            </w:pPr>
          </w:p>
          <w:p w14:paraId="61F76020" w14:textId="77777777" w:rsidR="008D684B" w:rsidRPr="00055320" w:rsidRDefault="008D684B" w:rsidP="00705D10">
            <w:pPr>
              <w:rPr>
                <w:rFonts w:ascii="Tw Cen MT" w:hAnsi="Tw Cen MT"/>
                <w:sz w:val="20"/>
                <w:szCs w:val="20"/>
                <w:lang w:val="en-GB"/>
              </w:rPr>
            </w:pPr>
          </w:p>
          <w:p w14:paraId="3FE00CB5" w14:textId="77777777" w:rsidR="008D684B" w:rsidRPr="00055320" w:rsidRDefault="008D684B" w:rsidP="00705D10">
            <w:pPr>
              <w:rPr>
                <w:rFonts w:ascii="Tw Cen MT" w:hAnsi="Tw Cen MT"/>
                <w:sz w:val="20"/>
                <w:szCs w:val="20"/>
                <w:lang w:val="en-GB"/>
              </w:rPr>
            </w:pPr>
          </w:p>
          <w:p w14:paraId="6C0572A5" w14:textId="77777777" w:rsidR="008D684B" w:rsidRPr="00055320" w:rsidRDefault="008D684B" w:rsidP="00705D10">
            <w:pPr>
              <w:rPr>
                <w:rFonts w:ascii="Tw Cen MT" w:hAnsi="Tw Cen MT"/>
                <w:sz w:val="20"/>
                <w:szCs w:val="20"/>
                <w:lang w:val="en-GB"/>
              </w:rPr>
            </w:pPr>
          </w:p>
          <w:p w14:paraId="74AB32FF" w14:textId="77777777" w:rsidR="008D684B" w:rsidRPr="00055320" w:rsidRDefault="008D684B" w:rsidP="00705D10">
            <w:pPr>
              <w:rPr>
                <w:rFonts w:ascii="Tw Cen MT" w:hAnsi="Tw Cen MT"/>
                <w:sz w:val="20"/>
                <w:szCs w:val="20"/>
                <w:lang w:val="en-GB"/>
              </w:rPr>
            </w:pPr>
          </w:p>
          <w:p w14:paraId="613FDF5F" w14:textId="77777777" w:rsidR="008D684B" w:rsidRPr="00055320" w:rsidRDefault="008D684B" w:rsidP="00705D10">
            <w:pPr>
              <w:rPr>
                <w:rFonts w:ascii="Tw Cen MT" w:hAnsi="Tw Cen MT"/>
                <w:sz w:val="20"/>
                <w:szCs w:val="20"/>
                <w:lang w:val="en-GB"/>
              </w:rPr>
            </w:pPr>
          </w:p>
          <w:p w14:paraId="6253C5F0" w14:textId="77777777" w:rsidR="008D684B" w:rsidRPr="00055320" w:rsidRDefault="008D684B" w:rsidP="00705D10">
            <w:pPr>
              <w:rPr>
                <w:rFonts w:ascii="Tw Cen MT" w:hAnsi="Tw Cen MT"/>
                <w:sz w:val="20"/>
                <w:szCs w:val="20"/>
                <w:lang w:val="en-GB"/>
              </w:rPr>
            </w:pPr>
          </w:p>
          <w:p w14:paraId="2860E5FC" w14:textId="77777777" w:rsidR="0030007E" w:rsidRPr="00055320" w:rsidRDefault="0030007E" w:rsidP="00705D10">
            <w:pPr>
              <w:rPr>
                <w:rFonts w:ascii="Tw Cen MT" w:hAnsi="Tw Cen MT"/>
                <w:sz w:val="20"/>
                <w:szCs w:val="20"/>
                <w:lang w:val="en-GB"/>
              </w:rPr>
            </w:pPr>
          </w:p>
          <w:p w14:paraId="17F5CD72" w14:textId="77777777" w:rsidR="0030007E" w:rsidRPr="00055320" w:rsidRDefault="0030007E" w:rsidP="00705D10">
            <w:pPr>
              <w:rPr>
                <w:rFonts w:ascii="Tw Cen MT" w:hAnsi="Tw Cen MT"/>
                <w:sz w:val="20"/>
                <w:szCs w:val="20"/>
                <w:lang w:val="en-GB"/>
              </w:rPr>
            </w:pPr>
          </w:p>
          <w:p w14:paraId="1DE913D7" w14:textId="77777777" w:rsidR="0030007E" w:rsidRPr="00055320" w:rsidRDefault="0030007E" w:rsidP="00705D10">
            <w:pPr>
              <w:rPr>
                <w:rFonts w:ascii="Tw Cen MT" w:hAnsi="Tw Cen MT"/>
                <w:sz w:val="20"/>
                <w:szCs w:val="20"/>
                <w:lang w:val="en-GB"/>
              </w:rPr>
            </w:pPr>
          </w:p>
          <w:p w14:paraId="08BA61F1" w14:textId="77777777" w:rsidR="00442E8C" w:rsidRPr="00055320" w:rsidRDefault="00442E8C" w:rsidP="00705D10">
            <w:pPr>
              <w:rPr>
                <w:rFonts w:ascii="Tw Cen MT" w:hAnsi="Tw Cen MT"/>
                <w:sz w:val="20"/>
                <w:szCs w:val="20"/>
                <w:lang w:val="en-GB"/>
              </w:rPr>
            </w:pPr>
          </w:p>
          <w:p w14:paraId="0D9D95E6" w14:textId="77777777" w:rsidR="00442E8C" w:rsidRPr="00055320" w:rsidRDefault="00442E8C" w:rsidP="00705D10">
            <w:pPr>
              <w:rPr>
                <w:rFonts w:ascii="Tw Cen MT" w:hAnsi="Tw Cen MT"/>
                <w:sz w:val="20"/>
                <w:szCs w:val="20"/>
                <w:lang w:val="en-GB"/>
              </w:rPr>
            </w:pPr>
          </w:p>
          <w:p w14:paraId="3086C6F9" w14:textId="68D6D448" w:rsidR="00442E8C" w:rsidRPr="00055320" w:rsidRDefault="00442E8C" w:rsidP="00705D10">
            <w:pPr>
              <w:rPr>
                <w:rFonts w:ascii="Tw Cen MT" w:hAnsi="Tw Cen MT"/>
                <w:sz w:val="20"/>
                <w:szCs w:val="20"/>
                <w:lang w:val="en-GB"/>
              </w:rPr>
            </w:pPr>
          </w:p>
          <w:p w14:paraId="149AB64F" w14:textId="0E50BA9C" w:rsidR="00394B2A" w:rsidRPr="00055320" w:rsidRDefault="00394B2A" w:rsidP="00705D10">
            <w:pPr>
              <w:rPr>
                <w:rFonts w:ascii="Tw Cen MT" w:hAnsi="Tw Cen MT"/>
                <w:sz w:val="20"/>
                <w:szCs w:val="20"/>
                <w:lang w:val="en-GB"/>
              </w:rPr>
            </w:pPr>
          </w:p>
          <w:p w14:paraId="4A13B834" w14:textId="77777777" w:rsidR="00394B2A" w:rsidRPr="00055320" w:rsidRDefault="00394B2A" w:rsidP="00705D10">
            <w:pPr>
              <w:rPr>
                <w:rFonts w:ascii="Tw Cen MT" w:hAnsi="Tw Cen MT"/>
                <w:sz w:val="20"/>
                <w:szCs w:val="20"/>
                <w:lang w:val="en-GB"/>
              </w:rPr>
            </w:pPr>
          </w:p>
          <w:p w14:paraId="40EEFFE8" w14:textId="77777777" w:rsidR="00442E8C" w:rsidRPr="00055320" w:rsidRDefault="00442E8C" w:rsidP="00705D10">
            <w:pPr>
              <w:rPr>
                <w:rFonts w:ascii="Tw Cen MT" w:hAnsi="Tw Cen MT"/>
                <w:sz w:val="20"/>
                <w:szCs w:val="20"/>
                <w:lang w:val="en-GB"/>
              </w:rPr>
            </w:pPr>
          </w:p>
          <w:p w14:paraId="278BD837" w14:textId="77777777" w:rsidR="00394B2A" w:rsidRPr="00055320" w:rsidRDefault="00394B2A" w:rsidP="00705D10">
            <w:pPr>
              <w:rPr>
                <w:rFonts w:ascii="Tw Cen MT" w:hAnsi="Tw Cen MT"/>
                <w:sz w:val="20"/>
                <w:szCs w:val="20"/>
                <w:lang w:val="en-GB"/>
              </w:rPr>
            </w:pPr>
          </w:p>
          <w:p w14:paraId="04B571C9" w14:textId="77777777" w:rsidR="00394B2A" w:rsidRPr="00055320" w:rsidRDefault="00394B2A" w:rsidP="00705D10">
            <w:pPr>
              <w:rPr>
                <w:rFonts w:ascii="Tw Cen MT" w:hAnsi="Tw Cen MT"/>
                <w:sz w:val="20"/>
                <w:szCs w:val="20"/>
                <w:lang w:val="en-GB"/>
              </w:rPr>
            </w:pPr>
          </w:p>
          <w:p w14:paraId="4C5DAA0E" w14:textId="77777777" w:rsidR="00394B2A" w:rsidRPr="00055320" w:rsidRDefault="00394B2A" w:rsidP="00705D10">
            <w:pPr>
              <w:rPr>
                <w:rFonts w:ascii="Tw Cen MT" w:hAnsi="Tw Cen MT"/>
                <w:sz w:val="20"/>
                <w:szCs w:val="20"/>
                <w:lang w:val="en-GB"/>
              </w:rPr>
            </w:pPr>
          </w:p>
          <w:p w14:paraId="1BF53E7C" w14:textId="77777777" w:rsidR="00394B2A" w:rsidRPr="00055320" w:rsidRDefault="00394B2A" w:rsidP="00705D10">
            <w:pPr>
              <w:rPr>
                <w:rFonts w:ascii="Tw Cen MT" w:hAnsi="Tw Cen MT"/>
                <w:sz w:val="20"/>
                <w:szCs w:val="20"/>
                <w:lang w:val="en-GB"/>
              </w:rPr>
            </w:pPr>
          </w:p>
          <w:p w14:paraId="605C0703" w14:textId="77777777" w:rsidR="00394B2A" w:rsidRPr="00055320" w:rsidRDefault="00394B2A" w:rsidP="00705D10">
            <w:pPr>
              <w:rPr>
                <w:rFonts w:ascii="Tw Cen MT" w:hAnsi="Tw Cen MT"/>
                <w:sz w:val="20"/>
                <w:szCs w:val="20"/>
                <w:lang w:val="en-GB"/>
              </w:rPr>
            </w:pPr>
          </w:p>
          <w:p w14:paraId="3C3DA5AD" w14:textId="77777777" w:rsidR="00394B2A" w:rsidRPr="00055320" w:rsidRDefault="00394B2A" w:rsidP="00705D10">
            <w:pPr>
              <w:rPr>
                <w:rFonts w:ascii="Tw Cen MT" w:hAnsi="Tw Cen MT"/>
                <w:sz w:val="20"/>
                <w:szCs w:val="20"/>
                <w:lang w:val="en-GB"/>
              </w:rPr>
            </w:pPr>
          </w:p>
          <w:p w14:paraId="20E4AEA0" w14:textId="77777777" w:rsidR="00394B2A" w:rsidRPr="00055320" w:rsidRDefault="00394B2A" w:rsidP="00705D10">
            <w:pPr>
              <w:rPr>
                <w:rFonts w:ascii="Tw Cen MT" w:hAnsi="Tw Cen MT"/>
                <w:sz w:val="20"/>
                <w:szCs w:val="20"/>
                <w:lang w:val="en-GB"/>
              </w:rPr>
            </w:pPr>
          </w:p>
          <w:p w14:paraId="6488ECB5" w14:textId="77777777" w:rsidR="00394B2A" w:rsidRPr="00055320" w:rsidRDefault="00394B2A" w:rsidP="00705D10">
            <w:pPr>
              <w:rPr>
                <w:rFonts w:ascii="Tw Cen MT" w:hAnsi="Tw Cen MT"/>
                <w:sz w:val="20"/>
                <w:szCs w:val="20"/>
                <w:lang w:val="en-GB"/>
              </w:rPr>
            </w:pPr>
          </w:p>
          <w:p w14:paraId="05D19430" w14:textId="77777777" w:rsidR="00394B2A" w:rsidRPr="00055320" w:rsidRDefault="00394B2A" w:rsidP="00705D10">
            <w:pPr>
              <w:rPr>
                <w:rFonts w:ascii="Tw Cen MT" w:hAnsi="Tw Cen MT"/>
                <w:sz w:val="20"/>
                <w:szCs w:val="20"/>
                <w:lang w:val="en-GB"/>
              </w:rPr>
            </w:pPr>
          </w:p>
          <w:p w14:paraId="0BF0045E" w14:textId="77777777" w:rsidR="00394B2A" w:rsidRPr="00055320" w:rsidRDefault="00394B2A" w:rsidP="00705D10">
            <w:pPr>
              <w:rPr>
                <w:rFonts w:ascii="Tw Cen MT" w:hAnsi="Tw Cen MT"/>
                <w:sz w:val="20"/>
                <w:szCs w:val="20"/>
                <w:lang w:val="en-GB"/>
              </w:rPr>
            </w:pPr>
          </w:p>
          <w:p w14:paraId="2A46C4B2" w14:textId="780FA9BF" w:rsidR="00705D10" w:rsidRPr="00055320" w:rsidRDefault="00F50BC4" w:rsidP="00705D10">
            <w:pPr>
              <w:rPr>
                <w:rFonts w:ascii="Tw Cen MT" w:hAnsi="Tw Cen MT"/>
                <w:sz w:val="20"/>
                <w:szCs w:val="20"/>
                <w:lang w:val="en-GB"/>
              </w:rPr>
            </w:pPr>
            <w:r w:rsidRPr="00055320">
              <w:rPr>
                <w:rFonts w:ascii="Tw Cen MT" w:hAnsi="Tw Cen MT"/>
                <w:sz w:val="20"/>
                <w:szCs w:val="20"/>
                <w:lang w:val="en-GB"/>
              </w:rPr>
              <w:t xml:space="preserve">3.1.2 </w:t>
            </w:r>
            <w:r w:rsidR="00705D10" w:rsidRPr="00055320">
              <w:rPr>
                <w:rFonts w:ascii="Tw Cen MT" w:hAnsi="Tw Cen MT"/>
                <w:sz w:val="20"/>
                <w:szCs w:val="20"/>
                <w:lang w:val="en-GB"/>
              </w:rPr>
              <w:t xml:space="preserve">Smallholder farmers access and use </w:t>
            </w:r>
            <w:r w:rsidRPr="00055320">
              <w:rPr>
                <w:rFonts w:ascii="Tw Cen MT" w:hAnsi="Tw Cen MT"/>
                <w:sz w:val="20"/>
                <w:szCs w:val="20"/>
                <w:lang w:val="en-GB"/>
              </w:rPr>
              <w:t>information /</w:t>
            </w:r>
            <w:r w:rsidR="00705D10" w:rsidRPr="00055320">
              <w:rPr>
                <w:rFonts w:ascii="Tw Cen MT" w:hAnsi="Tw Cen MT"/>
                <w:sz w:val="20"/>
                <w:szCs w:val="20"/>
                <w:lang w:val="en-GB"/>
              </w:rPr>
              <w:t xml:space="preserve">knowledge on climate smart agriculture models and practices </w:t>
            </w:r>
          </w:p>
          <w:p w14:paraId="62233843" w14:textId="2C0CAE89" w:rsidR="00705D10" w:rsidRPr="00055320" w:rsidRDefault="00705D10" w:rsidP="00672A45">
            <w:pPr>
              <w:rPr>
                <w:rFonts w:ascii="Tw Cen MT" w:hAnsi="Tw Cen MT"/>
                <w:sz w:val="20"/>
                <w:szCs w:val="20"/>
                <w:lang w:eastAsia="nl-NL"/>
              </w:rPr>
            </w:pPr>
          </w:p>
        </w:tc>
        <w:tc>
          <w:tcPr>
            <w:tcW w:w="0" w:type="auto"/>
            <w:tcBorders>
              <w:top w:val="nil"/>
              <w:left w:val="nil"/>
              <w:bottom w:val="single" w:sz="4" w:space="0" w:color="auto"/>
              <w:right w:val="single" w:sz="4" w:space="0" w:color="auto"/>
            </w:tcBorders>
          </w:tcPr>
          <w:p w14:paraId="74269991" w14:textId="77777777" w:rsidR="00926081" w:rsidRPr="00055320" w:rsidRDefault="000C2D0A" w:rsidP="00672A45">
            <w:pPr>
              <w:rPr>
                <w:rFonts w:ascii="Tw Cen MT" w:hAnsi="Tw Cen MT"/>
                <w:sz w:val="20"/>
                <w:szCs w:val="20"/>
                <w:lang w:eastAsia="nl-NL"/>
              </w:rPr>
            </w:pPr>
            <w:r w:rsidRPr="00055320">
              <w:rPr>
                <w:rFonts w:ascii="Tw Cen MT" w:hAnsi="Tw Cen MT"/>
                <w:sz w:val="20"/>
                <w:szCs w:val="20"/>
                <w:lang w:eastAsia="nl-NL"/>
              </w:rPr>
              <w:lastRenderedPageBreak/>
              <w:t>CSOs, LBCs CHED</w:t>
            </w:r>
          </w:p>
          <w:p w14:paraId="771E374F" w14:textId="77777777" w:rsidR="00DD5A16" w:rsidRPr="00055320" w:rsidRDefault="00DD5A16" w:rsidP="00672A45">
            <w:pPr>
              <w:rPr>
                <w:rFonts w:ascii="Tw Cen MT" w:hAnsi="Tw Cen MT"/>
                <w:sz w:val="20"/>
                <w:szCs w:val="20"/>
                <w:lang w:eastAsia="nl-NL"/>
              </w:rPr>
            </w:pPr>
          </w:p>
          <w:p w14:paraId="00928526" w14:textId="77777777" w:rsidR="00DD5A16" w:rsidRPr="00055320" w:rsidRDefault="00DD5A16" w:rsidP="00672A45">
            <w:pPr>
              <w:rPr>
                <w:rFonts w:ascii="Tw Cen MT" w:hAnsi="Tw Cen MT"/>
                <w:sz w:val="20"/>
                <w:szCs w:val="20"/>
                <w:lang w:eastAsia="nl-NL"/>
              </w:rPr>
            </w:pPr>
          </w:p>
          <w:p w14:paraId="07EB43B8" w14:textId="77777777" w:rsidR="00DD5A16" w:rsidRPr="00055320" w:rsidRDefault="00DD5A16" w:rsidP="00672A45">
            <w:pPr>
              <w:rPr>
                <w:rFonts w:ascii="Tw Cen MT" w:hAnsi="Tw Cen MT"/>
                <w:sz w:val="20"/>
                <w:szCs w:val="20"/>
                <w:lang w:eastAsia="nl-NL"/>
              </w:rPr>
            </w:pPr>
          </w:p>
          <w:p w14:paraId="57D5D9D4" w14:textId="77777777" w:rsidR="00DD5A16" w:rsidRPr="00055320" w:rsidRDefault="00DD5A16" w:rsidP="00672A45">
            <w:pPr>
              <w:rPr>
                <w:rFonts w:ascii="Tw Cen MT" w:hAnsi="Tw Cen MT"/>
                <w:sz w:val="20"/>
                <w:szCs w:val="20"/>
                <w:lang w:eastAsia="nl-NL"/>
              </w:rPr>
            </w:pPr>
          </w:p>
          <w:p w14:paraId="58A5CDB9" w14:textId="77777777" w:rsidR="00DD5A16" w:rsidRPr="00055320" w:rsidRDefault="00DD5A16" w:rsidP="00672A45">
            <w:pPr>
              <w:rPr>
                <w:rFonts w:ascii="Tw Cen MT" w:hAnsi="Tw Cen MT"/>
                <w:sz w:val="20"/>
                <w:szCs w:val="20"/>
                <w:lang w:eastAsia="nl-NL"/>
              </w:rPr>
            </w:pPr>
          </w:p>
          <w:p w14:paraId="73812166" w14:textId="77777777" w:rsidR="00DD5A16" w:rsidRPr="00055320" w:rsidRDefault="00DD5A16" w:rsidP="00672A45">
            <w:pPr>
              <w:rPr>
                <w:rFonts w:ascii="Tw Cen MT" w:hAnsi="Tw Cen MT"/>
                <w:sz w:val="20"/>
                <w:szCs w:val="20"/>
                <w:lang w:eastAsia="nl-NL"/>
              </w:rPr>
            </w:pPr>
          </w:p>
          <w:p w14:paraId="4C99DC39" w14:textId="77777777" w:rsidR="00DD5A16" w:rsidRPr="00055320" w:rsidRDefault="00DD5A16" w:rsidP="00672A45">
            <w:pPr>
              <w:rPr>
                <w:rFonts w:ascii="Tw Cen MT" w:hAnsi="Tw Cen MT"/>
                <w:sz w:val="20"/>
                <w:szCs w:val="20"/>
                <w:lang w:eastAsia="nl-NL"/>
              </w:rPr>
            </w:pPr>
          </w:p>
          <w:p w14:paraId="7E9FC089" w14:textId="77777777" w:rsidR="00DD5A16" w:rsidRPr="00055320" w:rsidRDefault="00DD5A16" w:rsidP="00672A45">
            <w:pPr>
              <w:rPr>
                <w:rFonts w:ascii="Tw Cen MT" w:hAnsi="Tw Cen MT"/>
                <w:sz w:val="20"/>
                <w:szCs w:val="20"/>
                <w:lang w:eastAsia="nl-NL"/>
              </w:rPr>
            </w:pPr>
          </w:p>
          <w:p w14:paraId="14059D03" w14:textId="77777777" w:rsidR="0078471F" w:rsidRPr="00055320" w:rsidRDefault="0078471F" w:rsidP="00672A45">
            <w:pPr>
              <w:rPr>
                <w:rFonts w:ascii="Tw Cen MT" w:hAnsi="Tw Cen MT"/>
                <w:sz w:val="20"/>
                <w:szCs w:val="20"/>
                <w:lang w:eastAsia="nl-NL"/>
              </w:rPr>
            </w:pPr>
          </w:p>
          <w:p w14:paraId="4A638085" w14:textId="77777777" w:rsidR="0078471F" w:rsidRPr="00055320" w:rsidRDefault="0078471F" w:rsidP="00672A45">
            <w:pPr>
              <w:rPr>
                <w:rFonts w:ascii="Tw Cen MT" w:hAnsi="Tw Cen MT"/>
                <w:sz w:val="20"/>
                <w:szCs w:val="20"/>
                <w:lang w:eastAsia="nl-NL"/>
              </w:rPr>
            </w:pPr>
          </w:p>
          <w:p w14:paraId="3416B801" w14:textId="77777777" w:rsidR="0078471F" w:rsidRPr="00055320" w:rsidRDefault="0078471F" w:rsidP="00672A45">
            <w:pPr>
              <w:rPr>
                <w:rFonts w:ascii="Tw Cen MT" w:hAnsi="Tw Cen MT"/>
                <w:sz w:val="20"/>
                <w:szCs w:val="20"/>
                <w:lang w:eastAsia="nl-NL"/>
              </w:rPr>
            </w:pPr>
          </w:p>
          <w:p w14:paraId="4C1DE6DF" w14:textId="77777777" w:rsidR="0078471F" w:rsidRPr="00055320" w:rsidRDefault="0078471F" w:rsidP="00672A45">
            <w:pPr>
              <w:rPr>
                <w:rFonts w:ascii="Tw Cen MT" w:hAnsi="Tw Cen MT"/>
                <w:sz w:val="20"/>
                <w:szCs w:val="20"/>
                <w:lang w:eastAsia="nl-NL"/>
              </w:rPr>
            </w:pPr>
          </w:p>
          <w:p w14:paraId="6C37A28A" w14:textId="77777777" w:rsidR="0078471F" w:rsidRPr="00055320" w:rsidRDefault="0078471F" w:rsidP="00672A45">
            <w:pPr>
              <w:rPr>
                <w:rFonts w:ascii="Tw Cen MT" w:hAnsi="Tw Cen MT"/>
                <w:sz w:val="20"/>
                <w:szCs w:val="20"/>
                <w:lang w:eastAsia="nl-NL"/>
              </w:rPr>
            </w:pPr>
          </w:p>
          <w:p w14:paraId="514445B1" w14:textId="77777777" w:rsidR="00F50BC4" w:rsidRPr="00055320" w:rsidRDefault="00F50BC4" w:rsidP="00672A45">
            <w:pPr>
              <w:rPr>
                <w:rFonts w:ascii="Tw Cen MT" w:hAnsi="Tw Cen MT"/>
                <w:sz w:val="20"/>
                <w:szCs w:val="20"/>
                <w:lang w:eastAsia="nl-NL"/>
              </w:rPr>
            </w:pPr>
          </w:p>
          <w:p w14:paraId="008D2ADE" w14:textId="77777777" w:rsidR="00F50BC4" w:rsidRPr="00055320" w:rsidRDefault="00F50BC4" w:rsidP="00672A45">
            <w:pPr>
              <w:rPr>
                <w:rFonts w:ascii="Tw Cen MT" w:hAnsi="Tw Cen MT"/>
                <w:sz w:val="20"/>
                <w:szCs w:val="20"/>
                <w:lang w:eastAsia="nl-NL"/>
              </w:rPr>
            </w:pPr>
          </w:p>
          <w:p w14:paraId="41CFDAAC" w14:textId="77777777" w:rsidR="008D684B" w:rsidRPr="00055320" w:rsidRDefault="008D684B" w:rsidP="00672A45">
            <w:pPr>
              <w:rPr>
                <w:rFonts w:ascii="Tw Cen MT" w:hAnsi="Tw Cen MT"/>
                <w:sz w:val="20"/>
                <w:szCs w:val="20"/>
                <w:lang w:eastAsia="nl-NL"/>
              </w:rPr>
            </w:pPr>
          </w:p>
          <w:p w14:paraId="7A30A9E2" w14:textId="77777777" w:rsidR="008D684B" w:rsidRPr="00055320" w:rsidRDefault="008D684B" w:rsidP="00672A45">
            <w:pPr>
              <w:rPr>
                <w:rFonts w:ascii="Tw Cen MT" w:hAnsi="Tw Cen MT"/>
                <w:sz w:val="20"/>
                <w:szCs w:val="20"/>
                <w:lang w:eastAsia="nl-NL"/>
              </w:rPr>
            </w:pPr>
          </w:p>
          <w:p w14:paraId="6077E243" w14:textId="77777777" w:rsidR="008D684B" w:rsidRPr="00055320" w:rsidRDefault="008D684B" w:rsidP="00672A45">
            <w:pPr>
              <w:rPr>
                <w:rFonts w:ascii="Tw Cen MT" w:hAnsi="Tw Cen MT"/>
                <w:sz w:val="20"/>
                <w:szCs w:val="20"/>
                <w:lang w:eastAsia="nl-NL"/>
              </w:rPr>
            </w:pPr>
          </w:p>
          <w:p w14:paraId="37AF8B71" w14:textId="77777777" w:rsidR="008D684B" w:rsidRPr="00055320" w:rsidRDefault="008D684B" w:rsidP="00672A45">
            <w:pPr>
              <w:rPr>
                <w:rFonts w:ascii="Tw Cen MT" w:hAnsi="Tw Cen MT"/>
                <w:sz w:val="20"/>
                <w:szCs w:val="20"/>
                <w:lang w:eastAsia="nl-NL"/>
              </w:rPr>
            </w:pPr>
          </w:p>
          <w:p w14:paraId="67AB0CEE" w14:textId="77777777" w:rsidR="008D684B" w:rsidRPr="00055320" w:rsidRDefault="008D684B" w:rsidP="00672A45">
            <w:pPr>
              <w:rPr>
                <w:rFonts w:ascii="Tw Cen MT" w:hAnsi="Tw Cen MT"/>
                <w:sz w:val="20"/>
                <w:szCs w:val="20"/>
                <w:lang w:eastAsia="nl-NL"/>
              </w:rPr>
            </w:pPr>
          </w:p>
          <w:p w14:paraId="53589A89" w14:textId="77777777" w:rsidR="008D684B" w:rsidRPr="00055320" w:rsidRDefault="008D684B" w:rsidP="00672A45">
            <w:pPr>
              <w:rPr>
                <w:rFonts w:ascii="Tw Cen MT" w:hAnsi="Tw Cen MT"/>
                <w:sz w:val="20"/>
                <w:szCs w:val="20"/>
                <w:lang w:eastAsia="nl-NL"/>
              </w:rPr>
            </w:pPr>
          </w:p>
          <w:p w14:paraId="2DBBF904" w14:textId="77777777" w:rsidR="008D684B" w:rsidRPr="00055320" w:rsidRDefault="008D684B" w:rsidP="00672A45">
            <w:pPr>
              <w:rPr>
                <w:rFonts w:ascii="Tw Cen MT" w:hAnsi="Tw Cen MT"/>
                <w:sz w:val="20"/>
                <w:szCs w:val="20"/>
                <w:lang w:eastAsia="nl-NL"/>
              </w:rPr>
            </w:pPr>
          </w:p>
          <w:p w14:paraId="5F7C1056" w14:textId="77777777" w:rsidR="008D684B" w:rsidRPr="00055320" w:rsidRDefault="008D684B" w:rsidP="00672A45">
            <w:pPr>
              <w:rPr>
                <w:rFonts w:ascii="Tw Cen MT" w:hAnsi="Tw Cen MT"/>
                <w:sz w:val="20"/>
                <w:szCs w:val="20"/>
                <w:lang w:eastAsia="nl-NL"/>
              </w:rPr>
            </w:pPr>
          </w:p>
          <w:p w14:paraId="499E4309" w14:textId="77777777" w:rsidR="008D684B" w:rsidRPr="00055320" w:rsidRDefault="008D684B" w:rsidP="00672A45">
            <w:pPr>
              <w:rPr>
                <w:rFonts w:ascii="Tw Cen MT" w:hAnsi="Tw Cen MT"/>
                <w:sz w:val="20"/>
                <w:szCs w:val="20"/>
                <w:lang w:eastAsia="nl-NL"/>
              </w:rPr>
            </w:pPr>
          </w:p>
          <w:p w14:paraId="2EC40BFB" w14:textId="77777777" w:rsidR="008D684B" w:rsidRPr="00055320" w:rsidRDefault="008D684B" w:rsidP="00672A45">
            <w:pPr>
              <w:rPr>
                <w:rFonts w:ascii="Tw Cen MT" w:hAnsi="Tw Cen MT"/>
                <w:sz w:val="20"/>
                <w:szCs w:val="20"/>
                <w:lang w:eastAsia="nl-NL"/>
              </w:rPr>
            </w:pPr>
          </w:p>
          <w:p w14:paraId="203E76B4" w14:textId="77777777" w:rsidR="008D684B" w:rsidRPr="00055320" w:rsidRDefault="008D684B" w:rsidP="00672A45">
            <w:pPr>
              <w:rPr>
                <w:rFonts w:ascii="Tw Cen MT" w:hAnsi="Tw Cen MT"/>
                <w:sz w:val="20"/>
                <w:szCs w:val="20"/>
                <w:lang w:eastAsia="nl-NL"/>
              </w:rPr>
            </w:pPr>
          </w:p>
          <w:p w14:paraId="6434AF14" w14:textId="77777777" w:rsidR="0030007E" w:rsidRPr="00055320" w:rsidRDefault="0030007E" w:rsidP="00672A45">
            <w:pPr>
              <w:rPr>
                <w:rFonts w:ascii="Tw Cen MT" w:hAnsi="Tw Cen MT"/>
                <w:sz w:val="20"/>
                <w:szCs w:val="20"/>
                <w:lang w:eastAsia="nl-NL"/>
              </w:rPr>
            </w:pPr>
          </w:p>
          <w:p w14:paraId="724203CF" w14:textId="77777777" w:rsidR="0030007E" w:rsidRPr="00055320" w:rsidRDefault="0030007E" w:rsidP="00672A45">
            <w:pPr>
              <w:rPr>
                <w:rFonts w:ascii="Tw Cen MT" w:hAnsi="Tw Cen MT"/>
                <w:sz w:val="20"/>
                <w:szCs w:val="20"/>
                <w:lang w:eastAsia="nl-NL"/>
              </w:rPr>
            </w:pPr>
          </w:p>
          <w:p w14:paraId="2E7C7447" w14:textId="77777777" w:rsidR="0030007E" w:rsidRPr="00055320" w:rsidRDefault="0030007E" w:rsidP="00672A45">
            <w:pPr>
              <w:rPr>
                <w:rFonts w:ascii="Tw Cen MT" w:hAnsi="Tw Cen MT"/>
                <w:sz w:val="20"/>
                <w:szCs w:val="20"/>
                <w:lang w:eastAsia="nl-NL"/>
              </w:rPr>
            </w:pPr>
          </w:p>
          <w:p w14:paraId="058FBE5D" w14:textId="77777777" w:rsidR="00394B2A" w:rsidRPr="00055320" w:rsidRDefault="00394B2A" w:rsidP="00672A45">
            <w:pPr>
              <w:rPr>
                <w:rFonts w:ascii="Tw Cen MT" w:hAnsi="Tw Cen MT"/>
                <w:sz w:val="20"/>
                <w:szCs w:val="20"/>
                <w:lang w:eastAsia="nl-NL"/>
              </w:rPr>
            </w:pPr>
          </w:p>
          <w:p w14:paraId="2768BD64" w14:textId="77777777" w:rsidR="00394B2A" w:rsidRPr="00055320" w:rsidRDefault="00394B2A" w:rsidP="00672A45">
            <w:pPr>
              <w:rPr>
                <w:rFonts w:ascii="Tw Cen MT" w:hAnsi="Tw Cen MT"/>
                <w:sz w:val="20"/>
                <w:szCs w:val="20"/>
                <w:lang w:eastAsia="nl-NL"/>
              </w:rPr>
            </w:pPr>
          </w:p>
          <w:p w14:paraId="5DA26753" w14:textId="77777777" w:rsidR="00394B2A" w:rsidRPr="00055320" w:rsidRDefault="00394B2A" w:rsidP="00672A45">
            <w:pPr>
              <w:rPr>
                <w:rFonts w:ascii="Tw Cen MT" w:hAnsi="Tw Cen MT"/>
                <w:sz w:val="20"/>
                <w:szCs w:val="20"/>
                <w:lang w:eastAsia="nl-NL"/>
              </w:rPr>
            </w:pPr>
          </w:p>
          <w:p w14:paraId="7CAB8D8E" w14:textId="77777777" w:rsidR="00394B2A" w:rsidRPr="00055320" w:rsidRDefault="00394B2A" w:rsidP="00672A45">
            <w:pPr>
              <w:rPr>
                <w:rFonts w:ascii="Tw Cen MT" w:hAnsi="Tw Cen MT"/>
                <w:sz w:val="20"/>
                <w:szCs w:val="20"/>
                <w:lang w:eastAsia="nl-NL"/>
              </w:rPr>
            </w:pPr>
          </w:p>
          <w:p w14:paraId="4AD3CD0B" w14:textId="77777777" w:rsidR="00394B2A" w:rsidRPr="00055320" w:rsidRDefault="00394B2A" w:rsidP="00672A45">
            <w:pPr>
              <w:rPr>
                <w:rFonts w:ascii="Tw Cen MT" w:hAnsi="Tw Cen MT"/>
                <w:sz w:val="20"/>
                <w:szCs w:val="20"/>
                <w:lang w:eastAsia="nl-NL"/>
              </w:rPr>
            </w:pPr>
          </w:p>
          <w:p w14:paraId="26BC6941" w14:textId="77777777" w:rsidR="00394B2A" w:rsidRPr="00055320" w:rsidRDefault="00394B2A" w:rsidP="00672A45">
            <w:pPr>
              <w:rPr>
                <w:rFonts w:ascii="Tw Cen MT" w:hAnsi="Tw Cen MT"/>
                <w:sz w:val="20"/>
                <w:szCs w:val="20"/>
                <w:lang w:eastAsia="nl-NL"/>
              </w:rPr>
            </w:pPr>
          </w:p>
          <w:p w14:paraId="2436C216" w14:textId="77777777" w:rsidR="00394B2A" w:rsidRPr="00055320" w:rsidRDefault="00394B2A" w:rsidP="00672A45">
            <w:pPr>
              <w:rPr>
                <w:rFonts w:ascii="Tw Cen MT" w:hAnsi="Tw Cen MT"/>
                <w:sz w:val="20"/>
                <w:szCs w:val="20"/>
                <w:lang w:eastAsia="nl-NL"/>
              </w:rPr>
            </w:pPr>
          </w:p>
          <w:p w14:paraId="6C9E8421" w14:textId="77777777" w:rsidR="00394B2A" w:rsidRPr="00055320" w:rsidRDefault="00394B2A" w:rsidP="00672A45">
            <w:pPr>
              <w:rPr>
                <w:rFonts w:ascii="Tw Cen MT" w:hAnsi="Tw Cen MT"/>
                <w:sz w:val="20"/>
                <w:szCs w:val="20"/>
                <w:lang w:eastAsia="nl-NL"/>
              </w:rPr>
            </w:pPr>
          </w:p>
          <w:p w14:paraId="66325A56" w14:textId="77777777" w:rsidR="00394B2A" w:rsidRPr="00055320" w:rsidRDefault="00394B2A" w:rsidP="00672A45">
            <w:pPr>
              <w:rPr>
                <w:rFonts w:ascii="Tw Cen MT" w:hAnsi="Tw Cen MT"/>
                <w:sz w:val="20"/>
                <w:szCs w:val="20"/>
                <w:lang w:eastAsia="nl-NL"/>
              </w:rPr>
            </w:pPr>
          </w:p>
          <w:p w14:paraId="58F04214" w14:textId="77777777" w:rsidR="00394B2A" w:rsidRPr="00055320" w:rsidRDefault="00394B2A" w:rsidP="00672A45">
            <w:pPr>
              <w:rPr>
                <w:rFonts w:ascii="Tw Cen MT" w:hAnsi="Tw Cen MT"/>
                <w:sz w:val="20"/>
                <w:szCs w:val="20"/>
                <w:lang w:eastAsia="nl-NL"/>
              </w:rPr>
            </w:pPr>
          </w:p>
          <w:p w14:paraId="40BC3E12" w14:textId="77777777" w:rsidR="00394B2A" w:rsidRPr="00055320" w:rsidRDefault="00394B2A" w:rsidP="00672A45">
            <w:pPr>
              <w:rPr>
                <w:rFonts w:ascii="Tw Cen MT" w:hAnsi="Tw Cen MT"/>
                <w:sz w:val="20"/>
                <w:szCs w:val="20"/>
                <w:lang w:eastAsia="nl-NL"/>
              </w:rPr>
            </w:pPr>
          </w:p>
          <w:p w14:paraId="4E977F59" w14:textId="77777777" w:rsidR="00394B2A" w:rsidRPr="00055320" w:rsidRDefault="00394B2A" w:rsidP="00672A45">
            <w:pPr>
              <w:rPr>
                <w:rFonts w:ascii="Tw Cen MT" w:hAnsi="Tw Cen MT"/>
                <w:sz w:val="20"/>
                <w:szCs w:val="20"/>
                <w:lang w:eastAsia="nl-NL"/>
              </w:rPr>
            </w:pPr>
          </w:p>
          <w:p w14:paraId="1F63100A" w14:textId="77777777" w:rsidR="00394B2A" w:rsidRPr="00055320" w:rsidRDefault="00394B2A" w:rsidP="00672A45">
            <w:pPr>
              <w:rPr>
                <w:rFonts w:ascii="Tw Cen MT" w:hAnsi="Tw Cen MT"/>
                <w:sz w:val="20"/>
                <w:szCs w:val="20"/>
                <w:lang w:eastAsia="nl-NL"/>
              </w:rPr>
            </w:pPr>
          </w:p>
          <w:p w14:paraId="4753E1F1" w14:textId="77777777" w:rsidR="00394B2A" w:rsidRPr="00055320" w:rsidRDefault="00394B2A" w:rsidP="00672A45">
            <w:pPr>
              <w:rPr>
                <w:rFonts w:ascii="Tw Cen MT" w:hAnsi="Tw Cen MT"/>
                <w:sz w:val="20"/>
                <w:szCs w:val="20"/>
                <w:lang w:eastAsia="nl-NL"/>
              </w:rPr>
            </w:pPr>
          </w:p>
          <w:p w14:paraId="7C324BD6" w14:textId="366B2414" w:rsidR="00DD5A16" w:rsidRPr="00055320" w:rsidRDefault="00DD5A16" w:rsidP="00672A45">
            <w:pPr>
              <w:rPr>
                <w:rFonts w:ascii="Tw Cen MT" w:hAnsi="Tw Cen MT"/>
                <w:sz w:val="20"/>
                <w:szCs w:val="20"/>
                <w:lang w:eastAsia="nl-NL"/>
              </w:rPr>
            </w:pPr>
            <w:r w:rsidRPr="00055320">
              <w:rPr>
                <w:rFonts w:ascii="Tw Cen MT" w:hAnsi="Tw Cen MT"/>
                <w:sz w:val="20"/>
                <w:szCs w:val="20"/>
                <w:lang w:eastAsia="nl-NL"/>
              </w:rPr>
              <w:t>Smallholder farmers</w:t>
            </w:r>
          </w:p>
        </w:tc>
        <w:tc>
          <w:tcPr>
            <w:tcW w:w="0" w:type="auto"/>
            <w:tcBorders>
              <w:top w:val="single" w:sz="4" w:space="0" w:color="auto"/>
              <w:left w:val="single" w:sz="4" w:space="0" w:color="auto"/>
              <w:bottom w:val="single" w:sz="4" w:space="0" w:color="auto"/>
              <w:right w:val="single" w:sz="4" w:space="0" w:color="auto"/>
            </w:tcBorders>
          </w:tcPr>
          <w:p w14:paraId="3C3B78CA" w14:textId="1D42EADA" w:rsidR="000640C1" w:rsidRPr="00055320" w:rsidRDefault="343E11DE" w:rsidP="000640C1">
            <w:pPr>
              <w:rPr>
                <w:rFonts w:ascii="Tw Cen MT" w:hAnsi="Tw Cen MT"/>
                <w:sz w:val="20"/>
                <w:szCs w:val="20"/>
                <w:lang w:val="en-GB"/>
              </w:rPr>
            </w:pPr>
            <w:r w:rsidRPr="00055320">
              <w:rPr>
                <w:rFonts w:ascii="Tw Cen MT" w:hAnsi="Tw Cen MT"/>
                <w:sz w:val="20"/>
                <w:szCs w:val="20"/>
                <w:lang w:val="en-GB"/>
              </w:rPr>
              <w:lastRenderedPageBreak/>
              <w:t xml:space="preserve">3.1.1.1Conduct a study to identify prospects for crop diversification within cocoa production systems and </w:t>
            </w:r>
            <w:r w:rsidR="27587424" w:rsidRPr="00055320">
              <w:rPr>
                <w:rFonts w:ascii="Tw Cen MT" w:hAnsi="Tw Cen MT"/>
                <w:sz w:val="20"/>
                <w:szCs w:val="20"/>
                <w:lang w:val="en-GB"/>
              </w:rPr>
              <w:t xml:space="preserve">its implications for gender and youth </w:t>
            </w:r>
            <w:r w:rsidRPr="00055320">
              <w:rPr>
                <w:rFonts w:ascii="Tw Cen MT" w:hAnsi="Tw Cen MT"/>
                <w:sz w:val="20"/>
                <w:szCs w:val="20"/>
                <w:lang w:val="en-GB"/>
              </w:rPr>
              <w:t>(</w:t>
            </w:r>
            <w:r w:rsidR="00657B27" w:rsidRPr="00055320">
              <w:rPr>
                <w:rFonts w:ascii="Tw Cen MT" w:hAnsi="Tw Cen MT"/>
                <w:sz w:val="20"/>
                <w:szCs w:val="20"/>
                <w:lang w:val="en-GB"/>
              </w:rPr>
              <w:t>MSc</w:t>
            </w:r>
            <w:r w:rsidRPr="00055320">
              <w:rPr>
                <w:rFonts w:ascii="Tw Cen MT" w:hAnsi="Tw Cen MT"/>
                <w:sz w:val="20"/>
                <w:szCs w:val="20"/>
                <w:lang w:val="en-GB"/>
              </w:rPr>
              <w:t xml:space="preserve"> thesis support)</w:t>
            </w:r>
          </w:p>
          <w:p w14:paraId="49D0E955" w14:textId="6E944D53" w:rsidR="00442E8C" w:rsidRPr="00055320" w:rsidRDefault="00442E8C" w:rsidP="000640C1">
            <w:pPr>
              <w:rPr>
                <w:rFonts w:ascii="Tw Cen MT" w:hAnsi="Tw Cen MT"/>
                <w:sz w:val="20"/>
                <w:szCs w:val="20"/>
                <w:lang w:val="en-GB"/>
              </w:rPr>
            </w:pPr>
          </w:p>
          <w:p w14:paraId="4A675520" w14:textId="56275C19" w:rsidR="00442E8C" w:rsidRPr="00055320" w:rsidRDefault="00442E8C" w:rsidP="000640C1">
            <w:pPr>
              <w:rPr>
                <w:rFonts w:ascii="Tw Cen MT" w:hAnsi="Tw Cen MT"/>
                <w:sz w:val="20"/>
                <w:szCs w:val="20"/>
                <w:lang w:val="en-GB"/>
              </w:rPr>
            </w:pPr>
            <w:r w:rsidRPr="00055320">
              <w:rPr>
                <w:rFonts w:ascii="Tw Cen MT" w:hAnsi="Tw Cen MT"/>
                <w:sz w:val="20"/>
                <w:szCs w:val="20"/>
                <w:lang w:val="en-GB"/>
              </w:rPr>
              <w:lastRenderedPageBreak/>
              <w:t xml:space="preserve">3.1.1.2 Conduct a study </w:t>
            </w:r>
            <w:r w:rsidR="00711635" w:rsidRPr="00055320">
              <w:rPr>
                <w:rFonts w:ascii="Tw Cen MT" w:hAnsi="Tw Cen MT"/>
                <w:sz w:val="20"/>
                <w:szCs w:val="20"/>
                <w:lang w:val="en-GB"/>
              </w:rPr>
              <w:t xml:space="preserve">to analyse </w:t>
            </w:r>
            <w:r w:rsidRPr="00055320">
              <w:rPr>
                <w:rFonts w:ascii="Tw Cen MT" w:hAnsi="Tw Cen MT"/>
                <w:sz w:val="20"/>
                <w:szCs w:val="20"/>
                <w:lang w:val="en-GB"/>
              </w:rPr>
              <w:t>existing cocoa</w:t>
            </w:r>
            <w:r w:rsidR="00C13A57" w:rsidRPr="00055320">
              <w:rPr>
                <w:rFonts w:ascii="Tw Cen MT" w:hAnsi="Tw Cen MT"/>
                <w:sz w:val="20"/>
                <w:szCs w:val="20"/>
                <w:lang w:val="en-GB"/>
              </w:rPr>
              <w:t xml:space="preserve"> agroforestry</w:t>
            </w:r>
            <w:r w:rsidRPr="00055320">
              <w:rPr>
                <w:rFonts w:ascii="Tw Cen MT" w:hAnsi="Tw Cen MT"/>
                <w:sz w:val="20"/>
                <w:szCs w:val="20"/>
                <w:lang w:val="en-GB"/>
              </w:rPr>
              <w:t xml:space="preserve"> practices and </w:t>
            </w:r>
            <w:r w:rsidR="00711635" w:rsidRPr="00055320">
              <w:rPr>
                <w:rFonts w:ascii="Tw Cen MT" w:hAnsi="Tw Cen MT"/>
                <w:sz w:val="20"/>
                <w:szCs w:val="20"/>
                <w:lang w:val="en-GB"/>
              </w:rPr>
              <w:t xml:space="preserve">make recommendations on how </w:t>
            </w:r>
            <w:r w:rsidR="00C13A57" w:rsidRPr="00055320">
              <w:rPr>
                <w:rFonts w:ascii="Tw Cen MT" w:hAnsi="Tw Cen MT"/>
                <w:sz w:val="20"/>
                <w:szCs w:val="20"/>
                <w:lang w:val="en-GB"/>
              </w:rPr>
              <w:t>to increase its attractiveness to farmers (cocoa</w:t>
            </w:r>
            <w:r w:rsidRPr="00055320">
              <w:rPr>
                <w:rFonts w:ascii="Tw Cen MT" w:hAnsi="Tw Cen MT"/>
                <w:sz w:val="20"/>
                <w:szCs w:val="20"/>
                <w:lang w:val="en-GB"/>
              </w:rPr>
              <w:t xml:space="preserve"> agroforestry standards</w:t>
            </w:r>
            <w:r w:rsidR="00C13A57" w:rsidRPr="00055320">
              <w:rPr>
                <w:rFonts w:ascii="Tw Cen MT" w:hAnsi="Tw Cen MT"/>
                <w:sz w:val="20"/>
                <w:szCs w:val="20"/>
                <w:lang w:val="en-GB"/>
              </w:rPr>
              <w:t>)</w:t>
            </w:r>
            <w:r w:rsidRPr="00055320">
              <w:rPr>
                <w:rFonts w:ascii="Tw Cen MT" w:hAnsi="Tw Cen MT"/>
                <w:sz w:val="20"/>
                <w:szCs w:val="20"/>
                <w:lang w:val="en-GB"/>
              </w:rPr>
              <w:t>.</w:t>
            </w:r>
          </w:p>
          <w:p w14:paraId="760F116C" w14:textId="77777777" w:rsidR="00442E8C" w:rsidRPr="00055320" w:rsidRDefault="00442E8C" w:rsidP="000640C1">
            <w:pPr>
              <w:rPr>
                <w:rFonts w:ascii="Tw Cen MT" w:hAnsi="Tw Cen MT"/>
                <w:sz w:val="20"/>
                <w:szCs w:val="20"/>
                <w:lang w:val="en-GB"/>
              </w:rPr>
            </w:pPr>
          </w:p>
          <w:p w14:paraId="09A3219F" w14:textId="77777777" w:rsidR="000640C1" w:rsidRPr="00055320" w:rsidRDefault="000640C1" w:rsidP="000640C1">
            <w:pPr>
              <w:rPr>
                <w:rFonts w:ascii="Tw Cen MT" w:hAnsi="Tw Cen MT"/>
                <w:sz w:val="20"/>
                <w:szCs w:val="20"/>
                <w:lang w:val="en-GB"/>
              </w:rPr>
            </w:pPr>
          </w:p>
          <w:p w14:paraId="2747548D" w14:textId="2FBD2625" w:rsidR="00786443" w:rsidRPr="00055320" w:rsidRDefault="00A96FAA" w:rsidP="000640C1">
            <w:pPr>
              <w:rPr>
                <w:rFonts w:ascii="Tw Cen MT" w:hAnsi="Tw Cen MT"/>
                <w:sz w:val="20"/>
                <w:szCs w:val="20"/>
                <w:lang w:val="en-GB"/>
              </w:rPr>
            </w:pPr>
            <w:r w:rsidRPr="00055320">
              <w:rPr>
                <w:rFonts w:ascii="Tw Cen MT" w:hAnsi="Tw Cen MT"/>
                <w:sz w:val="20"/>
                <w:szCs w:val="20"/>
                <w:lang w:val="en-GB"/>
              </w:rPr>
              <w:t>3.1.1.</w:t>
            </w:r>
            <w:r w:rsidR="00394B2A" w:rsidRPr="00055320">
              <w:rPr>
                <w:rFonts w:ascii="Tw Cen MT" w:hAnsi="Tw Cen MT"/>
                <w:sz w:val="20"/>
                <w:szCs w:val="20"/>
                <w:lang w:val="en-GB"/>
              </w:rPr>
              <w:t>3</w:t>
            </w:r>
            <w:r w:rsidRPr="00055320">
              <w:rPr>
                <w:rFonts w:ascii="Tw Cen MT" w:hAnsi="Tw Cen MT"/>
                <w:sz w:val="20"/>
                <w:szCs w:val="20"/>
                <w:lang w:val="en-GB"/>
              </w:rPr>
              <w:t xml:space="preserve"> </w:t>
            </w:r>
            <w:r w:rsidR="0078471F" w:rsidRPr="00055320">
              <w:rPr>
                <w:rFonts w:ascii="Tw Cen MT" w:hAnsi="Tw Cen MT"/>
                <w:sz w:val="20"/>
                <w:szCs w:val="20"/>
                <w:lang w:val="en-GB"/>
              </w:rPr>
              <w:t>Organize</w:t>
            </w:r>
            <w:r w:rsidR="000640C1" w:rsidRPr="00055320">
              <w:rPr>
                <w:rFonts w:ascii="Tw Cen MT" w:hAnsi="Tw Cen MT"/>
                <w:sz w:val="20"/>
                <w:szCs w:val="20"/>
                <w:lang w:val="en-GB"/>
              </w:rPr>
              <w:t xml:space="preserve"> </w:t>
            </w:r>
            <w:r w:rsidR="00BD0D5F" w:rsidRPr="00055320">
              <w:rPr>
                <w:rFonts w:ascii="Tw Cen MT" w:hAnsi="Tw Cen MT"/>
                <w:sz w:val="20"/>
                <w:szCs w:val="20"/>
                <w:lang w:val="en-GB"/>
              </w:rPr>
              <w:t xml:space="preserve">national </w:t>
            </w:r>
            <w:r w:rsidR="000640C1" w:rsidRPr="00055320">
              <w:rPr>
                <w:rFonts w:ascii="Tw Cen MT" w:hAnsi="Tw Cen MT"/>
                <w:sz w:val="20"/>
                <w:szCs w:val="20"/>
                <w:lang w:val="en-GB"/>
              </w:rPr>
              <w:t xml:space="preserve">climate-smart cocoa </w:t>
            </w:r>
            <w:r w:rsidR="0078471F" w:rsidRPr="00055320">
              <w:rPr>
                <w:rFonts w:ascii="Tw Cen MT" w:hAnsi="Tw Cen MT"/>
                <w:sz w:val="20"/>
                <w:szCs w:val="20"/>
                <w:lang w:val="en-GB"/>
              </w:rPr>
              <w:t xml:space="preserve">reflection and learning workshop </w:t>
            </w:r>
            <w:r w:rsidR="000640C1" w:rsidRPr="00055320">
              <w:rPr>
                <w:rFonts w:ascii="Tw Cen MT" w:hAnsi="Tw Cen MT"/>
                <w:sz w:val="20"/>
                <w:szCs w:val="20"/>
                <w:lang w:val="en-GB"/>
              </w:rPr>
              <w:t xml:space="preserve">to </w:t>
            </w:r>
            <w:r w:rsidR="00786443" w:rsidRPr="00055320">
              <w:rPr>
                <w:rFonts w:ascii="Tw Cen MT" w:hAnsi="Tw Cen MT"/>
                <w:sz w:val="20"/>
                <w:szCs w:val="20"/>
                <w:lang w:val="en-GB"/>
              </w:rPr>
              <w:t xml:space="preserve">review, update, </w:t>
            </w:r>
            <w:r w:rsidR="000640C1" w:rsidRPr="00055320">
              <w:rPr>
                <w:rFonts w:ascii="Tw Cen MT" w:hAnsi="Tw Cen MT"/>
                <w:sz w:val="20"/>
                <w:szCs w:val="20"/>
                <w:lang w:val="en-GB"/>
              </w:rPr>
              <w:t>exchange knowledge and explore how to upscale</w:t>
            </w:r>
            <w:r w:rsidR="00786443" w:rsidRPr="00055320">
              <w:rPr>
                <w:rFonts w:ascii="Tw Cen MT" w:hAnsi="Tw Cen MT"/>
                <w:sz w:val="20"/>
                <w:szCs w:val="20"/>
                <w:lang w:val="en-GB"/>
              </w:rPr>
              <w:t xml:space="preserve"> context/landscape specific</w:t>
            </w:r>
            <w:r w:rsidR="00791113" w:rsidRPr="00055320">
              <w:rPr>
                <w:rFonts w:ascii="Tw Cen MT" w:hAnsi="Tw Cen MT"/>
                <w:sz w:val="20"/>
                <w:szCs w:val="20"/>
                <w:lang w:val="en-GB"/>
              </w:rPr>
              <w:t xml:space="preserve"> </w:t>
            </w:r>
            <w:r w:rsidR="00786443" w:rsidRPr="00055320">
              <w:rPr>
                <w:rFonts w:ascii="Tw Cen MT" w:hAnsi="Tw Cen MT"/>
                <w:sz w:val="20"/>
                <w:szCs w:val="20"/>
                <w:lang w:val="en-GB"/>
              </w:rPr>
              <w:t>climate-smart agriculture and agroforestry practices that benefit smallholders</w:t>
            </w:r>
          </w:p>
          <w:p w14:paraId="3CE81A6A" w14:textId="0C2361BC" w:rsidR="000C2D0A" w:rsidRPr="00055320" w:rsidRDefault="000C2D0A" w:rsidP="00672A45">
            <w:pPr>
              <w:rPr>
                <w:rFonts w:ascii="Tw Cen MT" w:hAnsi="Tw Cen MT"/>
                <w:sz w:val="20"/>
                <w:szCs w:val="20"/>
                <w:lang w:val="en-GB"/>
              </w:rPr>
            </w:pPr>
          </w:p>
          <w:p w14:paraId="6A638011" w14:textId="44F79333" w:rsidR="0078471F" w:rsidRPr="00055320" w:rsidRDefault="00BD0D5F" w:rsidP="0078471F">
            <w:pPr>
              <w:rPr>
                <w:rFonts w:ascii="Tw Cen MT" w:hAnsi="Tw Cen MT"/>
                <w:sz w:val="20"/>
                <w:szCs w:val="20"/>
                <w:lang w:val="en-GB"/>
              </w:rPr>
            </w:pPr>
            <w:r w:rsidRPr="00055320">
              <w:rPr>
                <w:rFonts w:ascii="Tw Cen MT" w:hAnsi="Tw Cen MT"/>
                <w:sz w:val="20"/>
                <w:szCs w:val="20"/>
                <w:lang w:val="en-GB"/>
              </w:rPr>
              <w:t xml:space="preserve"> 3.1.1.</w:t>
            </w:r>
            <w:r w:rsidR="00394B2A" w:rsidRPr="00055320">
              <w:rPr>
                <w:rFonts w:ascii="Tw Cen MT" w:hAnsi="Tw Cen MT"/>
                <w:sz w:val="20"/>
                <w:szCs w:val="20"/>
                <w:lang w:val="en-GB"/>
              </w:rPr>
              <w:t>4</w:t>
            </w:r>
            <w:r w:rsidRPr="00055320">
              <w:rPr>
                <w:rFonts w:ascii="Tw Cen MT" w:hAnsi="Tw Cen MT"/>
                <w:sz w:val="20"/>
                <w:szCs w:val="20"/>
                <w:lang w:val="en-GB"/>
              </w:rPr>
              <w:t xml:space="preserve"> </w:t>
            </w:r>
            <w:r w:rsidR="0078471F" w:rsidRPr="00055320">
              <w:rPr>
                <w:rFonts w:ascii="Tw Cen MT" w:hAnsi="Tw Cen MT"/>
                <w:sz w:val="20"/>
                <w:szCs w:val="20"/>
                <w:lang w:val="en-GB"/>
              </w:rPr>
              <w:t>Produce/publish policy brief</w:t>
            </w:r>
            <w:r w:rsidRPr="00055320">
              <w:rPr>
                <w:rFonts w:ascii="Tw Cen MT" w:hAnsi="Tw Cen MT"/>
                <w:sz w:val="20"/>
                <w:szCs w:val="20"/>
                <w:lang w:val="en-GB"/>
              </w:rPr>
              <w:t>s</w:t>
            </w:r>
            <w:r w:rsidR="0078471F" w:rsidRPr="00055320">
              <w:rPr>
                <w:rFonts w:ascii="Tw Cen MT" w:hAnsi="Tw Cen MT"/>
                <w:sz w:val="20"/>
                <w:szCs w:val="20"/>
                <w:lang w:val="en-GB"/>
              </w:rPr>
              <w:t xml:space="preserve"> on sustainable crop diversification in cocoa systems of JB and SW</w:t>
            </w:r>
            <w:r w:rsidRPr="00055320">
              <w:rPr>
                <w:rFonts w:ascii="Tw Cen MT" w:hAnsi="Tw Cen MT"/>
                <w:sz w:val="20"/>
                <w:szCs w:val="20"/>
                <w:lang w:val="en-GB"/>
              </w:rPr>
              <w:t xml:space="preserve"> and on upscaling climate-smart cocoa in Ghanaian landscapes </w:t>
            </w:r>
            <w:r w:rsidR="00757344" w:rsidRPr="00055320">
              <w:rPr>
                <w:rFonts w:ascii="Tw Cen MT" w:hAnsi="Tw Cen MT"/>
                <w:sz w:val="20"/>
                <w:szCs w:val="20"/>
                <w:lang w:val="en-GB"/>
              </w:rPr>
              <w:t>Ghana.</w:t>
            </w:r>
          </w:p>
          <w:p w14:paraId="24D71593" w14:textId="77777777" w:rsidR="0078471F" w:rsidRPr="00055320" w:rsidRDefault="0078471F" w:rsidP="00672A45">
            <w:pPr>
              <w:rPr>
                <w:rFonts w:ascii="Tw Cen MT" w:hAnsi="Tw Cen MT"/>
                <w:sz w:val="20"/>
                <w:szCs w:val="20"/>
                <w:lang w:val="en-GB"/>
              </w:rPr>
            </w:pPr>
          </w:p>
          <w:p w14:paraId="55DAA637" w14:textId="77777777" w:rsidR="008D684B" w:rsidRPr="00055320" w:rsidRDefault="008D684B" w:rsidP="00F50BC4">
            <w:pPr>
              <w:rPr>
                <w:rFonts w:ascii="Tw Cen MT" w:hAnsi="Tw Cen MT"/>
                <w:sz w:val="20"/>
                <w:szCs w:val="20"/>
                <w:lang w:val="en-GB"/>
              </w:rPr>
            </w:pPr>
          </w:p>
          <w:p w14:paraId="0EDD072C" w14:textId="77777777" w:rsidR="006F67ED" w:rsidRPr="00055320" w:rsidRDefault="006F67ED" w:rsidP="00F50BC4">
            <w:pPr>
              <w:rPr>
                <w:rFonts w:ascii="Tw Cen MT" w:hAnsi="Tw Cen MT"/>
                <w:sz w:val="20"/>
                <w:szCs w:val="20"/>
                <w:lang w:val="en-GB"/>
              </w:rPr>
            </w:pPr>
          </w:p>
          <w:p w14:paraId="76225809" w14:textId="78D02DA7" w:rsidR="00F50BC4" w:rsidRPr="00055320" w:rsidRDefault="006F67ED" w:rsidP="00F50BC4">
            <w:pPr>
              <w:rPr>
                <w:rFonts w:ascii="Tw Cen MT" w:hAnsi="Tw Cen MT"/>
                <w:sz w:val="20"/>
                <w:szCs w:val="20"/>
                <w:lang w:val="en-GB"/>
              </w:rPr>
            </w:pPr>
            <w:r w:rsidRPr="00055320">
              <w:rPr>
                <w:rFonts w:ascii="Tw Cen MT" w:hAnsi="Tw Cen MT"/>
                <w:sz w:val="20"/>
                <w:szCs w:val="20"/>
                <w:lang w:val="en-GB"/>
              </w:rPr>
              <w:t>3.1.2.</w:t>
            </w:r>
            <w:r w:rsidR="001F4CF6" w:rsidRPr="00055320">
              <w:rPr>
                <w:rFonts w:ascii="Tw Cen MT" w:hAnsi="Tw Cen MT"/>
                <w:sz w:val="20"/>
                <w:szCs w:val="20"/>
                <w:lang w:val="en-GB"/>
              </w:rPr>
              <w:t>1</w:t>
            </w:r>
            <w:r w:rsidRPr="00055320">
              <w:rPr>
                <w:rFonts w:ascii="Tw Cen MT" w:hAnsi="Tw Cen MT"/>
                <w:sz w:val="20"/>
                <w:szCs w:val="20"/>
                <w:lang w:val="en-GB"/>
              </w:rPr>
              <w:t xml:space="preserve"> </w:t>
            </w:r>
            <w:r w:rsidR="00F50BC4" w:rsidRPr="00055320">
              <w:rPr>
                <w:rFonts w:ascii="Tw Cen MT" w:hAnsi="Tw Cen MT"/>
                <w:sz w:val="20"/>
                <w:szCs w:val="20"/>
                <w:lang w:val="en-GB"/>
              </w:rPr>
              <w:t>Develop and distribute information, education and communication (IEC) materials on climate-smart agriculture</w:t>
            </w:r>
            <w:r w:rsidR="0034138F" w:rsidRPr="00055320">
              <w:rPr>
                <w:rFonts w:ascii="Tw Cen MT" w:hAnsi="Tw Cen MT"/>
                <w:sz w:val="20"/>
                <w:szCs w:val="20"/>
                <w:lang w:val="en-GB"/>
              </w:rPr>
              <w:t xml:space="preserve"> models and practices</w:t>
            </w:r>
            <w:r w:rsidR="00F50BC4" w:rsidRPr="00055320">
              <w:rPr>
                <w:rFonts w:ascii="Tw Cen MT" w:hAnsi="Tw Cen MT"/>
                <w:sz w:val="20"/>
                <w:szCs w:val="20"/>
                <w:lang w:val="en-GB"/>
              </w:rPr>
              <w:t xml:space="preserve">. </w:t>
            </w:r>
          </w:p>
          <w:p w14:paraId="60E23EDA" w14:textId="77777777" w:rsidR="00A94C99" w:rsidRPr="00055320" w:rsidRDefault="00A94C99" w:rsidP="00672A45">
            <w:pPr>
              <w:rPr>
                <w:rFonts w:ascii="Tw Cen MT" w:hAnsi="Tw Cen MT"/>
                <w:sz w:val="20"/>
                <w:szCs w:val="20"/>
                <w:lang w:val="en-GB"/>
              </w:rPr>
            </w:pPr>
          </w:p>
          <w:p w14:paraId="0708D9BF" w14:textId="3A1C1BF4" w:rsidR="000C2D0A" w:rsidRPr="00055320" w:rsidRDefault="0034138F" w:rsidP="00672A45">
            <w:pPr>
              <w:rPr>
                <w:rFonts w:ascii="Tw Cen MT" w:hAnsi="Tw Cen MT"/>
                <w:sz w:val="20"/>
                <w:szCs w:val="20"/>
                <w:lang w:val="en-GB"/>
              </w:rPr>
            </w:pPr>
            <w:r w:rsidRPr="00055320">
              <w:rPr>
                <w:rFonts w:ascii="Tw Cen MT" w:hAnsi="Tw Cen MT"/>
                <w:sz w:val="20"/>
                <w:szCs w:val="20"/>
                <w:lang w:val="en-GB"/>
              </w:rPr>
              <w:t>3.1.2.</w:t>
            </w:r>
            <w:r w:rsidR="001F4CF6" w:rsidRPr="00055320">
              <w:rPr>
                <w:rFonts w:ascii="Tw Cen MT" w:hAnsi="Tw Cen MT"/>
                <w:sz w:val="20"/>
                <w:szCs w:val="20"/>
                <w:lang w:val="en-GB"/>
              </w:rPr>
              <w:t>2</w:t>
            </w:r>
            <w:r w:rsidRPr="00055320">
              <w:rPr>
                <w:rFonts w:ascii="Tw Cen MT" w:hAnsi="Tw Cen MT"/>
                <w:sz w:val="20"/>
                <w:szCs w:val="20"/>
                <w:lang w:val="en-GB"/>
              </w:rPr>
              <w:t xml:space="preserve"> </w:t>
            </w:r>
            <w:r w:rsidR="000C2D0A" w:rsidRPr="00055320">
              <w:rPr>
                <w:rFonts w:ascii="Tw Cen MT" w:hAnsi="Tw Cen MT"/>
                <w:sz w:val="20"/>
                <w:szCs w:val="20"/>
                <w:lang w:val="en-GB"/>
              </w:rPr>
              <w:t xml:space="preserve">Conduct capacity </w:t>
            </w:r>
            <w:r w:rsidR="007A3A8D" w:rsidRPr="00055320">
              <w:rPr>
                <w:rFonts w:ascii="Tw Cen MT" w:hAnsi="Tw Cen MT"/>
                <w:sz w:val="20"/>
                <w:szCs w:val="20"/>
                <w:lang w:val="en-GB"/>
              </w:rPr>
              <w:t>strengthen</w:t>
            </w:r>
            <w:r w:rsidR="000C2D0A" w:rsidRPr="00055320">
              <w:rPr>
                <w:rFonts w:ascii="Tw Cen MT" w:hAnsi="Tw Cen MT"/>
                <w:sz w:val="20"/>
                <w:szCs w:val="20"/>
                <w:lang w:val="en-GB"/>
              </w:rPr>
              <w:t xml:space="preserve">ing training for </w:t>
            </w:r>
            <w:r w:rsidR="007A3A8D" w:rsidRPr="00055320">
              <w:rPr>
                <w:rFonts w:ascii="Tw Cen MT" w:hAnsi="Tw Cen MT"/>
                <w:sz w:val="20"/>
                <w:szCs w:val="20"/>
                <w:lang w:val="en-GB"/>
              </w:rPr>
              <w:t>smallholder farmers</w:t>
            </w:r>
            <w:r w:rsidRPr="00055320">
              <w:rPr>
                <w:rFonts w:ascii="Tw Cen MT" w:hAnsi="Tw Cen MT"/>
                <w:sz w:val="20"/>
                <w:szCs w:val="20"/>
                <w:lang w:val="en-GB"/>
              </w:rPr>
              <w:t>/groups</w:t>
            </w:r>
            <w:r w:rsidR="007A3A8D" w:rsidRPr="00055320">
              <w:rPr>
                <w:rFonts w:ascii="Tw Cen MT" w:hAnsi="Tw Cen MT"/>
                <w:sz w:val="20"/>
                <w:szCs w:val="20"/>
                <w:lang w:val="en-GB"/>
              </w:rPr>
              <w:t xml:space="preserve"> on climate-smart practices</w:t>
            </w:r>
            <w:r w:rsidR="000C2D0A" w:rsidRPr="00055320">
              <w:rPr>
                <w:rFonts w:ascii="Tw Cen MT" w:hAnsi="Tw Cen MT"/>
                <w:sz w:val="20"/>
                <w:szCs w:val="20"/>
                <w:lang w:val="en-GB"/>
              </w:rPr>
              <w:t>.</w:t>
            </w:r>
          </w:p>
          <w:p w14:paraId="71EDA03E" w14:textId="77777777" w:rsidR="00F50BC4" w:rsidRPr="00055320" w:rsidRDefault="00F50BC4" w:rsidP="00672A45">
            <w:pPr>
              <w:rPr>
                <w:rFonts w:ascii="Tw Cen MT" w:hAnsi="Tw Cen MT"/>
                <w:sz w:val="20"/>
                <w:szCs w:val="20"/>
                <w:lang w:val="en-GB"/>
              </w:rPr>
            </w:pPr>
          </w:p>
          <w:p w14:paraId="3094475B" w14:textId="547070A4" w:rsidR="00926081" w:rsidRPr="00055320" w:rsidRDefault="0034138F" w:rsidP="00A94C99">
            <w:pPr>
              <w:rPr>
                <w:rFonts w:ascii="Tw Cen MT" w:hAnsi="Tw Cen MT"/>
                <w:color w:val="FF0000"/>
                <w:sz w:val="20"/>
                <w:szCs w:val="20"/>
                <w:lang w:val="en-GB"/>
              </w:rPr>
            </w:pPr>
            <w:r w:rsidRPr="00055320">
              <w:rPr>
                <w:rFonts w:ascii="Tw Cen MT" w:hAnsi="Tw Cen MT"/>
                <w:sz w:val="20"/>
                <w:szCs w:val="20"/>
                <w:lang w:val="en-GB"/>
              </w:rPr>
              <w:t>3.1.2.</w:t>
            </w:r>
            <w:r w:rsidR="001F4CF6" w:rsidRPr="00055320">
              <w:rPr>
                <w:rFonts w:ascii="Tw Cen MT" w:hAnsi="Tw Cen MT"/>
                <w:sz w:val="20"/>
                <w:szCs w:val="20"/>
                <w:lang w:val="en-GB"/>
              </w:rPr>
              <w:t>3</w:t>
            </w:r>
            <w:r w:rsidRPr="00055320">
              <w:rPr>
                <w:rFonts w:ascii="Tw Cen MT" w:hAnsi="Tw Cen MT"/>
                <w:sz w:val="20"/>
                <w:szCs w:val="20"/>
                <w:lang w:val="en-GB"/>
              </w:rPr>
              <w:t xml:space="preserve"> Establish and </w:t>
            </w:r>
            <w:r w:rsidR="00791113" w:rsidRPr="00055320">
              <w:rPr>
                <w:rFonts w:ascii="Tw Cen MT" w:hAnsi="Tw Cen MT"/>
                <w:sz w:val="20"/>
                <w:szCs w:val="20"/>
                <w:lang w:val="en-GB"/>
              </w:rPr>
              <w:t>run youth</w:t>
            </w:r>
            <w:r w:rsidRPr="00055320">
              <w:rPr>
                <w:rFonts w:ascii="Tw Cen MT" w:hAnsi="Tw Cen MT"/>
                <w:sz w:val="20"/>
                <w:szCs w:val="20"/>
                <w:lang w:val="en-GB"/>
              </w:rPr>
              <w:t xml:space="preserve"> climate-smart agriculture champions outreach programme to reach out to more smallholder farmers in</w:t>
            </w:r>
            <w:r w:rsidR="001E61E4" w:rsidRPr="00055320">
              <w:rPr>
                <w:rFonts w:ascii="Tw Cen MT" w:hAnsi="Tw Cen MT"/>
                <w:sz w:val="20"/>
                <w:szCs w:val="20"/>
                <w:lang w:val="en-GB"/>
              </w:rPr>
              <w:t xml:space="preserve"> 16</w:t>
            </w:r>
            <w:r w:rsidRPr="00055320">
              <w:rPr>
                <w:rFonts w:ascii="Tw Cen MT" w:hAnsi="Tw Cen MT"/>
                <w:sz w:val="20"/>
                <w:szCs w:val="20"/>
                <w:lang w:val="en-GB"/>
              </w:rPr>
              <w:t xml:space="preserve"> communities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79FBE55" w14:textId="482952AF" w:rsidR="00E02A66" w:rsidRPr="00055320" w:rsidRDefault="00E02A66" w:rsidP="00672A45">
            <w:pPr>
              <w:rPr>
                <w:rFonts w:ascii="Tw Cen MT" w:hAnsi="Tw Cen MT"/>
                <w:sz w:val="20"/>
                <w:szCs w:val="20"/>
                <w:lang w:eastAsia="nl-NL"/>
              </w:rPr>
            </w:pPr>
            <w:r w:rsidRPr="00055320">
              <w:rPr>
                <w:rFonts w:ascii="Tw Cen MT" w:hAnsi="Tw Cen MT"/>
                <w:sz w:val="20"/>
                <w:szCs w:val="20"/>
                <w:lang w:eastAsia="nl-NL"/>
              </w:rPr>
              <w:lastRenderedPageBreak/>
              <w:t>KNUST or UENR</w:t>
            </w:r>
          </w:p>
          <w:p w14:paraId="5007D262" w14:textId="77777777" w:rsidR="00E02A66" w:rsidRPr="00055320" w:rsidRDefault="00E02A66" w:rsidP="00672A45">
            <w:pPr>
              <w:rPr>
                <w:rFonts w:ascii="Tw Cen MT" w:hAnsi="Tw Cen MT"/>
                <w:sz w:val="20"/>
                <w:szCs w:val="20"/>
                <w:lang w:eastAsia="nl-NL"/>
              </w:rPr>
            </w:pPr>
          </w:p>
          <w:p w14:paraId="5468EA4F" w14:textId="77777777" w:rsidR="00E02A66" w:rsidRPr="00055320" w:rsidRDefault="00E02A66" w:rsidP="00672A45">
            <w:pPr>
              <w:rPr>
                <w:rFonts w:ascii="Tw Cen MT" w:hAnsi="Tw Cen MT"/>
                <w:sz w:val="20"/>
                <w:szCs w:val="20"/>
                <w:lang w:eastAsia="nl-NL"/>
              </w:rPr>
            </w:pPr>
          </w:p>
          <w:p w14:paraId="6F2460C0" w14:textId="77777777" w:rsidR="00E02A66" w:rsidRPr="00055320" w:rsidRDefault="00E02A66" w:rsidP="00672A45">
            <w:pPr>
              <w:rPr>
                <w:rFonts w:ascii="Tw Cen MT" w:hAnsi="Tw Cen MT"/>
                <w:sz w:val="20"/>
                <w:szCs w:val="20"/>
                <w:lang w:eastAsia="nl-NL"/>
              </w:rPr>
            </w:pPr>
          </w:p>
          <w:p w14:paraId="67FD7690" w14:textId="77777777" w:rsidR="00E02A66" w:rsidRPr="00055320" w:rsidRDefault="00E02A66" w:rsidP="00672A45">
            <w:pPr>
              <w:rPr>
                <w:rFonts w:ascii="Tw Cen MT" w:hAnsi="Tw Cen MT"/>
                <w:sz w:val="20"/>
                <w:szCs w:val="20"/>
                <w:lang w:eastAsia="nl-NL"/>
              </w:rPr>
            </w:pPr>
          </w:p>
          <w:p w14:paraId="65444C1A" w14:textId="77777777" w:rsidR="00E02A66" w:rsidRPr="00055320" w:rsidRDefault="00E02A66" w:rsidP="00672A45">
            <w:pPr>
              <w:rPr>
                <w:rFonts w:ascii="Tw Cen MT" w:hAnsi="Tw Cen MT"/>
                <w:sz w:val="20"/>
                <w:szCs w:val="20"/>
                <w:lang w:eastAsia="nl-NL"/>
              </w:rPr>
            </w:pPr>
          </w:p>
          <w:p w14:paraId="01413CE6" w14:textId="44971C60" w:rsidR="00A94196" w:rsidRPr="00055320" w:rsidRDefault="00A94196" w:rsidP="00672A45">
            <w:pPr>
              <w:rPr>
                <w:rFonts w:ascii="Tw Cen MT" w:hAnsi="Tw Cen MT"/>
                <w:sz w:val="20"/>
                <w:szCs w:val="20"/>
                <w:lang w:eastAsia="nl-NL"/>
              </w:rPr>
            </w:pPr>
            <w:r w:rsidRPr="00055320">
              <w:rPr>
                <w:rFonts w:ascii="Tw Cen MT" w:hAnsi="Tw Cen MT"/>
                <w:sz w:val="20"/>
                <w:szCs w:val="20"/>
                <w:lang w:eastAsia="nl-NL"/>
              </w:rPr>
              <w:lastRenderedPageBreak/>
              <w:t>Consultant/WCF, IDH LBCs, COCOBOD</w:t>
            </w:r>
          </w:p>
          <w:p w14:paraId="66BD4C91" w14:textId="77777777" w:rsidR="00A94196" w:rsidRPr="00055320" w:rsidRDefault="00A94196" w:rsidP="00672A45">
            <w:pPr>
              <w:rPr>
                <w:rFonts w:ascii="Tw Cen MT" w:hAnsi="Tw Cen MT"/>
                <w:sz w:val="20"/>
                <w:szCs w:val="20"/>
                <w:lang w:eastAsia="nl-NL"/>
              </w:rPr>
            </w:pPr>
          </w:p>
          <w:p w14:paraId="3B3F28C7" w14:textId="77777777" w:rsidR="00A94196" w:rsidRPr="00055320" w:rsidRDefault="00A94196" w:rsidP="00672A45">
            <w:pPr>
              <w:rPr>
                <w:rFonts w:ascii="Tw Cen MT" w:hAnsi="Tw Cen MT"/>
                <w:sz w:val="20"/>
                <w:szCs w:val="20"/>
                <w:lang w:eastAsia="nl-NL"/>
              </w:rPr>
            </w:pPr>
          </w:p>
          <w:p w14:paraId="4A83E1AE" w14:textId="77777777" w:rsidR="00A94196" w:rsidRPr="00055320" w:rsidRDefault="00A94196" w:rsidP="00672A45">
            <w:pPr>
              <w:rPr>
                <w:rFonts w:ascii="Tw Cen MT" w:hAnsi="Tw Cen MT"/>
                <w:sz w:val="20"/>
                <w:szCs w:val="20"/>
                <w:lang w:eastAsia="nl-NL"/>
              </w:rPr>
            </w:pPr>
          </w:p>
          <w:p w14:paraId="7EDB3CE7" w14:textId="77777777" w:rsidR="00A94196" w:rsidRPr="00055320" w:rsidRDefault="00A94196" w:rsidP="00672A45">
            <w:pPr>
              <w:rPr>
                <w:rFonts w:ascii="Tw Cen MT" w:hAnsi="Tw Cen MT"/>
                <w:sz w:val="20"/>
                <w:szCs w:val="20"/>
                <w:lang w:eastAsia="nl-NL"/>
              </w:rPr>
            </w:pPr>
          </w:p>
          <w:p w14:paraId="486ABFF9" w14:textId="77777777" w:rsidR="00A94196" w:rsidRPr="00055320" w:rsidRDefault="00A94196" w:rsidP="00672A45">
            <w:pPr>
              <w:rPr>
                <w:rFonts w:ascii="Tw Cen MT" w:hAnsi="Tw Cen MT"/>
                <w:sz w:val="20"/>
                <w:szCs w:val="20"/>
                <w:lang w:eastAsia="nl-NL"/>
              </w:rPr>
            </w:pPr>
          </w:p>
          <w:p w14:paraId="43823637" w14:textId="3BBC7895" w:rsidR="00926081" w:rsidRPr="00055320" w:rsidRDefault="00BD0D5F" w:rsidP="00672A45">
            <w:pPr>
              <w:rPr>
                <w:rFonts w:ascii="Tw Cen MT" w:hAnsi="Tw Cen MT"/>
                <w:sz w:val="20"/>
                <w:szCs w:val="20"/>
                <w:lang w:eastAsia="nl-NL"/>
              </w:rPr>
            </w:pPr>
            <w:r w:rsidRPr="00055320">
              <w:rPr>
                <w:rFonts w:ascii="Tw Cen MT" w:hAnsi="Tw Cen MT"/>
                <w:sz w:val="20"/>
                <w:szCs w:val="20"/>
                <w:lang w:eastAsia="nl-NL"/>
              </w:rPr>
              <w:t>WCF, IDH</w:t>
            </w:r>
            <w:r w:rsidR="000C2D0A" w:rsidRPr="00055320">
              <w:rPr>
                <w:rFonts w:ascii="Tw Cen MT" w:hAnsi="Tw Cen MT"/>
                <w:sz w:val="20"/>
                <w:szCs w:val="20"/>
                <w:lang w:eastAsia="nl-NL"/>
              </w:rPr>
              <w:t xml:space="preserve"> LBCs</w:t>
            </w:r>
            <w:r w:rsidRPr="00055320">
              <w:rPr>
                <w:rFonts w:ascii="Tw Cen MT" w:hAnsi="Tw Cen MT"/>
                <w:sz w:val="20"/>
                <w:szCs w:val="20"/>
                <w:lang w:eastAsia="nl-NL"/>
              </w:rPr>
              <w:t>, COCOBOD, GCCP</w:t>
            </w:r>
            <w:r w:rsidR="00442E8C" w:rsidRPr="00055320">
              <w:rPr>
                <w:rFonts w:ascii="Tw Cen MT" w:hAnsi="Tw Cen MT"/>
                <w:sz w:val="20"/>
                <w:szCs w:val="20"/>
                <w:lang w:eastAsia="nl-NL"/>
              </w:rPr>
              <w:t>/ CSOs, farmers’ groups</w:t>
            </w:r>
          </w:p>
        </w:tc>
        <w:tc>
          <w:tcPr>
            <w:tcW w:w="0" w:type="auto"/>
            <w:tcBorders>
              <w:top w:val="single" w:sz="4" w:space="0" w:color="auto"/>
              <w:left w:val="nil"/>
              <w:bottom w:val="single" w:sz="4" w:space="0" w:color="auto"/>
              <w:right w:val="single" w:sz="4" w:space="0" w:color="000000" w:themeColor="text1"/>
            </w:tcBorders>
          </w:tcPr>
          <w:p w14:paraId="3C4A7FD7" w14:textId="1F3D3C34" w:rsidR="00210727" w:rsidRPr="00055320" w:rsidRDefault="00BD0D5F" w:rsidP="00672A45">
            <w:pPr>
              <w:rPr>
                <w:rFonts w:ascii="Tw Cen MT" w:hAnsi="Tw Cen MT"/>
                <w:sz w:val="20"/>
                <w:szCs w:val="20"/>
                <w:lang w:eastAsia="nl-NL"/>
              </w:rPr>
            </w:pPr>
            <w:r w:rsidRPr="00055320">
              <w:rPr>
                <w:rFonts w:ascii="Tw Cen MT" w:hAnsi="Tw Cen MT"/>
                <w:sz w:val="20"/>
                <w:szCs w:val="20"/>
                <w:lang w:eastAsia="nl-NL"/>
              </w:rPr>
              <w:lastRenderedPageBreak/>
              <w:t>The study will specifically address gender and youth dimensions</w:t>
            </w:r>
          </w:p>
          <w:p w14:paraId="409F2D60" w14:textId="77777777" w:rsidR="00210727" w:rsidRPr="00055320" w:rsidRDefault="00210727" w:rsidP="00672A45">
            <w:pPr>
              <w:rPr>
                <w:rFonts w:ascii="Tw Cen MT" w:hAnsi="Tw Cen MT"/>
                <w:sz w:val="20"/>
                <w:szCs w:val="20"/>
                <w:lang w:eastAsia="nl-NL"/>
              </w:rPr>
            </w:pPr>
          </w:p>
          <w:p w14:paraId="4FD8654E" w14:textId="77777777" w:rsidR="00210727" w:rsidRPr="00055320" w:rsidRDefault="00210727" w:rsidP="00672A45">
            <w:pPr>
              <w:rPr>
                <w:rFonts w:ascii="Tw Cen MT" w:hAnsi="Tw Cen MT"/>
                <w:sz w:val="20"/>
                <w:szCs w:val="20"/>
                <w:lang w:eastAsia="nl-NL"/>
              </w:rPr>
            </w:pPr>
          </w:p>
          <w:p w14:paraId="6417B45B" w14:textId="77777777" w:rsidR="00210727" w:rsidRPr="00055320" w:rsidRDefault="00210727" w:rsidP="00672A45">
            <w:pPr>
              <w:rPr>
                <w:rFonts w:ascii="Tw Cen MT" w:hAnsi="Tw Cen MT"/>
                <w:sz w:val="20"/>
                <w:szCs w:val="20"/>
                <w:lang w:eastAsia="nl-NL"/>
              </w:rPr>
            </w:pPr>
          </w:p>
          <w:p w14:paraId="48CFDA06" w14:textId="77777777" w:rsidR="00210727" w:rsidRPr="00055320" w:rsidRDefault="00210727" w:rsidP="00672A45">
            <w:pPr>
              <w:rPr>
                <w:rFonts w:ascii="Tw Cen MT" w:hAnsi="Tw Cen MT"/>
                <w:sz w:val="20"/>
                <w:szCs w:val="20"/>
                <w:lang w:eastAsia="nl-NL"/>
              </w:rPr>
            </w:pPr>
          </w:p>
          <w:p w14:paraId="3D6E89F9" w14:textId="77777777" w:rsidR="00210727" w:rsidRPr="00055320" w:rsidRDefault="00210727" w:rsidP="00672A45">
            <w:pPr>
              <w:rPr>
                <w:rFonts w:ascii="Tw Cen MT" w:hAnsi="Tw Cen MT"/>
                <w:sz w:val="20"/>
                <w:szCs w:val="20"/>
                <w:lang w:eastAsia="nl-NL"/>
              </w:rPr>
            </w:pPr>
          </w:p>
          <w:p w14:paraId="7C98C6FC" w14:textId="77777777" w:rsidR="00210727" w:rsidRPr="00055320" w:rsidRDefault="00210727" w:rsidP="00672A45">
            <w:pPr>
              <w:rPr>
                <w:rFonts w:ascii="Tw Cen MT" w:hAnsi="Tw Cen MT"/>
                <w:sz w:val="20"/>
                <w:szCs w:val="20"/>
                <w:lang w:eastAsia="nl-NL"/>
              </w:rPr>
            </w:pPr>
          </w:p>
          <w:p w14:paraId="5D2F6A30" w14:textId="77777777" w:rsidR="00210727" w:rsidRPr="00055320" w:rsidRDefault="00210727" w:rsidP="00672A45">
            <w:pPr>
              <w:rPr>
                <w:rFonts w:ascii="Tw Cen MT" w:hAnsi="Tw Cen MT"/>
                <w:sz w:val="20"/>
                <w:szCs w:val="20"/>
                <w:lang w:eastAsia="nl-NL"/>
              </w:rPr>
            </w:pPr>
          </w:p>
          <w:p w14:paraId="7566B2BF" w14:textId="0C16AE75" w:rsidR="00210727" w:rsidRPr="00055320" w:rsidRDefault="00210727" w:rsidP="00672A45">
            <w:pPr>
              <w:rPr>
                <w:rFonts w:ascii="Tw Cen MT" w:hAnsi="Tw Cen MT"/>
                <w:sz w:val="20"/>
                <w:szCs w:val="20"/>
                <w:lang w:eastAsia="nl-NL"/>
              </w:rPr>
            </w:pPr>
          </w:p>
        </w:tc>
        <w:tc>
          <w:tcPr>
            <w:tcW w:w="0" w:type="auto"/>
            <w:tcBorders>
              <w:top w:val="single" w:sz="4" w:space="0" w:color="auto"/>
              <w:left w:val="single" w:sz="4" w:space="0" w:color="000000" w:themeColor="text1"/>
              <w:bottom w:val="single" w:sz="4" w:space="0" w:color="auto"/>
              <w:right w:val="single" w:sz="4" w:space="0" w:color="000000" w:themeColor="text1"/>
            </w:tcBorders>
          </w:tcPr>
          <w:p w14:paraId="7FE43042" w14:textId="5079FA5B" w:rsidR="00926081" w:rsidRPr="00055320" w:rsidRDefault="00CD1E02" w:rsidP="00672A45">
            <w:pPr>
              <w:rPr>
                <w:rFonts w:ascii="Tw Cen MT" w:hAnsi="Tw Cen MT"/>
                <w:sz w:val="20"/>
                <w:szCs w:val="20"/>
                <w:lang w:eastAsia="nl-NL"/>
              </w:rPr>
            </w:pPr>
            <w:r w:rsidRPr="00055320">
              <w:rPr>
                <w:rFonts w:ascii="Tw Cen MT" w:hAnsi="Tw Cen MT"/>
                <w:sz w:val="20"/>
                <w:szCs w:val="20"/>
                <w:lang w:eastAsia="nl-NL"/>
              </w:rPr>
              <w:lastRenderedPageBreak/>
              <w:t>B</w:t>
            </w:r>
          </w:p>
        </w:tc>
        <w:tc>
          <w:tcPr>
            <w:tcW w:w="2462" w:type="dxa"/>
            <w:tcBorders>
              <w:top w:val="single" w:sz="4" w:space="0" w:color="auto"/>
              <w:left w:val="single" w:sz="4" w:space="0" w:color="000000" w:themeColor="text1"/>
              <w:bottom w:val="single" w:sz="4" w:space="0" w:color="auto"/>
              <w:right w:val="single" w:sz="4" w:space="0" w:color="auto"/>
            </w:tcBorders>
          </w:tcPr>
          <w:p w14:paraId="701C6350" w14:textId="22BFB4B7" w:rsidR="00926081" w:rsidRPr="00055320" w:rsidRDefault="00CD1E02" w:rsidP="00672A45">
            <w:pPr>
              <w:rPr>
                <w:rFonts w:ascii="Tw Cen MT" w:hAnsi="Tw Cen MT"/>
                <w:sz w:val="20"/>
                <w:szCs w:val="20"/>
                <w:lang w:eastAsia="nl-NL"/>
              </w:rPr>
            </w:pPr>
            <w:r w:rsidRPr="00055320">
              <w:rPr>
                <w:rFonts w:ascii="Tw Cen MT" w:hAnsi="Tw Cen MT"/>
                <w:sz w:val="20"/>
                <w:szCs w:val="20"/>
                <w:lang w:eastAsia="nl-NL"/>
              </w:rPr>
              <w:t>NDC, AC</w:t>
            </w:r>
            <w:r w:rsidR="00BD0D5F" w:rsidRPr="00055320">
              <w:rPr>
                <w:rFonts w:ascii="Tw Cen MT" w:hAnsi="Tw Cen MT"/>
                <w:sz w:val="20"/>
                <w:szCs w:val="20"/>
                <w:lang w:eastAsia="nl-NL"/>
              </w:rPr>
              <w:t>, G; Y</w:t>
            </w:r>
          </w:p>
        </w:tc>
      </w:tr>
      <w:tr w:rsidR="00A51C6B" w:rsidRPr="00055320" w14:paraId="4E2C90F5" w14:textId="77777777" w:rsidTr="6901C2C8">
        <w:trPr>
          <w:trHeight w:val="314"/>
        </w:trPr>
        <w:tc>
          <w:tcPr>
            <w:tcW w:w="0" w:type="auto"/>
            <w:tcBorders>
              <w:top w:val="nil"/>
              <w:left w:val="single" w:sz="4" w:space="0" w:color="auto"/>
              <w:bottom w:val="single" w:sz="4" w:space="0" w:color="auto"/>
              <w:right w:val="single" w:sz="4" w:space="0" w:color="auto"/>
            </w:tcBorders>
            <w:shd w:val="clear" w:color="auto" w:fill="auto"/>
          </w:tcPr>
          <w:p w14:paraId="56ED6B3D" w14:textId="2EB72361" w:rsidR="00D94306" w:rsidRPr="00055320" w:rsidRDefault="2495FE11" w:rsidP="6901C2C8">
            <w:pPr>
              <w:rPr>
                <w:rFonts w:ascii="Tw Cen MT" w:hAnsi="Tw Cen MT"/>
                <w:sz w:val="20"/>
                <w:szCs w:val="20"/>
                <w:lang w:val="en-GB"/>
              </w:rPr>
            </w:pPr>
            <w:r w:rsidRPr="00055320">
              <w:rPr>
                <w:rFonts w:ascii="Tw Cen MT" w:eastAsia="Calibri" w:hAnsi="Tw Cen MT"/>
                <w:color w:val="000000" w:themeColor="text1"/>
                <w:sz w:val="20"/>
                <w:szCs w:val="20"/>
              </w:rPr>
              <w:lastRenderedPageBreak/>
              <w:t xml:space="preserve"> 3. Smallholder farmers (men and women) are resilient through the adoption of climate-smart practices that ensure crop diversification </w:t>
            </w:r>
            <w:r w:rsidRPr="00055320">
              <w:rPr>
                <w:rFonts w:ascii="Tw Cen MT" w:eastAsia="Calibri" w:hAnsi="Tw Cen MT"/>
                <w:color w:val="000000" w:themeColor="text1"/>
                <w:sz w:val="20"/>
                <w:szCs w:val="20"/>
              </w:rPr>
              <w:lastRenderedPageBreak/>
              <w:t>and income diversification.</w:t>
            </w:r>
          </w:p>
          <w:p w14:paraId="40E0FCD6" w14:textId="331B1A50" w:rsidR="00D94306" w:rsidRPr="00055320" w:rsidRDefault="00D94306" w:rsidP="6901C2C8">
            <w:pPr>
              <w:rPr>
                <w:rFonts w:ascii="Tw Cen MT" w:hAnsi="Tw Cen MT"/>
                <w:sz w:val="20"/>
                <w:szCs w:val="20"/>
                <w:lang w:val="en-GB"/>
              </w:rPr>
            </w:pPr>
          </w:p>
        </w:tc>
        <w:tc>
          <w:tcPr>
            <w:tcW w:w="0" w:type="auto"/>
            <w:tcBorders>
              <w:top w:val="nil"/>
              <w:left w:val="single" w:sz="4" w:space="0" w:color="auto"/>
              <w:bottom w:val="single" w:sz="4" w:space="0" w:color="auto"/>
              <w:right w:val="single" w:sz="4" w:space="0" w:color="auto"/>
            </w:tcBorders>
            <w:shd w:val="clear" w:color="auto" w:fill="auto"/>
          </w:tcPr>
          <w:p w14:paraId="48DB0405" w14:textId="77777777" w:rsidR="000551DB" w:rsidRPr="00055320" w:rsidRDefault="000551DB" w:rsidP="000551DB">
            <w:pPr>
              <w:rPr>
                <w:rFonts w:ascii="Tw Cen MT" w:eastAsia="Calibri" w:hAnsi="Tw Cen MT"/>
                <w:color w:val="000000"/>
                <w:kern w:val="24"/>
                <w:sz w:val="20"/>
                <w:szCs w:val="20"/>
              </w:rPr>
            </w:pPr>
            <w:r w:rsidRPr="00055320">
              <w:rPr>
                <w:rFonts w:ascii="Tw Cen MT" w:eastAsia="Calibri" w:hAnsi="Tw Cen MT"/>
                <w:color w:val="000000"/>
                <w:kern w:val="24"/>
                <w:sz w:val="20"/>
                <w:szCs w:val="20"/>
              </w:rPr>
              <w:lastRenderedPageBreak/>
              <w:t xml:space="preserve">3.2 Smallholder famers accessing local finance at affordable rate for climate smart agriculture and </w:t>
            </w:r>
            <w:r w:rsidRPr="00055320">
              <w:rPr>
                <w:rFonts w:ascii="Tw Cen MT" w:eastAsia="Calibri" w:hAnsi="Tw Cen MT"/>
                <w:color w:val="000000"/>
                <w:kern w:val="24"/>
                <w:sz w:val="20"/>
                <w:szCs w:val="20"/>
              </w:rPr>
              <w:lastRenderedPageBreak/>
              <w:t>livelihoods practices</w:t>
            </w:r>
          </w:p>
          <w:p w14:paraId="125064ED" w14:textId="77777777" w:rsidR="00D94306" w:rsidRPr="00055320" w:rsidRDefault="00D94306" w:rsidP="001E61E4">
            <w:pPr>
              <w:rPr>
                <w:rFonts w:ascii="Tw Cen MT" w:eastAsia="Calibri" w:hAnsi="Tw Cen MT"/>
                <w:color w:val="000000"/>
                <w:kern w:val="24"/>
                <w:sz w:val="20"/>
                <w:szCs w:val="20"/>
              </w:rPr>
            </w:pPr>
          </w:p>
        </w:tc>
        <w:tc>
          <w:tcPr>
            <w:tcW w:w="0" w:type="auto"/>
            <w:tcBorders>
              <w:top w:val="nil"/>
              <w:left w:val="nil"/>
              <w:bottom w:val="single" w:sz="4" w:space="0" w:color="auto"/>
              <w:right w:val="single" w:sz="4" w:space="0" w:color="auto"/>
            </w:tcBorders>
            <w:shd w:val="clear" w:color="auto" w:fill="auto"/>
          </w:tcPr>
          <w:p w14:paraId="18DC8F21" w14:textId="77777777" w:rsidR="000551DB" w:rsidRPr="00055320" w:rsidRDefault="000551DB" w:rsidP="000551DB">
            <w:pPr>
              <w:rPr>
                <w:rFonts w:ascii="Tw Cen MT" w:hAnsi="Tw Cen MT"/>
                <w:sz w:val="20"/>
                <w:szCs w:val="20"/>
                <w:lang w:val="en-GB"/>
              </w:rPr>
            </w:pPr>
            <w:proofErr w:type="spellStart"/>
            <w:r w:rsidRPr="00055320">
              <w:rPr>
                <w:rFonts w:ascii="Tw Cen MT" w:hAnsi="Tw Cen MT"/>
                <w:sz w:val="20"/>
                <w:szCs w:val="20"/>
              </w:rPr>
              <w:lastRenderedPageBreak/>
              <w:t>i</w:t>
            </w:r>
            <w:proofErr w:type="spellEnd"/>
            <w:r w:rsidRPr="00055320">
              <w:rPr>
                <w:rFonts w:ascii="Tw Cen MT" w:hAnsi="Tw Cen MT"/>
                <w:sz w:val="20"/>
                <w:szCs w:val="20"/>
              </w:rPr>
              <w:t xml:space="preserve">. TBG facilitated establishment of </w:t>
            </w:r>
            <w:r w:rsidRPr="00055320">
              <w:rPr>
                <w:rFonts w:ascii="Tw Cen MT" w:hAnsi="Tw Cen MT"/>
                <w:sz w:val="20"/>
                <w:szCs w:val="20"/>
                <w:lang w:val="en-GB"/>
              </w:rPr>
              <w:t xml:space="preserve">11functional village savings and loans associations (VSLAs) in 10 communities that have begun disbursement of loans at </w:t>
            </w:r>
            <w:r w:rsidRPr="00055320">
              <w:rPr>
                <w:rFonts w:ascii="Tw Cen MT" w:hAnsi="Tw Cen MT"/>
                <w:sz w:val="20"/>
                <w:szCs w:val="20"/>
                <w:lang w:val="en-GB"/>
              </w:rPr>
              <w:lastRenderedPageBreak/>
              <w:t xml:space="preserve">affordable rates to its current membership of 157 members, of which two-thirds are women. </w:t>
            </w:r>
          </w:p>
          <w:p w14:paraId="606BA5CD" w14:textId="77777777" w:rsidR="000551DB" w:rsidRPr="00055320" w:rsidRDefault="000551DB" w:rsidP="000551DB">
            <w:pPr>
              <w:rPr>
                <w:rFonts w:ascii="Tw Cen MT" w:hAnsi="Tw Cen MT" w:cstheme="minorHAnsi"/>
                <w:sz w:val="20"/>
                <w:szCs w:val="20"/>
                <w:lang w:val="en-GB"/>
              </w:rPr>
            </w:pPr>
            <w:r w:rsidRPr="00055320">
              <w:rPr>
                <w:rFonts w:ascii="Tw Cen MT" w:hAnsi="Tw Cen MT" w:cstheme="minorHAnsi"/>
                <w:sz w:val="20"/>
                <w:szCs w:val="20"/>
                <w:lang w:val="en-GB"/>
              </w:rPr>
              <w:t>There is increasing interest of other communities to establish and run VSLAs.</w:t>
            </w:r>
          </w:p>
          <w:p w14:paraId="3A9DBDD9" w14:textId="53EC0485" w:rsidR="00D94306" w:rsidRPr="00055320" w:rsidRDefault="00D94306" w:rsidP="00D94306">
            <w:pPr>
              <w:rPr>
                <w:rFonts w:ascii="Tw Cen MT" w:hAnsi="Tw Cen MT" w:cstheme="minorHAnsi"/>
                <w:sz w:val="20"/>
                <w:szCs w:val="20"/>
              </w:rPr>
            </w:pPr>
          </w:p>
          <w:p w14:paraId="2076375D" w14:textId="7236A47A" w:rsidR="000551DB" w:rsidRPr="00055320" w:rsidRDefault="000551DB" w:rsidP="00D94306">
            <w:pPr>
              <w:rPr>
                <w:rFonts w:ascii="Tw Cen MT" w:hAnsi="Tw Cen MT" w:cstheme="minorHAnsi"/>
                <w:sz w:val="20"/>
                <w:szCs w:val="20"/>
              </w:rPr>
            </w:pPr>
            <w:r w:rsidRPr="00055320">
              <w:rPr>
                <w:rFonts w:ascii="Tw Cen MT" w:hAnsi="Tw Cen MT" w:cstheme="minorHAnsi"/>
                <w:sz w:val="20"/>
                <w:szCs w:val="20"/>
                <w:lang w:val="en-GB"/>
              </w:rPr>
              <w:t>Ii Other CSOs and LBCs supporting establishment of VSLAs in other communities</w:t>
            </w:r>
          </w:p>
          <w:p w14:paraId="313CA101" w14:textId="1CC487E3" w:rsidR="000551DB" w:rsidRPr="00055320" w:rsidRDefault="000551DB" w:rsidP="00D94306">
            <w:pPr>
              <w:rPr>
                <w:rFonts w:ascii="Tw Cen MT" w:hAnsi="Tw Cen MT" w:cstheme="minorHAnsi"/>
                <w:sz w:val="20"/>
                <w:szCs w:val="20"/>
              </w:rPr>
            </w:pPr>
          </w:p>
        </w:tc>
        <w:tc>
          <w:tcPr>
            <w:tcW w:w="0" w:type="auto"/>
            <w:tcBorders>
              <w:top w:val="nil"/>
              <w:left w:val="nil"/>
              <w:bottom w:val="single" w:sz="4" w:space="0" w:color="auto"/>
              <w:right w:val="single" w:sz="4" w:space="0" w:color="auto"/>
            </w:tcBorders>
            <w:shd w:val="clear" w:color="auto" w:fill="auto"/>
          </w:tcPr>
          <w:p w14:paraId="7DF97315" w14:textId="50A7C824" w:rsidR="00D94306" w:rsidRPr="00055320" w:rsidRDefault="00990FAC" w:rsidP="00D94306">
            <w:pPr>
              <w:rPr>
                <w:lang w:eastAsia="nl-NL"/>
              </w:rPr>
            </w:pPr>
            <w:r w:rsidRPr="00055320">
              <w:rPr>
                <w:rFonts w:ascii="Tw Cen MT" w:hAnsi="Tw Cen MT"/>
                <w:sz w:val="20"/>
                <w:szCs w:val="20"/>
                <w:lang w:eastAsia="nl-NL"/>
              </w:rPr>
              <w:lastRenderedPageBreak/>
              <w:t xml:space="preserve">3.2.1 Smallholder farmers </w:t>
            </w:r>
            <w:r w:rsidRPr="00055320">
              <w:rPr>
                <w:rFonts w:ascii="Tw Cen MT" w:hAnsi="Tw Cen MT"/>
                <w:szCs w:val="20"/>
                <w:lang w:eastAsia="nl-NL"/>
              </w:rPr>
              <w:t xml:space="preserve">expanding climate smart practices in SW and JB landscapes through </w:t>
            </w:r>
            <w:r w:rsidRPr="00055320">
              <w:rPr>
                <w:rFonts w:ascii="Tw Cen MT" w:hAnsi="Tw Cen MT"/>
                <w:sz w:val="20"/>
                <w:szCs w:val="20"/>
                <w:lang w:eastAsia="nl-NL"/>
              </w:rPr>
              <w:t>participati</w:t>
            </w:r>
            <w:r w:rsidRPr="00055320">
              <w:rPr>
                <w:rFonts w:ascii="Tw Cen MT" w:hAnsi="Tw Cen MT"/>
                <w:szCs w:val="20"/>
                <w:lang w:eastAsia="nl-NL"/>
              </w:rPr>
              <w:t>on</w:t>
            </w:r>
            <w:r w:rsidRPr="00055320">
              <w:rPr>
                <w:rFonts w:ascii="Tw Cen MT" w:hAnsi="Tw Cen MT"/>
                <w:sz w:val="20"/>
                <w:szCs w:val="20"/>
                <w:lang w:eastAsia="nl-NL"/>
              </w:rPr>
              <w:t xml:space="preserve"> and access</w:t>
            </w:r>
            <w:r w:rsidRPr="00055320">
              <w:rPr>
                <w:rFonts w:ascii="Tw Cen MT" w:hAnsi="Tw Cen MT"/>
                <w:szCs w:val="20"/>
                <w:lang w:eastAsia="nl-NL"/>
              </w:rPr>
              <w:t xml:space="preserve"> to </w:t>
            </w:r>
            <w:r w:rsidRPr="00055320">
              <w:rPr>
                <w:rFonts w:ascii="Tw Cen MT" w:hAnsi="Tw Cen MT"/>
                <w:sz w:val="20"/>
                <w:szCs w:val="20"/>
                <w:lang w:eastAsia="nl-NL"/>
              </w:rPr>
              <w:t xml:space="preserve">finance at affordable </w:t>
            </w:r>
            <w:r w:rsidRPr="00055320">
              <w:rPr>
                <w:rFonts w:ascii="Tw Cen MT" w:hAnsi="Tw Cen MT"/>
                <w:sz w:val="20"/>
                <w:szCs w:val="20"/>
                <w:lang w:eastAsia="nl-NL"/>
              </w:rPr>
              <w:lastRenderedPageBreak/>
              <w:t>rates from local VSLAs</w:t>
            </w:r>
          </w:p>
        </w:tc>
        <w:tc>
          <w:tcPr>
            <w:tcW w:w="0" w:type="auto"/>
            <w:tcBorders>
              <w:top w:val="nil"/>
              <w:left w:val="nil"/>
              <w:bottom w:val="single" w:sz="4" w:space="0" w:color="auto"/>
              <w:right w:val="single" w:sz="4" w:space="0" w:color="auto"/>
            </w:tcBorders>
          </w:tcPr>
          <w:p w14:paraId="65C0F705" w14:textId="744BB1C7" w:rsidR="00D94306" w:rsidRPr="00055320" w:rsidRDefault="002C3D91" w:rsidP="00D94306">
            <w:pPr>
              <w:rPr>
                <w:rFonts w:ascii="Tw Cen MT" w:hAnsi="Tw Cen MT"/>
                <w:sz w:val="20"/>
                <w:szCs w:val="20"/>
                <w:lang w:eastAsia="nl-NL"/>
              </w:rPr>
            </w:pPr>
            <w:r w:rsidRPr="00055320">
              <w:rPr>
                <w:rFonts w:ascii="Tw Cen MT" w:hAnsi="Tw Cen MT"/>
                <w:sz w:val="20"/>
                <w:szCs w:val="20"/>
                <w:lang w:eastAsia="nl-NL"/>
              </w:rPr>
              <w:lastRenderedPageBreak/>
              <w:t>Smallholder farmers</w:t>
            </w:r>
          </w:p>
        </w:tc>
        <w:tc>
          <w:tcPr>
            <w:tcW w:w="0" w:type="auto"/>
            <w:tcBorders>
              <w:top w:val="single" w:sz="4" w:space="0" w:color="auto"/>
              <w:left w:val="single" w:sz="4" w:space="0" w:color="auto"/>
              <w:bottom w:val="single" w:sz="4" w:space="0" w:color="auto"/>
              <w:right w:val="single" w:sz="4" w:space="0" w:color="auto"/>
            </w:tcBorders>
          </w:tcPr>
          <w:p w14:paraId="221C58B6" w14:textId="727F67A9" w:rsidR="00040A41" w:rsidRPr="00055320" w:rsidRDefault="00040A41" w:rsidP="00040A41">
            <w:pPr>
              <w:rPr>
                <w:rFonts w:ascii="Tw Cen MT" w:hAnsi="Tw Cen MT"/>
                <w:sz w:val="20"/>
                <w:szCs w:val="20"/>
                <w:lang w:val="en-GB"/>
              </w:rPr>
            </w:pPr>
            <w:r w:rsidRPr="00055320">
              <w:rPr>
                <w:rFonts w:ascii="Tw Cen MT" w:hAnsi="Tw Cen MT"/>
                <w:sz w:val="20"/>
                <w:szCs w:val="20"/>
                <w:lang w:val="en-GB"/>
              </w:rPr>
              <w:t>3.2.1.1 Establish VSLA in 6-8 additional communities (scale up VSLA to all WL active communities)</w:t>
            </w:r>
          </w:p>
          <w:p w14:paraId="1CB8A9EB" w14:textId="77777777" w:rsidR="005C3DBD" w:rsidRPr="00055320" w:rsidRDefault="005C3DBD" w:rsidP="00040A41">
            <w:pPr>
              <w:rPr>
                <w:rFonts w:ascii="Tw Cen MT" w:hAnsi="Tw Cen MT"/>
                <w:sz w:val="20"/>
                <w:szCs w:val="20"/>
                <w:lang w:val="en-GB"/>
              </w:rPr>
            </w:pPr>
          </w:p>
          <w:p w14:paraId="53452CF9" w14:textId="421AB47D" w:rsidR="00040A41" w:rsidRPr="00055320" w:rsidRDefault="00040A41" w:rsidP="00040A41">
            <w:pPr>
              <w:rPr>
                <w:rFonts w:ascii="Tw Cen MT" w:hAnsi="Tw Cen MT"/>
                <w:sz w:val="20"/>
                <w:szCs w:val="20"/>
                <w:lang w:val="en-GB"/>
              </w:rPr>
            </w:pPr>
            <w:r w:rsidRPr="00055320">
              <w:rPr>
                <w:rFonts w:ascii="Tw Cen MT" w:hAnsi="Tw Cen MT"/>
                <w:sz w:val="20"/>
                <w:szCs w:val="20"/>
                <w:lang w:val="en-GB"/>
              </w:rPr>
              <w:t>3.2.1.</w:t>
            </w:r>
            <w:r w:rsidR="005C3DBD" w:rsidRPr="00055320">
              <w:rPr>
                <w:rFonts w:ascii="Tw Cen MT" w:hAnsi="Tw Cen MT"/>
                <w:sz w:val="20"/>
                <w:szCs w:val="20"/>
                <w:lang w:val="en-GB"/>
              </w:rPr>
              <w:t>2</w:t>
            </w:r>
            <w:r w:rsidRPr="00055320">
              <w:rPr>
                <w:rFonts w:ascii="Tw Cen MT" w:hAnsi="Tw Cen MT"/>
                <w:sz w:val="20"/>
                <w:szCs w:val="20"/>
                <w:lang w:val="en-GB"/>
              </w:rPr>
              <w:t xml:space="preserve"> Conduct capacity building training on financial literacy, leadership and climate-smart agriculture </w:t>
            </w:r>
            <w:r w:rsidRPr="00055320">
              <w:rPr>
                <w:rFonts w:ascii="Tw Cen MT" w:hAnsi="Tw Cen MT"/>
                <w:sz w:val="20"/>
                <w:szCs w:val="20"/>
                <w:lang w:val="en-GB"/>
              </w:rPr>
              <w:lastRenderedPageBreak/>
              <w:t>investment for existing VSLA members</w:t>
            </w:r>
            <w:r w:rsidR="00B87655" w:rsidRPr="00055320">
              <w:rPr>
                <w:rFonts w:ascii="Tw Cen MT" w:hAnsi="Tw Cen MT"/>
                <w:sz w:val="20"/>
                <w:szCs w:val="20"/>
                <w:lang w:val="en-GB"/>
              </w:rPr>
              <w:t>.</w:t>
            </w:r>
          </w:p>
          <w:p w14:paraId="6857D433" w14:textId="735B6905" w:rsidR="00D94306" w:rsidRPr="00055320" w:rsidRDefault="00D94306" w:rsidP="00D94306">
            <w:pPr>
              <w:spacing w:line="240" w:lineRule="auto"/>
              <w:rPr>
                <w:rFonts w:ascii="Tw Cen MT" w:hAnsi="Tw Cen MT"/>
                <w:sz w:val="20"/>
                <w:szCs w:val="20"/>
                <w:lang w:val="en-GB"/>
              </w:rPr>
            </w:pPr>
          </w:p>
          <w:p w14:paraId="5ECB6EAA" w14:textId="5A484D9F" w:rsidR="005C3DBD" w:rsidRPr="00055320" w:rsidRDefault="005C3DBD" w:rsidP="005C3DBD">
            <w:pPr>
              <w:rPr>
                <w:rFonts w:ascii="Tw Cen MT" w:hAnsi="Tw Cen MT"/>
                <w:sz w:val="20"/>
                <w:szCs w:val="20"/>
                <w:lang w:val="en-GB"/>
              </w:rPr>
            </w:pPr>
            <w:r w:rsidRPr="00055320">
              <w:rPr>
                <w:rFonts w:ascii="Tw Cen MT" w:hAnsi="Tw Cen MT"/>
                <w:sz w:val="20"/>
                <w:szCs w:val="20"/>
                <w:lang w:val="en-GB"/>
              </w:rPr>
              <w:t>3.2.1.3 Conduct a study to analyse functional aspects of VSLAs and its role in climate smart agriculture, beneficiaries’ livelihoods including women and youth access share results with landscape stakeholders.</w:t>
            </w:r>
          </w:p>
          <w:p w14:paraId="14D8DE0E" w14:textId="77777777" w:rsidR="005C3DBD" w:rsidRPr="00055320" w:rsidRDefault="005C3DBD" w:rsidP="00D94306">
            <w:pPr>
              <w:spacing w:line="240" w:lineRule="auto"/>
              <w:rPr>
                <w:rFonts w:ascii="Tw Cen MT" w:hAnsi="Tw Cen MT"/>
                <w:sz w:val="20"/>
                <w:szCs w:val="20"/>
                <w:lang w:val="en-GB"/>
              </w:rPr>
            </w:pPr>
          </w:p>
          <w:p w14:paraId="36D1678A" w14:textId="77777777" w:rsidR="00D94306" w:rsidRPr="00055320" w:rsidRDefault="00D94306" w:rsidP="00D94306">
            <w:pPr>
              <w:rPr>
                <w:lang w:eastAsia="nl-NL"/>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0E6B33B" w14:textId="77777777" w:rsidR="005C3DBD" w:rsidRPr="00055320" w:rsidRDefault="005C3DBD" w:rsidP="005C3DBD">
            <w:pPr>
              <w:rPr>
                <w:rFonts w:ascii="Tw Cen MT" w:hAnsi="Tw Cen MT"/>
                <w:sz w:val="20"/>
                <w:szCs w:val="20"/>
                <w:lang w:eastAsia="nl-NL"/>
              </w:rPr>
            </w:pPr>
            <w:r w:rsidRPr="00055320">
              <w:rPr>
                <w:rFonts w:ascii="Tw Cen MT" w:hAnsi="Tw Cen MT"/>
                <w:sz w:val="20"/>
                <w:szCs w:val="20"/>
                <w:lang w:eastAsia="nl-NL"/>
              </w:rPr>
              <w:lastRenderedPageBreak/>
              <w:t>Consultant/Business Advisory Centre (BAC), LBCs and CSOs</w:t>
            </w:r>
          </w:p>
          <w:p w14:paraId="1A7DE21E" w14:textId="3D76C41D" w:rsidR="00D94306" w:rsidRPr="00055320" w:rsidRDefault="005C3DBD" w:rsidP="005C3DBD">
            <w:pPr>
              <w:rPr>
                <w:lang w:eastAsia="nl-NL"/>
              </w:rPr>
            </w:pPr>
            <w:r w:rsidRPr="00055320">
              <w:rPr>
                <w:rFonts w:ascii="Tw Cen MT" w:hAnsi="Tw Cen MT"/>
                <w:sz w:val="20"/>
                <w:szCs w:val="20"/>
                <w:lang w:eastAsia="nl-NL"/>
              </w:rPr>
              <w:t>CARE Int. in Ghana</w:t>
            </w:r>
          </w:p>
        </w:tc>
        <w:tc>
          <w:tcPr>
            <w:tcW w:w="0" w:type="auto"/>
            <w:tcBorders>
              <w:top w:val="single" w:sz="4" w:space="0" w:color="auto"/>
              <w:left w:val="nil"/>
              <w:bottom w:val="single" w:sz="4" w:space="0" w:color="auto"/>
              <w:right w:val="single" w:sz="4" w:space="0" w:color="000000" w:themeColor="text1"/>
            </w:tcBorders>
          </w:tcPr>
          <w:p w14:paraId="6A58493A" w14:textId="48EFF1C7" w:rsidR="00D94306" w:rsidRPr="00055320" w:rsidRDefault="00F441AC" w:rsidP="00D94306">
            <w:pPr>
              <w:rPr>
                <w:lang w:eastAsia="nl-NL"/>
              </w:rPr>
            </w:pPr>
            <w:r w:rsidRPr="00055320">
              <w:rPr>
                <w:rFonts w:ascii="Tw Cen MT" w:hAnsi="Tw Cen MT"/>
                <w:sz w:val="20"/>
                <w:szCs w:val="20"/>
                <w:lang w:eastAsia="nl-NL"/>
              </w:rPr>
              <w:t>Promote participation of youth and women leadership in the VSLAs through the capacity building activities in column 6</w:t>
            </w:r>
          </w:p>
        </w:tc>
        <w:tc>
          <w:tcPr>
            <w:tcW w:w="0" w:type="auto"/>
            <w:tcBorders>
              <w:top w:val="single" w:sz="4" w:space="0" w:color="auto"/>
              <w:left w:val="single" w:sz="4" w:space="0" w:color="000000" w:themeColor="text1"/>
              <w:bottom w:val="single" w:sz="4" w:space="0" w:color="auto"/>
              <w:right w:val="single" w:sz="4" w:space="0" w:color="000000" w:themeColor="text1"/>
            </w:tcBorders>
          </w:tcPr>
          <w:p w14:paraId="57FE15FA" w14:textId="449B644B" w:rsidR="00D94306" w:rsidRPr="00055320" w:rsidRDefault="00F441AC" w:rsidP="00D94306">
            <w:pPr>
              <w:rPr>
                <w:lang w:eastAsia="nl-NL"/>
              </w:rPr>
            </w:pPr>
            <w:r w:rsidRPr="00055320">
              <w:rPr>
                <w:lang w:eastAsia="nl-NL"/>
              </w:rPr>
              <w:t>C</w:t>
            </w:r>
          </w:p>
        </w:tc>
        <w:tc>
          <w:tcPr>
            <w:tcW w:w="2462" w:type="dxa"/>
            <w:tcBorders>
              <w:top w:val="single" w:sz="4" w:space="0" w:color="auto"/>
              <w:left w:val="single" w:sz="4" w:space="0" w:color="000000" w:themeColor="text1"/>
              <w:bottom w:val="single" w:sz="4" w:space="0" w:color="auto"/>
              <w:right w:val="single" w:sz="4" w:space="0" w:color="auto"/>
            </w:tcBorders>
          </w:tcPr>
          <w:p w14:paraId="499E04D7" w14:textId="59D8A4F7" w:rsidR="00D94306" w:rsidRPr="00055320" w:rsidRDefault="00F441AC" w:rsidP="00D94306">
            <w:pPr>
              <w:rPr>
                <w:lang w:eastAsia="nl-NL"/>
              </w:rPr>
            </w:pPr>
            <w:r w:rsidRPr="00055320">
              <w:rPr>
                <w:lang w:eastAsia="nl-NL"/>
              </w:rPr>
              <w:t>BF, G, Y</w:t>
            </w:r>
          </w:p>
        </w:tc>
      </w:tr>
      <w:tr w:rsidR="00A51C6B" w:rsidRPr="00055320" w14:paraId="29CE8CAF" w14:textId="77777777" w:rsidTr="6901C2C8">
        <w:trPr>
          <w:trHeight w:val="314"/>
        </w:trPr>
        <w:tc>
          <w:tcPr>
            <w:tcW w:w="0" w:type="auto"/>
            <w:tcBorders>
              <w:top w:val="nil"/>
              <w:left w:val="single" w:sz="4" w:space="0" w:color="auto"/>
              <w:bottom w:val="single" w:sz="4" w:space="0" w:color="auto"/>
              <w:right w:val="single" w:sz="4" w:space="0" w:color="auto"/>
            </w:tcBorders>
            <w:shd w:val="clear" w:color="auto" w:fill="auto"/>
          </w:tcPr>
          <w:p w14:paraId="4ECF089C" w14:textId="72463A05" w:rsidR="00D94306" w:rsidRPr="00055320" w:rsidRDefault="006F67ED" w:rsidP="00D94306">
            <w:pPr>
              <w:rPr>
                <w:rFonts w:ascii="Tw Cen MT" w:hAnsi="Tw Cen MT"/>
                <w:sz w:val="20"/>
                <w:szCs w:val="20"/>
                <w:lang w:val="en-GB"/>
              </w:rPr>
            </w:pPr>
            <w:r w:rsidRPr="00055320">
              <w:rPr>
                <w:rFonts w:ascii="Tw Cen MT" w:eastAsia="Calibri" w:hAnsi="Tw Cen MT" w:cstheme="minorHAnsi"/>
                <w:color w:val="000000"/>
                <w:kern w:val="24"/>
                <w:sz w:val="20"/>
                <w:szCs w:val="20"/>
              </w:rPr>
              <w:t>3. Smallholder farmers (men and women) are resilient through the adoption of climate-smart practices that ensure crop diversification and income diversification.</w:t>
            </w:r>
          </w:p>
        </w:tc>
        <w:tc>
          <w:tcPr>
            <w:tcW w:w="0" w:type="auto"/>
            <w:tcBorders>
              <w:top w:val="nil"/>
              <w:left w:val="single" w:sz="4" w:space="0" w:color="auto"/>
              <w:bottom w:val="single" w:sz="4" w:space="0" w:color="auto"/>
              <w:right w:val="single" w:sz="4" w:space="0" w:color="auto"/>
            </w:tcBorders>
            <w:shd w:val="clear" w:color="auto" w:fill="auto"/>
          </w:tcPr>
          <w:p w14:paraId="778A1EC3" w14:textId="1EE4B5EB" w:rsidR="00D94306" w:rsidRPr="00055320" w:rsidRDefault="006F67ED" w:rsidP="00D94306">
            <w:pPr>
              <w:rPr>
                <w:rFonts w:ascii="Tw Cen MT" w:eastAsia="Calibri" w:hAnsi="Tw Cen MT"/>
                <w:color w:val="000000"/>
                <w:kern w:val="24"/>
                <w:sz w:val="20"/>
                <w:szCs w:val="20"/>
              </w:rPr>
            </w:pPr>
            <w:r w:rsidRPr="00055320">
              <w:rPr>
                <w:rFonts w:ascii="Tw Cen MT" w:eastAsia="Calibri" w:hAnsi="Tw Cen MT"/>
                <w:color w:val="000000"/>
                <w:kern w:val="24"/>
                <w:sz w:val="20"/>
                <w:szCs w:val="20"/>
              </w:rPr>
              <w:t>3.</w:t>
            </w:r>
            <w:r w:rsidR="000551DB" w:rsidRPr="00055320">
              <w:rPr>
                <w:rFonts w:ascii="Tw Cen MT" w:eastAsia="Calibri" w:hAnsi="Tw Cen MT"/>
                <w:color w:val="000000"/>
                <w:kern w:val="24"/>
                <w:sz w:val="20"/>
                <w:szCs w:val="20"/>
              </w:rPr>
              <w:t xml:space="preserve">3 </w:t>
            </w:r>
            <w:r w:rsidR="00480B06" w:rsidRPr="00055320">
              <w:rPr>
                <w:rFonts w:ascii="Tw Cen MT" w:eastAsia="Calibri" w:hAnsi="Tw Cen MT"/>
                <w:color w:val="000000"/>
                <w:kern w:val="24"/>
                <w:sz w:val="20"/>
                <w:szCs w:val="20"/>
              </w:rPr>
              <w:t>Municipal and district assembly (MDA</w:t>
            </w:r>
            <w:r w:rsidR="00761F8F" w:rsidRPr="00055320">
              <w:rPr>
                <w:rFonts w:ascii="Tw Cen MT" w:eastAsia="Calibri" w:hAnsi="Tw Cen MT"/>
                <w:color w:val="000000"/>
                <w:kern w:val="24"/>
                <w:sz w:val="20"/>
                <w:szCs w:val="20"/>
              </w:rPr>
              <w:t>s</w:t>
            </w:r>
            <w:r w:rsidR="00480B06" w:rsidRPr="00055320">
              <w:rPr>
                <w:rFonts w:ascii="Tw Cen MT" w:eastAsia="Calibri" w:hAnsi="Tw Cen MT"/>
                <w:color w:val="000000"/>
                <w:kern w:val="24"/>
                <w:sz w:val="20"/>
                <w:szCs w:val="20"/>
              </w:rPr>
              <w:t>) development programmes supporting climate-smart s</w:t>
            </w:r>
            <w:r w:rsidR="004F5FD2" w:rsidRPr="00055320">
              <w:rPr>
                <w:rFonts w:ascii="Tw Cen MT" w:eastAsia="Calibri" w:hAnsi="Tw Cen MT"/>
                <w:color w:val="000000"/>
                <w:kern w:val="24"/>
                <w:sz w:val="20"/>
                <w:szCs w:val="20"/>
              </w:rPr>
              <w:t>mallholder fa</w:t>
            </w:r>
            <w:r w:rsidR="00480B06" w:rsidRPr="00055320">
              <w:rPr>
                <w:rFonts w:ascii="Tw Cen MT" w:eastAsia="Calibri" w:hAnsi="Tw Cen MT"/>
                <w:color w:val="000000"/>
                <w:kern w:val="24"/>
                <w:sz w:val="20"/>
                <w:szCs w:val="20"/>
              </w:rPr>
              <w:t xml:space="preserve">rming </w:t>
            </w:r>
            <w:r w:rsidR="00761F8F" w:rsidRPr="00055320">
              <w:rPr>
                <w:rFonts w:ascii="Tw Cen MT" w:eastAsia="Calibri" w:hAnsi="Tw Cen MT"/>
                <w:color w:val="000000"/>
                <w:kern w:val="24"/>
                <w:sz w:val="20"/>
                <w:szCs w:val="20"/>
              </w:rPr>
              <w:t>and product</w:t>
            </w:r>
            <w:r w:rsidR="004F5FD2" w:rsidRPr="00055320">
              <w:rPr>
                <w:rFonts w:ascii="Tw Cen MT" w:eastAsia="Calibri" w:hAnsi="Tw Cen MT"/>
                <w:color w:val="000000"/>
                <w:kern w:val="24"/>
                <w:sz w:val="20"/>
                <w:szCs w:val="20"/>
              </w:rPr>
              <w:t xml:space="preserve"> value</w:t>
            </w:r>
            <w:r w:rsidR="00480B06" w:rsidRPr="00055320">
              <w:rPr>
                <w:rFonts w:ascii="Tw Cen MT" w:eastAsia="Calibri" w:hAnsi="Tw Cen MT"/>
                <w:color w:val="000000"/>
                <w:kern w:val="24"/>
                <w:sz w:val="20"/>
                <w:szCs w:val="20"/>
              </w:rPr>
              <w:t xml:space="preserve"> chains</w:t>
            </w:r>
          </w:p>
        </w:tc>
        <w:tc>
          <w:tcPr>
            <w:tcW w:w="0" w:type="auto"/>
            <w:tcBorders>
              <w:top w:val="nil"/>
              <w:left w:val="nil"/>
              <w:bottom w:val="single" w:sz="4" w:space="0" w:color="auto"/>
              <w:right w:val="single" w:sz="4" w:space="0" w:color="auto"/>
            </w:tcBorders>
            <w:shd w:val="clear" w:color="auto" w:fill="auto"/>
          </w:tcPr>
          <w:p w14:paraId="08CB13BB" w14:textId="13616DBA" w:rsidR="00D94306" w:rsidRPr="00055320" w:rsidRDefault="00BB2A63" w:rsidP="003D717A">
            <w:pPr>
              <w:rPr>
                <w:rFonts w:ascii="Tw Cen MT" w:hAnsi="Tw Cen MT" w:cstheme="minorHAnsi"/>
                <w:sz w:val="20"/>
                <w:szCs w:val="20"/>
              </w:rPr>
            </w:pPr>
            <w:proofErr w:type="spellStart"/>
            <w:r w:rsidRPr="00055320">
              <w:rPr>
                <w:rFonts w:ascii="Tw Cen MT" w:hAnsi="Tw Cen MT" w:cstheme="minorHAnsi"/>
                <w:sz w:val="20"/>
                <w:szCs w:val="20"/>
              </w:rPr>
              <w:t>i</w:t>
            </w:r>
            <w:proofErr w:type="spellEnd"/>
            <w:r w:rsidRPr="00055320">
              <w:rPr>
                <w:rFonts w:ascii="Tw Cen MT" w:hAnsi="Tw Cen MT" w:cstheme="minorHAnsi"/>
                <w:sz w:val="20"/>
                <w:szCs w:val="20"/>
              </w:rPr>
              <w:t xml:space="preserve">. </w:t>
            </w:r>
            <w:r w:rsidR="003D717A" w:rsidRPr="00055320">
              <w:rPr>
                <w:rFonts w:ascii="Tw Cen MT" w:hAnsi="Tw Cen MT" w:cstheme="minorHAnsi"/>
                <w:sz w:val="20"/>
                <w:szCs w:val="20"/>
              </w:rPr>
              <w:t xml:space="preserve">Municipal and district assemblies (MDAs) developed draft medium term development plans (MTDPs) for 2022-2027 when Ghana’s updated NDCs was not finalized.  </w:t>
            </w:r>
          </w:p>
        </w:tc>
        <w:tc>
          <w:tcPr>
            <w:tcW w:w="0" w:type="auto"/>
            <w:tcBorders>
              <w:top w:val="nil"/>
              <w:left w:val="nil"/>
              <w:bottom w:val="single" w:sz="4" w:space="0" w:color="auto"/>
              <w:right w:val="single" w:sz="4" w:space="0" w:color="auto"/>
            </w:tcBorders>
            <w:shd w:val="clear" w:color="auto" w:fill="auto"/>
          </w:tcPr>
          <w:p w14:paraId="71C0AE32" w14:textId="6750FB51" w:rsidR="00D94306" w:rsidRPr="00055320" w:rsidRDefault="00623AA7" w:rsidP="00D94306">
            <w:pPr>
              <w:rPr>
                <w:rFonts w:ascii="Tw Cen MT" w:hAnsi="Tw Cen MT"/>
                <w:sz w:val="20"/>
                <w:szCs w:val="20"/>
                <w:lang w:eastAsia="nl-NL"/>
              </w:rPr>
            </w:pPr>
            <w:r w:rsidRPr="00055320">
              <w:rPr>
                <w:rFonts w:ascii="Tw Cen MT" w:hAnsi="Tw Cen MT"/>
                <w:sz w:val="20"/>
                <w:szCs w:val="20"/>
                <w:lang w:eastAsia="nl-NL"/>
              </w:rPr>
              <w:t>3.</w:t>
            </w:r>
            <w:r w:rsidR="000551DB" w:rsidRPr="00055320">
              <w:rPr>
                <w:rFonts w:ascii="Tw Cen MT" w:hAnsi="Tw Cen MT"/>
                <w:sz w:val="20"/>
                <w:szCs w:val="20"/>
                <w:lang w:eastAsia="nl-NL"/>
              </w:rPr>
              <w:t>3</w:t>
            </w:r>
            <w:r w:rsidRPr="00055320">
              <w:rPr>
                <w:rFonts w:ascii="Tw Cen MT" w:hAnsi="Tw Cen MT"/>
                <w:sz w:val="20"/>
                <w:szCs w:val="20"/>
                <w:lang w:eastAsia="nl-NL"/>
              </w:rPr>
              <w:t xml:space="preserve">.1 </w:t>
            </w:r>
            <w:r w:rsidR="00CC4D4E" w:rsidRPr="00055320">
              <w:rPr>
                <w:rFonts w:ascii="Tw Cen MT" w:hAnsi="Tw Cen MT"/>
                <w:sz w:val="20"/>
                <w:szCs w:val="20"/>
                <w:lang w:eastAsia="nl-NL"/>
              </w:rPr>
              <w:t xml:space="preserve">MDAs update MTDPs to reflect Ghana’s revised NDCs and promote </w:t>
            </w:r>
            <w:r w:rsidR="00761F8F" w:rsidRPr="00055320">
              <w:rPr>
                <w:rFonts w:ascii="Tw Cen MT" w:hAnsi="Tw Cen MT"/>
                <w:sz w:val="20"/>
                <w:szCs w:val="20"/>
                <w:lang w:eastAsia="nl-NL"/>
              </w:rPr>
              <w:t xml:space="preserve">smallholder climate-smart </w:t>
            </w:r>
            <w:r w:rsidR="00E1012D" w:rsidRPr="00055320">
              <w:rPr>
                <w:rFonts w:ascii="Tw Cen MT" w:hAnsi="Tw Cen MT"/>
                <w:sz w:val="20"/>
                <w:szCs w:val="20"/>
                <w:lang w:eastAsia="nl-NL"/>
              </w:rPr>
              <w:t>agriculture</w:t>
            </w:r>
            <w:r w:rsidR="00761F8F" w:rsidRPr="00055320">
              <w:rPr>
                <w:rFonts w:ascii="Tw Cen MT" w:hAnsi="Tw Cen MT"/>
                <w:sz w:val="20"/>
                <w:szCs w:val="20"/>
                <w:lang w:eastAsia="nl-NL"/>
              </w:rPr>
              <w:t xml:space="preserve"> and product value chains</w:t>
            </w:r>
          </w:p>
        </w:tc>
        <w:tc>
          <w:tcPr>
            <w:tcW w:w="0" w:type="auto"/>
            <w:tcBorders>
              <w:top w:val="nil"/>
              <w:left w:val="nil"/>
              <w:bottom w:val="single" w:sz="4" w:space="0" w:color="auto"/>
              <w:right w:val="single" w:sz="4" w:space="0" w:color="auto"/>
            </w:tcBorders>
          </w:tcPr>
          <w:p w14:paraId="07E79606" w14:textId="25000E7E" w:rsidR="00D94306" w:rsidRPr="00055320" w:rsidRDefault="00480B06" w:rsidP="00D94306">
            <w:pPr>
              <w:rPr>
                <w:rFonts w:ascii="Tw Cen MT" w:hAnsi="Tw Cen MT"/>
                <w:sz w:val="20"/>
                <w:szCs w:val="20"/>
                <w:lang w:eastAsia="nl-NL"/>
              </w:rPr>
            </w:pPr>
            <w:r w:rsidRPr="00055320">
              <w:rPr>
                <w:rFonts w:ascii="Tw Cen MT" w:hAnsi="Tw Cen MT"/>
                <w:sz w:val="20"/>
                <w:szCs w:val="20"/>
                <w:lang w:eastAsia="nl-NL"/>
              </w:rPr>
              <w:t>Municipal and district assemblies</w:t>
            </w:r>
          </w:p>
        </w:tc>
        <w:tc>
          <w:tcPr>
            <w:tcW w:w="0" w:type="auto"/>
            <w:tcBorders>
              <w:top w:val="single" w:sz="4" w:space="0" w:color="auto"/>
              <w:left w:val="single" w:sz="4" w:space="0" w:color="auto"/>
              <w:bottom w:val="single" w:sz="4" w:space="0" w:color="auto"/>
              <w:right w:val="single" w:sz="4" w:space="0" w:color="auto"/>
            </w:tcBorders>
          </w:tcPr>
          <w:p w14:paraId="583DA01D" w14:textId="2DE0D4A1" w:rsidR="002E0AAB" w:rsidRPr="00055320" w:rsidRDefault="00623AA7" w:rsidP="00CC4D4E">
            <w:pPr>
              <w:spacing w:line="240" w:lineRule="auto"/>
              <w:rPr>
                <w:rFonts w:ascii="Tw Cen MT" w:hAnsi="Tw Cen MT"/>
                <w:sz w:val="20"/>
                <w:szCs w:val="20"/>
                <w:lang w:eastAsia="nl-NL"/>
              </w:rPr>
            </w:pPr>
            <w:r w:rsidRPr="00055320">
              <w:rPr>
                <w:rFonts w:ascii="Tw Cen MT" w:hAnsi="Tw Cen MT"/>
                <w:sz w:val="20"/>
                <w:szCs w:val="20"/>
                <w:lang w:val="en-GB"/>
              </w:rPr>
              <w:t>3.</w:t>
            </w:r>
            <w:r w:rsidR="000551DB" w:rsidRPr="00055320">
              <w:rPr>
                <w:rFonts w:ascii="Tw Cen MT" w:hAnsi="Tw Cen MT"/>
                <w:sz w:val="20"/>
                <w:szCs w:val="20"/>
                <w:lang w:val="en-GB"/>
              </w:rPr>
              <w:t>3</w:t>
            </w:r>
            <w:r w:rsidRPr="00055320">
              <w:rPr>
                <w:rFonts w:ascii="Tw Cen MT" w:hAnsi="Tw Cen MT"/>
                <w:sz w:val="20"/>
                <w:szCs w:val="20"/>
                <w:lang w:val="en-GB"/>
              </w:rPr>
              <w:t xml:space="preserve">.1.1 </w:t>
            </w:r>
            <w:r w:rsidR="00D94306" w:rsidRPr="00055320">
              <w:rPr>
                <w:rFonts w:ascii="Tw Cen MT" w:hAnsi="Tw Cen MT"/>
                <w:sz w:val="20"/>
                <w:szCs w:val="20"/>
                <w:lang w:val="en-GB"/>
              </w:rPr>
              <w:t>Support Municipal and District Assemblies</w:t>
            </w:r>
            <w:r w:rsidR="00CC4D4E" w:rsidRPr="00055320">
              <w:rPr>
                <w:rFonts w:ascii="Tw Cen MT" w:hAnsi="Tw Cen MT"/>
                <w:sz w:val="20"/>
                <w:szCs w:val="20"/>
                <w:lang w:val="en-GB"/>
              </w:rPr>
              <w:t xml:space="preserve"> </w:t>
            </w:r>
            <w:r w:rsidR="002E0AAB" w:rsidRPr="00055320">
              <w:rPr>
                <w:rFonts w:ascii="Tw Cen MT" w:hAnsi="Tw Cen MT"/>
                <w:sz w:val="20"/>
                <w:szCs w:val="20"/>
                <w:lang w:eastAsia="nl-NL"/>
              </w:rPr>
              <w:t xml:space="preserve">to develop/revise templates </w:t>
            </w:r>
            <w:r w:rsidR="00CC4D4E" w:rsidRPr="00055320">
              <w:rPr>
                <w:rFonts w:ascii="Tw Cen MT" w:hAnsi="Tw Cen MT"/>
                <w:sz w:val="20"/>
                <w:szCs w:val="20"/>
                <w:lang w:eastAsia="nl-NL"/>
              </w:rPr>
              <w:t>for</w:t>
            </w:r>
            <w:r w:rsidR="002E0AAB" w:rsidRPr="00055320">
              <w:rPr>
                <w:rFonts w:ascii="Tw Cen MT" w:hAnsi="Tw Cen MT"/>
                <w:sz w:val="20"/>
                <w:szCs w:val="20"/>
                <w:lang w:eastAsia="nl-NL"/>
              </w:rPr>
              <w:t xml:space="preserve"> monitor</w:t>
            </w:r>
            <w:r w:rsidR="00CC4D4E" w:rsidRPr="00055320">
              <w:rPr>
                <w:rFonts w:ascii="Tw Cen MT" w:hAnsi="Tw Cen MT"/>
                <w:sz w:val="20"/>
                <w:szCs w:val="20"/>
                <w:lang w:eastAsia="nl-NL"/>
              </w:rPr>
              <w:t>ing</w:t>
            </w:r>
            <w:r w:rsidR="002E0AAB" w:rsidRPr="00055320">
              <w:rPr>
                <w:rFonts w:ascii="Tw Cen MT" w:hAnsi="Tw Cen MT"/>
                <w:sz w:val="20"/>
                <w:szCs w:val="20"/>
                <w:lang w:eastAsia="nl-NL"/>
              </w:rPr>
              <w:t>, report</w:t>
            </w:r>
            <w:r w:rsidR="00CC4D4E" w:rsidRPr="00055320">
              <w:rPr>
                <w:rFonts w:ascii="Tw Cen MT" w:hAnsi="Tw Cen MT"/>
                <w:sz w:val="20"/>
                <w:szCs w:val="20"/>
                <w:lang w:eastAsia="nl-NL"/>
              </w:rPr>
              <w:t>ing</w:t>
            </w:r>
            <w:r w:rsidR="002E0AAB" w:rsidRPr="00055320">
              <w:rPr>
                <w:rFonts w:ascii="Tw Cen MT" w:hAnsi="Tw Cen MT"/>
                <w:sz w:val="20"/>
                <w:szCs w:val="20"/>
                <w:lang w:eastAsia="nl-NL"/>
              </w:rPr>
              <w:t xml:space="preserve"> and verif</w:t>
            </w:r>
            <w:r w:rsidR="00CC4D4E" w:rsidRPr="00055320">
              <w:rPr>
                <w:rFonts w:ascii="Tw Cen MT" w:hAnsi="Tw Cen MT"/>
                <w:sz w:val="20"/>
                <w:szCs w:val="20"/>
                <w:lang w:eastAsia="nl-NL"/>
              </w:rPr>
              <w:t xml:space="preserve">ication of </w:t>
            </w:r>
            <w:r w:rsidR="002E0AAB" w:rsidRPr="00055320">
              <w:rPr>
                <w:rFonts w:ascii="Tw Cen MT" w:hAnsi="Tw Cen MT"/>
                <w:sz w:val="20"/>
                <w:szCs w:val="20"/>
                <w:lang w:eastAsia="nl-NL"/>
              </w:rPr>
              <w:t xml:space="preserve">local implementation of </w:t>
            </w:r>
            <w:r w:rsidR="004B735B" w:rsidRPr="00055320">
              <w:rPr>
                <w:rFonts w:ascii="Tw Cen MT" w:hAnsi="Tw Cen MT"/>
                <w:sz w:val="20"/>
                <w:szCs w:val="20"/>
                <w:lang w:eastAsia="nl-NL"/>
              </w:rPr>
              <w:t>climate smart agriculture (</w:t>
            </w:r>
            <w:r w:rsidR="002E0AAB" w:rsidRPr="00055320">
              <w:rPr>
                <w:rFonts w:ascii="Tw Cen MT" w:hAnsi="Tw Cen MT"/>
                <w:sz w:val="20"/>
                <w:szCs w:val="20"/>
                <w:lang w:eastAsia="nl-NL"/>
              </w:rPr>
              <w:t>updated NDC</w:t>
            </w:r>
            <w:r w:rsidR="004B735B" w:rsidRPr="00055320">
              <w:rPr>
                <w:rFonts w:ascii="Tw Cen MT" w:hAnsi="Tw Cen MT"/>
                <w:sz w:val="20"/>
                <w:szCs w:val="20"/>
                <w:lang w:eastAsia="nl-NL"/>
              </w:rPr>
              <w:t>)</w:t>
            </w:r>
            <w:r w:rsidR="002E0AAB" w:rsidRPr="00055320">
              <w:rPr>
                <w:rFonts w:ascii="Tw Cen MT" w:hAnsi="Tw Cen MT"/>
                <w:sz w:val="20"/>
                <w:szCs w:val="20"/>
                <w:lang w:eastAsia="nl-NL"/>
              </w:rPr>
              <w:t xml:space="preserve"> measures</w:t>
            </w:r>
          </w:p>
          <w:p w14:paraId="246E8861" w14:textId="77777777" w:rsidR="00E1012D" w:rsidRPr="00055320" w:rsidRDefault="00E1012D" w:rsidP="00CC4D4E">
            <w:pPr>
              <w:spacing w:line="240" w:lineRule="auto"/>
              <w:rPr>
                <w:rFonts w:ascii="Tw Cen MT" w:hAnsi="Tw Cen MT"/>
                <w:sz w:val="20"/>
                <w:szCs w:val="20"/>
              </w:rPr>
            </w:pPr>
          </w:p>
          <w:p w14:paraId="5A732059" w14:textId="20667315" w:rsidR="00E1012D" w:rsidRPr="00055320" w:rsidRDefault="00E1012D" w:rsidP="00CC4D4E">
            <w:pPr>
              <w:spacing w:line="240" w:lineRule="auto"/>
              <w:rPr>
                <w:rFonts w:ascii="Tw Cen MT" w:hAnsi="Tw Cen MT"/>
                <w:sz w:val="20"/>
                <w:szCs w:val="20"/>
                <w:lang w:val="en-GB"/>
              </w:rPr>
            </w:pPr>
            <w:r w:rsidRPr="00055320">
              <w:rPr>
                <w:rFonts w:ascii="Tw Cen MT" w:hAnsi="Tw Cen MT"/>
                <w:sz w:val="20"/>
                <w:szCs w:val="20"/>
              </w:rPr>
              <w:t>3.3.1.2 Hold meetings with BAC officers to develop measures for promoting climate-smart agriculture product value chains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DACCAB4" w14:textId="06B7942C" w:rsidR="00D94306" w:rsidRPr="00055320" w:rsidRDefault="00761F8F" w:rsidP="00D94306">
            <w:pPr>
              <w:rPr>
                <w:rFonts w:ascii="Tw Cen MT" w:hAnsi="Tw Cen MT"/>
                <w:sz w:val="20"/>
                <w:szCs w:val="20"/>
                <w:lang w:eastAsia="nl-NL"/>
              </w:rPr>
            </w:pPr>
            <w:r w:rsidRPr="00055320">
              <w:rPr>
                <w:rFonts w:ascii="Tw Cen MT" w:hAnsi="Tw Cen MT"/>
                <w:sz w:val="20"/>
                <w:szCs w:val="20"/>
                <w:lang w:eastAsia="nl-NL"/>
              </w:rPr>
              <w:t>Regional EPA, Department of Agriculture, Business Advisory Centre (BAC)</w:t>
            </w:r>
          </w:p>
        </w:tc>
        <w:tc>
          <w:tcPr>
            <w:tcW w:w="0" w:type="auto"/>
            <w:tcBorders>
              <w:top w:val="single" w:sz="4" w:space="0" w:color="auto"/>
              <w:left w:val="nil"/>
              <w:bottom w:val="single" w:sz="4" w:space="0" w:color="auto"/>
              <w:right w:val="single" w:sz="4" w:space="0" w:color="000000" w:themeColor="text1"/>
            </w:tcBorders>
          </w:tcPr>
          <w:p w14:paraId="38E92319" w14:textId="2228B733" w:rsidR="00D94306" w:rsidRPr="00055320" w:rsidRDefault="00623AA7" w:rsidP="00D94306">
            <w:pPr>
              <w:rPr>
                <w:rFonts w:ascii="Tw Cen MT" w:hAnsi="Tw Cen MT"/>
                <w:lang w:eastAsia="nl-NL"/>
              </w:rPr>
            </w:pPr>
            <w:r w:rsidRPr="00055320">
              <w:rPr>
                <w:rFonts w:ascii="Tw Cen MT" w:hAnsi="Tw Cen MT"/>
                <w:lang w:eastAsia="nl-NL"/>
              </w:rPr>
              <w:t xml:space="preserve">This activity will be youth and senior women </w:t>
            </w:r>
            <w:r w:rsidR="00CC4D4E" w:rsidRPr="00055320">
              <w:rPr>
                <w:rFonts w:ascii="Tw Cen MT" w:hAnsi="Tw Cen MT"/>
                <w:lang w:eastAsia="nl-NL"/>
              </w:rPr>
              <w:t>focused</w:t>
            </w:r>
          </w:p>
        </w:tc>
        <w:tc>
          <w:tcPr>
            <w:tcW w:w="0" w:type="auto"/>
            <w:tcBorders>
              <w:top w:val="single" w:sz="4" w:space="0" w:color="auto"/>
              <w:left w:val="single" w:sz="4" w:space="0" w:color="000000" w:themeColor="text1"/>
              <w:bottom w:val="single" w:sz="4" w:space="0" w:color="auto"/>
              <w:right w:val="single" w:sz="4" w:space="0" w:color="000000" w:themeColor="text1"/>
            </w:tcBorders>
          </w:tcPr>
          <w:p w14:paraId="62F44967" w14:textId="3D0F3E83" w:rsidR="00D94306" w:rsidRPr="00055320" w:rsidRDefault="00623AA7" w:rsidP="00D94306">
            <w:pPr>
              <w:rPr>
                <w:lang w:eastAsia="nl-NL"/>
              </w:rPr>
            </w:pPr>
            <w:r w:rsidRPr="00055320">
              <w:rPr>
                <w:lang w:eastAsia="nl-NL"/>
              </w:rPr>
              <w:t>C</w:t>
            </w:r>
          </w:p>
        </w:tc>
        <w:tc>
          <w:tcPr>
            <w:tcW w:w="2462" w:type="dxa"/>
            <w:tcBorders>
              <w:top w:val="single" w:sz="4" w:space="0" w:color="auto"/>
              <w:left w:val="single" w:sz="4" w:space="0" w:color="000000" w:themeColor="text1"/>
              <w:bottom w:val="single" w:sz="4" w:space="0" w:color="auto"/>
              <w:right w:val="single" w:sz="4" w:space="0" w:color="auto"/>
            </w:tcBorders>
          </w:tcPr>
          <w:p w14:paraId="50B0CDA8" w14:textId="3D0280C4" w:rsidR="00D94306" w:rsidRPr="00055320" w:rsidRDefault="00623AA7" w:rsidP="00D94306">
            <w:pPr>
              <w:rPr>
                <w:lang w:eastAsia="nl-NL"/>
              </w:rPr>
            </w:pPr>
            <w:r w:rsidRPr="00055320">
              <w:rPr>
                <w:lang w:eastAsia="nl-NL"/>
              </w:rPr>
              <w:t xml:space="preserve">G, Y, </w:t>
            </w:r>
          </w:p>
        </w:tc>
      </w:tr>
      <w:tr w:rsidR="00861628" w:rsidRPr="00055320" w14:paraId="6D4C5D84" w14:textId="77777777" w:rsidTr="006A722F">
        <w:trPr>
          <w:trHeight w:val="314"/>
        </w:trPr>
        <w:tc>
          <w:tcPr>
            <w:tcW w:w="0" w:type="auto"/>
            <w:gridSpan w:val="4"/>
            <w:tcBorders>
              <w:top w:val="nil"/>
              <w:left w:val="single" w:sz="4" w:space="0" w:color="auto"/>
              <w:bottom w:val="single" w:sz="4" w:space="0" w:color="auto"/>
              <w:right w:val="single" w:sz="4" w:space="0" w:color="auto"/>
            </w:tcBorders>
            <w:shd w:val="clear" w:color="auto" w:fill="auto"/>
          </w:tcPr>
          <w:p w14:paraId="79718734" w14:textId="54FC4981" w:rsidR="00861628" w:rsidRPr="00055320" w:rsidRDefault="00861628" w:rsidP="00D94306">
            <w:pPr>
              <w:rPr>
                <w:rFonts w:ascii="Tw Cen MT" w:hAnsi="Tw Cen MT"/>
                <w:sz w:val="20"/>
                <w:szCs w:val="20"/>
                <w:lang w:eastAsia="nl-NL"/>
              </w:rPr>
            </w:pPr>
            <w:r>
              <w:rPr>
                <w:rFonts w:ascii="Tw Cen MT" w:hAnsi="Tw Cen MT"/>
                <w:sz w:val="20"/>
                <w:szCs w:val="20"/>
                <w:lang w:eastAsia="nl-NL"/>
              </w:rPr>
              <w:lastRenderedPageBreak/>
              <w:t>Outcome 4: NDCs</w:t>
            </w:r>
          </w:p>
        </w:tc>
        <w:tc>
          <w:tcPr>
            <w:tcW w:w="0" w:type="auto"/>
            <w:tcBorders>
              <w:top w:val="nil"/>
              <w:left w:val="nil"/>
              <w:bottom w:val="single" w:sz="4" w:space="0" w:color="auto"/>
              <w:right w:val="single" w:sz="4" w:space="0" w:color="auto"/>
            </w:tcBorders>
          </w:tcPr>
          <w:p w14:paraId="135CD426" w14:textId="77777777" w:rsidR="00861628" w:rsidRPr="00055320" w:rsidRDefault="00861628" w:rsidP="00D94306">
            <w:pPr>
              <w:rPr>
                <w:rFonts w:ascii="Tw Cen MT" w:hAnsi="Tw Cen MT"/>
                <w:sz w:val="20"/>
                <w:szCs w:val="20"/>
                <w:lang w:eastAsia="nl-NL"/>
              </w:rPr>
            </w:pPr>
          </w:p>
        </w:tc>
        <w:tc>
          <w:tcPr>
            <w:tcW w:w="0" w:type="auto"/>
            <w:tcBorders>
              <w:top w:val="single" w:sz="4" w:space="0" w:color="auto"/>
              <w:left w:val="single" w:sz="4" w:space="0" w:color="auto"/>
              <w:bottom w:val="single" w:sz="4" w:space="0" w:color="auto"/>
              <w:right w:val="single" w:sz="4" w:space="0" w:color="auto"/>
            </w:tcBorders>
          </w:tcPr>
          <w:p w14:paraId="6B437A36" w14:textId="77777777" w:rsidR="00861628" w:rsidRPr="00055320" w:rsidRDefault="00861628" w:rsidP="00D94306">
            <w:pPr>
              <w:rPr>
                <w:rFonts w:ascii="Tw Cen MT" w:hAnsi="Tw Cen MT"/>
                <w:sz w:val="20"/>
                <w:szCs w:val="20"/>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6B4639A" w14:textId="77777777" w:rsidR="00861628" w:rsidRPr="00055320" w:rsidRDefault="00861628" w:rsidP="00D94306">
            <w:pPr>
              <w:rPr>
                <w:lang w:eastAsia="nl-NL"/>
              </w:rPr>
            </w:pPr>
          </w:p>
        </w:tc>
        <w:tc>
          <w:tcPr>
            <w:tcW w:w="0" w:type="auto"/>
            <w:tcBorders>
              <w:top w:val="single" w:sz="4" w:space="0" w:color="auto"/>
              <w:left w:val="nil"/>
              <w:bottom w:val="single" w:sz="4" w:space="0" w:color="auto"/>
              <w:right w:val="single" w:sz="4" w:space="0" w:color="000000" w:themeColor="text1"/>
            </w:tcBorders>
          </w:tcPr>
          <w:p w14:paraId="215DD9B2" w14:textId="77777777" w:rsidR="00861628" w:rsidRPr="00055320" w:rsidRDefault="00861628" w:rsidP="00D94306">
            <w:pPr>
              <w:rPr>
                <w:rFonts w:ascii="Tw Cen MT" w:hAnsi="Tw Cen MT"/>
                <w:sz w:val="20"/>
                <w:szCs w:val="20"/>
                <w:lang w:eastAsia="nl-NL"/>
              </w:rPr>
            </w:pPr>
          </w:p>
        </w:tc>
        <w:tc>
          <w:tcPr>
            <w:tcW w:w="0" w:type="auto"/>
            <w:tcBorders>
              <w:top w:val="single" w:sz="4" w:space="0" w:color="auto"/>
              <w:left w:val="single" w:sz="4" w:space="0" w:color="000000" w:themeColor="text1"/>
              <w:bottom w:val="single" w:sz="4" w:space="0" w:color="auto"/>
              <w:right w:val="single" w:sz="4" w:space="0" w:color="000000" w:themeColor="text1"/>
            </w:tcBorders>
          </w:tcPr>
          <w:p w14:paraId="287557D5" w14:textId="77777777" w:rsidR="00861628" w:rsidRPr="00055320" w:rsidRDefault="00861628" w:rsidP="00D94306">
            <w:pPr>
              <w:rPr>
                <w:lang w:eastAsia="nl-NL"/>
              </w:rPr>
            </w:pPr>
          </w:p>
        </w:tc>
        <w:tc>
          <w:tcPr>
            <w:tcW w:w="2462" w:type="dxa"/>
            <w:tcBorders>
              <w:top w:val="single" w:sz="4" w:space="0" w:color="auto"/>
              <w:left w:val="single" w:sz="4" w:space="0" w:color="000000" w:themeColor="text1"/>
              <w:bottom w:val="single" w:sz="4" w:space="0" w:color="auto"/>
              <w:right w:val="single" w:sz="4" w:space="0" w:color="auto"/>
            </w:tcBorders>
          </w:tcPr>
          <w:p w14:paraId="38B75BDF" w14:textId="77777777" w:rsidR="00861628" w:rsidRPr="00055320" w:rsidRDefault="00861628" w:rsidP="00D94306">
            <w:pPr>
              <w:rPr>
                <w:lang w:eastAsia="nl-NL"/>
              </w:rPr>
            </w:pPr>
          </w:p>
        </w:tc>
      </w:tr>
      <w:tr w:rsidR="00A51C6B" w:rsidRPr="00055320" w14:paraId="3647E842" w14:textId="77777777" w:rsidTr="6901C2C8">
        <w:trPr>
          <w:trHeight w:val="314"/>
        </w:trPr>
        <w:tc>
          <w:tcPr>
            <w:tcW w:w="0" w:type="auto"/>
            <w:tcBorders>
              <w:top w:val="nil"/>
              <w:left w:val="single" w:sz="4" w:space="0" w:color="auto"/>
              <w:bottom w:val="single" w:sz="4" w:space="0" w:color="auto"/>
              <w:right w:val="single" w:sz="4" w:space="0" w:color="auto"/>
            </w:tcBorders>
            <w:shd w:val="clear" w:color="auto" w:fill="auto"/>
          </w:tcPr>
          <w:p w14:paraId="0125D5CA" w14:textId="61233413" w:rsidR="00D94306" w:rsidRPr="00055320" w:rsidRDefault="00D94306" w:rsidP="00D94306">
            <w:pPr>
              <w:rPr>
                <w:rFonts w:ascii="Tw Cen MT" w:hAnsi="Tw Cen MT"/>
                <w:sz w:val="20"/>
                <w:szCs w:val="20"/>
                <w:lang w:val="en-GB"/>
              </w:rPr>
            </w:pPr>
            <w:r w:rsidRPr="00055320">
              <w:rPr>
                <w:rFonts w:ascii="Tw Cen MT" w:hAnsi="Tw Cen MT"/>
                <w:sz w:val="20"/>
                <w:szCs w:val="20"/>
                <w:lang w:val="en-GB"/>
              </w:rPr>
              <w:t xml:space="preserve">4. </w:t>
            </w:r>
            <w:r w:rsidRPr="00055320">
              <w:rPr>
                <w:rFonts w:ascii="Tw Cen MT" w:hAnsi="Tw Cen MT"/>
                <w:iCs/>
                <w:color w:val="000000" w:themeColor="text1"/>
                <w:sz w:val="20"/>
                <w:szCs w:val="20"/>
              </w:rPr>
              <w:t>Smallholder farmers (men, women and youth) in local communities of JB and SW participate in Ghana’s updated NDCs processes and actions related to agriculture and forest land use, with support from EPA and FC.</w:t>
            </w:r>
          </w:p>
        </w:tc>
        <w:tc>
          <w:tcPr>
            <w:tcW w:w="0" w:type="auto"/>
            <w:tcBorders>
              <w:top w:val="nil"/>
              <w:left w:val="single" w:sz="4" w:space="0" w:color="auto"/>
              <w:bottom w:val="single" w:sz="4" w:space="0" w:color="auto"/>
              <w:right w:val="single" w:sz="4" w:space="0" w:color="auto"/>
            </w:tcBorders>
            <w:shd w:val="clear" w:color="auto" w:fill="auto"/>
          </w:tcPr>
          <w:p w14:paraId="54B9E591" w14:textId="548D1EB4" w:rsidR="007F412B" w:rsidRPr="00055320" w:rsidRDefault="007F412B" w:rsidP="00277F49">
            <w:pPr>
              <w:rPr>
                <w:rFonts w:ascii="Tw Cen MT" w:hAnsi="Tw Cen MT"/>
                <w:sz w:val="20"/>
                <w:szCs w:val="20"/>
                <w:lang w:eastAsia="nl-NL"/>
              </w:rPr>
            </w:pPr>
            <w:r w:rsidRPr="00055320">
              <w:rPr>
                <w:rFonts w:ascii="Tw Cen MT" w:hAnsi="Tw Cen MT"/>
                <w:sz w:val="20"/>
                <w:szCs w:val="20"/>
                <w:lang w:eastAsia="nl-NL"/>
              </w:rPr>
              <w:t>4.1 Local communities making land use and forestry decisions by taking into account Ghana’s updated NDC measures</w:t>
            </w:r>
          </w:p>
          <w:p w14:paraId="385EF2B6" w14:textId="77777777" w:rsidR="007F412B" w:rsidRPr="00055320" w:rsidRDefault="007F412B" w:rsidP="00277F49">
            <w:pPr>
              <w:rPr>
                <w:rFonts w:ascii="Tw Cen MT" w:hAnsi="Tw Cen MT"/>
                <w:sz w:val="20"/>
                <w:szCs w:val="20"/>
                <w:lang w:eastAsia="nl-NL"/>
              </w:rPr>
            </w:pPr>
          </w:p>
          <w:p w14:paraId="1D146E77" w14:textId="78FC7C20" w:rsidR="00277F49" w:rsidRPr="00055320" w:rsidRDefault="00277F49" w:rsidP="00277F49">
            <w:pPr>
              <w:rPr>
                <w:rFonts w:ascii="Tw Cen MT" w:hAnsi="Tw Cen MT"/>
                <w:sz w:val="20"/>
                <w:szCs w:val="20"/>
                <w:lang w:eastAsia="nl-NL"/>
              </w:rPr>
            </w:pPr>
          </w:p>
          <w:p w14:paraId="23874AA6" w14:textId="2316B450" w:rsidR="00D94306" w:rsidRPr="00055320" w:rsidRDefault="00D94306" w:rsidP="00D94306">
            <w:pPr>
              <w:rPr>
                <w:rFonts w:ascii="Tw Cen MT" w:eastAsia="Calibri" w:hAnsi="Tw Cen MT"/>
                <w:color w:val="000000"/>
                <w:kern w:val="24"/>
                <w:sz w:val="20"/>
                <w:szCs w:val="20"/>
              </w:rPr>
            </w:pPr>
          </w:p>
        </w:tc>
        <w:tc>
          <w:tcPr>
            <w:tcW w:w="0" w:type="auto"/>
            <w:tcBorders>
              <w:top w:val="nil"/>
              <w:left w:val="nil"/>
              <w:bottom w:val="single" w:sz="4" w:space="0" w:color="auto"/>
              <w:right w:val="single" w:sz="4" w:space="0" w:color="auto"/>
            </w:tcBorders>
            <w:shd w:val="clear" w:color="auto" w:fill="auto"/>
          </w:tcPr>
          <w:p w14:paraId="4F109B99" w14:textId="77777777" w:rsidR="001A71EB" w:rsidRPr="00055320" w:rsidRDefault="003E67EE" w:rsidP="001A71EB">
            <w:pPr>
              <w:rPr>
                <w:rFonts w:ascii="Tw Cen MT" w:hAnsi="Tw Cen MT" w:cstheme="minorHAnsi"/>
                <w:sz w:val="20"/>
                <w:szCs w:val="20"/>
              </w:rPr>
            </w:pPr>
            <w:proofErr w:type="spellStart"/>
            <w:r w:rsidRPr="00055320">
              <w:rPr>
                <w:rFonts w:ascii="Tw Cen MT" w:hAnsi="Tw Cen MT" w:cstheme="minorHAnsi"/>
                <w:sz w:val="20"/>
                <w:szCs w:val="20"/>
              </w:rPr>
              <w:t>i</w:t>
            </w:r>
            <w:proofErr w:type="spellEnd"/>
            <w:r w:rsidRPr="00055320">
              <w:rPr>
                <w:rFonts w:ascii="Tw Cen MT" w:hAnsi="Tw Cen MT" w:cstheme="minorHAnsi"/>
                <w:sz w:val="20"/>
                <w:szCs w:val="20"/>
              </w:rPr>
              <w:t xml:space="preserve">. </w:t>
            </w:r>
            <w:r w:rsidR="001A71EB" w:rsidRPr="00055320">
              <w:rPr>
                <w:rFonts w:ascii="Tw Cen MT" w:hAnsi="Tw Cen MT" w:cstheme="minorHAnsi"/>
                <w:sz w:val="20"/>
                <w:szCs w:val="20"/>
              </w:rPr>
              <w:t>The EPA inclusively updated Ghana NDCs to the Paris Climate Agreement.</w:t>
            </w:r>
          </w:p>
          <w:p w14:paraId="0F97D69A" w14:textId="77777777" w:rsidR="001A71EB" w:rsidRPr="00055320" w:rsidRDefault="001A71EB" w:rsidP="00D94306">
            <w:pPr>
              <w:rPr>
                <w:rFonts w:ascii="Tw Cen MT" w:hAnsi="Tw Cen MT" w:cstheme="minorHAnsi"/>
                <w:sz w:val="20"/>
                <w:szCs w:val="20"/>
              </w:rPr>
            </w:pPr>
          </w:p>
          <w:p w14:paraId="644D9BF5" w14:textId="0348264D" w:rsidR="00D94306" w:rsidRPr="00055320" w:rsidRDefault="001A71EB" w:rsidP="00D94306">
            <w:pPr>
              <w:rPr>
                <w:rFonts w:ascii="Tw Cen MT" w:hAnsi="Tw Cen MT" w:cstheme="minorHAnsi"/>
                <w:sz w:val="20"/>
                <w:szCs w:val="20"/>
              </w:rPr>
            </w:pPr>
            <w:r w:rsidRPr="00055320">
              <w:rPr>
                <w:rFonts w:ascii="Tw Cen MT" w:hAnsi="Tw Cen MT" w:cstheme="minorHAnsi"/>
                <w:sz w:val="20"/>
                <w:szCs w:val="20"/>
              </w:rPr>
              <w:t xml:space="preserve">ii. </w:t>
            </w:r>
            <w:r w:rsidR="003E67EE" w:rsidRPr="00055320">
              <w:rPr>
                <w:rFonts w:ascii="Tw Cen MT" w:hAnsi="Tw Cen MT" w:cstheme="minorHAnsi"/>
                <w:sz w:val="20"/>
                <w:szCs w:val="20"/>
              </w:rPr>
              <w:t>Ghana’s updated</w:t>
            </w:r>
            <w:r w:rsidR="00BC52FB" w:rsidRPr="00055320">
              <w:rPr>
                <w:rFonts w:ascii="Tw Cen MT" w:hAnsi="Tw Cen MT" w:cstheme="minorHAnsi"/>
                <w:sz w:val="20"/>
                <w:szCs w:val="20"/>
              </w:rPr>
              <w:t xml:space="preserve"> NDCs provides for ambitious restoration activities and participation of youth</w:t>
            </w:r>
            <w:r w:rsidR="001334B0" w:rsidRPr="00055320">
              <w:rPr>
                <w:rFonts w:ascii="Tw Cen MT" w:hAnsi="Tw Cen MT" w:cstheme="minorHAnsi"/>
                <w:sz w:val="20"/>
                <w:szCs w:val="20"/>
              </w:rPr>
              <w:t>.</w:t>
            </w:r>
            <w:r w:rsidR="003E67EE" w:rsidRPr="00055320">
              <w:rPr>
                <w:rFonts w:ascii="Tw Cen MT" w:hAnsi="Tw Cen MT" w:cstheme="minorHAnsi"/>
                <w:sz w:val="20"/>
                <w:szCs w:val="20"/>
              </w:rPr>
              <w:t xml:space="preserve"> However, these are not known at landscape and community level</w:t>
            </w:r>
          </w:p>
          <w:p w14:paraId="0A7EA10A" w14:textId="77777777" w:rsidR="001334B0" w:rsidRPr="00055320" w:rsidRDefault="001334B0" w:rsidP="00D94306">
            <w:pPr>
              <w:rPr>
                <w:rFonts w:ascii="Tw Cen MT" w:hAnsi="Tw Cen MT" w:cstheme="minorHAnsi"/>
                <w:sz w:val="20"/>
                <w:szCs w:val="20"/>
              </w:rPr>
            </w:pPr>
          </w:p>
          <w:p w14:paraId="0CD50FA3" w14:textId="7D5C2C87" w:rsidR="001334B0" w:rsidRPr="00055320" w:rsidRDefault="001A71EB" w:rsidP="00D94306">
            <w:pPr>
              <w:rPr>
                <w:rFonts w:ascii="Tw Cen MT" w:hAnsi="Tw Cen MT" w:cstheme="minorHAnsi"/>
                <w:sz w:val="20"/>
                <w:szCs w:val="20"/>
              </w:rPr>
            </w:pPr>
            <w:r w:rsidRPr="00055320">
              <w:rPr>
                <w:rFonts w:ascii="Tw Cen MT" w:hAnsi="Tw Cen MT" w:cstheme="minorHAnsi"/>
                <w:sz w:val="20"/>
                <w:szCs w:val="20"/>
              </w:rPr>
              <w:t xml:space="preserve">iii. </w:t>
            </w:r>
            <w:r w:rsidR="001334B0" w:rsidRPr="00055320">
              <w:rPr>
                <w:rFonts w:ascii="Tw Cen MT" w:hAnsi="Tw Cen MT" w:cstheme="minorHAnsi"/>
                <w:sz w:val="20"/>
                <w:szCs w:val="20"/>
              </w:rPr>
              <w:t xml:space="preserve">FC engages limited number of </w:t>
            </w:r>
            <w:r w:rsidR="00277F49" w:rsidRPr="00055320">
              <w:rPr>
                <w:rFonts w:ascii="Tw Cen MT" w:hAnsi="Tw Cen MT" w:cstheme="minorHAnsi"/>
                <w:sz w:val="20"/>
                <w:szCs w:val="20"/>
              </w:rPr>
              <w:t>youths</w:t>
            </w:r>
            <w:r w:rsidR="001334B0" w:rsidRPr="00055320">
              <w:rPr>
                <w:rFonts w:ascii="Tw Cen MT" w:hAnsi="Tw Cen MT" w:cstheme="minorHAnsi"/>
                <w:sz w:val="20"/>
                <w:szCs w:val="20"/>
              </w:rPr>
              <w:t xml:space="preserve"> in </w:t>
            </w:r>
            <w:r w:rsidR="00BB6BF5" w:rsidRPr="00055320">
              <w:rPr>
                <w:rFonts w:ascii="Tw Cen MT" w:hAnsi="Tw Cen MT" w:cstheme="minorHAnsi"/>
                <w:sz w:val="20"/>
                <w:szCs w:val="20"/>
              </w:rPr>
              <w:t xml:space="preserve">the </w:t>
            </w:r>
            <w:r w:rsidR="001334B0" w:rsidRPr="00055320">
              <w:rPr>
                <w:rFonts w:ascii="Tw Cen MT" w:hAnsi="Tw Cen MT" w:cstheme="minorHAnsi"/>
                <w:sz w:val="20"/>
                <w:szCs w:val="20"/>
              </w:rPr>
              <w:t>Youth in Afforestation Programme only in forest reserves</w:t>
            </w:r>
            <w:r w:rsidRPr="00055320">
              <w:rPr>
                <w:rFonts w:ascii="Tw Cen MT" w:hAnsi="Tw Cen MT" w:cstheme="minorHAnsi"/>
                <w:sz w:val="20"/>
                <w:szCs w:val="20"/>
              </w:rPr>
              <w:t>,</w:t>
            </w:r>
          </w:p>
          <w:p w14:paraId="0A8C014E" w14:textId="77777777" w:rsidR="001A71EB" w:rsidRPr="00055320" w:rsidRDefault="001A71EB" w:rsidP="00D94306">
            <w:pPr>
              <w:rPr>
                <w:rFonts w:ascii="Tw Cen MT" w:hAnsi="Tw Cen MT" w:cstheme="minorHAnsi"/>
                <w:sz w:val="20"/>
                <w:szCs w:val="20"/>
              </w:rPr>
            </w:pPr>
          </w:p>
          <w:p w14:paraId="381ABDD1" w14:textId="007BB297" w:rsidR="001A71EB" w:rsidRPr="00055320" w:rsidRDefault="001A71EB" w:rsidP="001A71EB">
            <w:pPr>
              <w:rPr>
                <w:rFonts w:ascii="Tw Cen MT" w:hAnsi="Tw Cen MT" w:cstheme="minorHAnsi"/>
                <w:sz w:val="20"/>
                <w:szCs w:val="20"/>
              </w:rPr>
            </w:pPr>
            <w:r w:rsidRPr="00055320">
              <w:rPr>
                <w:rFonts w:ascii="Tw Cen MT" w:hAnsi="Tw Cen MT" w:cstheme="minorHAnsi"/>
                <w:sz w:val="20"/>
                <w:szCs w:val="20"/>
              </w:rPr>
              <w:t xml:space="preserve">iv. Youth and women are aware of the impacts of climate change on </w:t>
            </w:r>
            <w:r w:rsidRPr="00055320">
              <w:rPr>
                <w:rFonts w:ascii="Tw Cen MT" w:hAnsi="Tw Cen MT" w:cstheme="minorHAnsi"/>
                <w:sz w:val="20"/>
                <w:szCs w:val="20"/>
              </w:rPr>
              <w:lastRenderedPageBreak/>
              <w:t>their livelihoods and therefore looking for locally practical measures to help them adapt and mitigate climate change.</w:t>
            </w:r>
          </w:p>
          <w:p w14:paraId="184798DA" w14:textId="64C59257" w:rsidR="001A71EB" w:rsidRPr="00055320" w:rsidRDefault="001A71EB" w:rsidP="00D94306">
            <w:pPr>
              <w:rPr>
                <w:rFonts w:ascii="Tw Cen MT" w:hAnsi="Tw Cen MT" w:cstheme="minorHAnsi"/>
                <w:sz w:val="20"/>
                <w:szCs w:val="20"/>
              </w:rPr>
            </w:pPr>
          </w:p>
        </w:tc>
        <w:tc>
          <w:tcPr>
            <w:tcW w:w="0" w:type="auto"/>
            <w:tcBorders>
              <w:top w:val="nil"/>
              <w:left w:val="nil"/>
              <w:bottom w:val="single" w:sz="4" w:space="0" w:color="auto"/>
              <w:right w:val="single" w:sz="4" w:space="0" w:color="auto"/>
            </w:tcBorders>
            <w:shd w:val="clear" w:color="auto" w:fill="auto"/>
          </w:tcPr>
          <w:p w14:paraId="74C47D80" w14:textId="033E1FC6" w:rsidR="003B3C3E" w:rsidRPr="00055320" w:rsidRDefault="003B3C3E" w:rsidP="00D94306">
            <w:pPr>
              <w:rPr>
                <w:rFonts w:ascii="Tw Cen MT" w:hAnsi="Tw Cen MT"/>
                <w:sz w:val="20"/>
                <w:szCs w:val="20"/>
                <w:lang w:eastAsia="nl-NL"/>
              </w:rPr>
            </w:pPr>
            <w:r w:rsidRPr="00055320">
              <w:rPr>
                <w:rFonts w:ascii="Tw Cen MT" w:hAnsi="Tw Cen MT"/>
                <w:sz w:val="20"/>
                <w:szCs w:val="20"/>
                <w:lang w:eastAsia="nl-NL"/>
              </w:rPr>
              <w:lastRenderedPageBreak/>
              <w:t xml:space="preserve">4.1.1 </w:t>
            </w:r>
            <w:r w:rsidR="00BB6BF5" w:rsidRPr="00055320">
              <w:rPr>
                <w:rFonts w:ascii="Tw Cen MT" w:hAnsi="Tw Cen MT"/>
                <w:sz w:val="20"/>
                <w:szCs w:val="20"/>
                <w:lang w:eastAsia="nl-NL"/>
              </w:rPr>
              <w:t xml:space="preserve">Young men and women </w:t>
            </w:r>
            <w:r w:rsidR="00A14B31" w:rsidRPr="00055320">
              <w:rPr>
                <w:rFonts w:ascii="Tw Cen MT" w:hAnsi="Tw Cen MT"/>
                <w:sz w:val="20"/>
                <w:szCs w:val="20"/>
                <w:lang w:eastAsia="nl-NL"/>
              </w:rPr>
              <w:t xml:space="preserve">in the JB and SW </w:t>
            </w:r>
            <w:r w:rsidR="003E31A3" w:rsidRPr="00055320">
              <w:rPr>
                <w:rFonts w:ascii="Tw Cen MT" w:hAnsi="Tw Cen MT"/>
                <w:sz w:val="20"/>
                <w:szCs w:val="20"/>
                <w:lang w:eastAsia="nl-NL"/>
              </w:rPr>
              <w:t>identify, develop and communicate their strategic plans for participating in sustainable land use and forestry</w:t>
            </w:r>
            <w:r w:rsidRPr="00055320">
              <w:rPr>
                <w:rFonts w:ascii="Tw Cen MT" w:hAnsi="Tw Cen MT"/>
                <w:sz w:val="20"/>
                <w:szCs w:val="20"/>
                <w:lang w:eastAsia="nl-NL"/>
              </w:rPr>
              <w:t xml:space="preserve"> </w:t>
            </w:r>
            <w:r w:rsidR="003E31A3" w:rsidRPr="00055320">
              <w:rPr>
                <w:rFonts w:ascii="Tw Cen MT" w:hAnsi="Tw Cen MT"/>
                <w:sz w:val="20"/>
                <w:szCs w:val="20"/>
                <w:lang w:eastAsia="nl-NL"/>
              </w:rPr>
              <w:t>NDCs at the landscape level</w:t>
            </w:r>
            <w:r w:rsidRPr="00055320">
              <w:rPr>
                <w:rFonts w:ascii="Tw Cen MT" w:hAnsi="Tw Cen MT"/>
                <w:sz w:val="20"/>
                <w:szCs w:val="20"/>
                <w:lang w:eastAsia="nl-NL"/>
              </w:rPr>
              <w:t>.</w:t>
            </w:r>
          </w:p>
          <w:p w14:paraId="60369387" w14:textId="28C67BA9" w:rsidR="003B3C3E" w:rsidRPr="00055320" w:rsidRDefault="003B3C3E" w:rsidP="00D94306">
            <w:pPr>
              <w:rPr>
                <w:rFonts w:ascii="Tw Cen MT" w:hAnsi="Tw Cen MT"/>
                <w:sz w:val="20"/>
                <w:szCs w:val="20"/>
                <w:lang w:eastAsia="nl-NL"/>
              </w:rPr>
            </w:pPr>
          </w:p>
          <w:p w14:paraId="25874210" w14:textId="77777777" w:rsidR="00C220DF" w:rsidRPr="00055320" w:rsidRDefault="00C220DF" w:rsidP="00D94306">
            <w:pPr>
              <w:rPr>
                <w:rFonts w:ascii="Tw Cen MT" w:hAnsi="Tw Cen MT"/>
                <w:sz w:val="20"/>
                <w:szCs w:val="20"/>
                <w:lang w:eastAsia="nl-NL"/>
              </w:rPr>
            </w:pPr>
          </w:p>
          <w:p w14:paraId="4183E988" w14:textId="77777777" w:rsidR="00C220DF" w:rsidRPr="00055320" w:rsidRDefault="00C220DF" w:rsidP="00D94306">
            <w:pPr>
              <w:rPr>
                <w:rFonts w:ascii="Tw Cen MT" w:hAnsi="Tw Cen MT"/>
                <w:sz w:val="20"/>
                <w:szCs w:val="20"/>
                <w:lang w:eastAsia="nl-NL"/>
              </w:rPr>
            </w:pPr>
          </w:p>
          <w:p w14:paraId="11D787A9" w14:textId="77777777" w:rsidR="00C220DF" w:rsidRPr="00055320" w:rsidRDefault="00C220DF" w:rsidP="00D94306">
            <w:pPr>
              <w:rPr>
                <w:rFonts w:ascii="Tw Cen MT" w:hAnsi="Tw Cen MT"/>
                <w:sz w:val="20"/>
                <w:szCs w:val="20"/>
                <w:lang w:eastAsia="nl-NL"/>
              </w:rPr>
            </w:pPr>
          </w:p>
          <w:p w14:paraId="7A80BEBE" w14:textId="77777777" w:rsidR="00C220DF" w:rsidRPr="00055320" w:rsidRDefault="00C220DF" w:rsidP="00D94306">
            <w:pPr>
              <w:rPr>
                <w:rFonts w:ascii="Tw Cen MT" w:hAnsi="Tw Cen MT"/>
                <w:sz w:val="20"/>
                <w:szCs w:val="20"/>
                <w:lang w:eastAsia="nl-NL"/>
              </w:rPr>
            </w:pPr>
          </w:p>
          <w:p w14:paraId="2054D05A" w14:textId="77777777" w:rsidR="00C220DF" w:rsidRPr="00055320" w:rsidRDefault="00C220DF" w:rsidP="00D94306">
            <w:pPr>
              <w:rPr>
                <w:rFonts w:ascii="Tw Cen MT" w:hAnsi="Tw Cen MT"/>
                <w:sz w:val="20"/>
                <w:szCs w:val="20"/>
                <w:lang w:eastAsia="nl-NL"/>
              </w:rPr>
            </w:pPr>
          </w:p>
          <w:p w14:paraId="08CF7349" w14:textId="77777777" w:rsidR="00C220DF" w:rsidRPr="00055320" w:rsidRDefault="00C220DF" w:rsidP="00D94306">
            <w:pPr>
              <w:rPr>
                <w:rFonts w:ascii="Tw Cen MT" w:hAnsi="Tw Cen MT"/>
                <w:sz w:val="20"/>
                <w:szCs w:val="20"/>
                <w:lang w:eastAsia="nl-NL"/>
              </w:rPr>
            </w:pPr>
          </w:p>
          <w:p w14:paraId="57196F68" w14:textId="77777777" w:rsidR="00C220DF" w:rsidRPr="00055320" w:rsidRDefault="00C220DF" w:rsidP="00D94306">
            <w:pPr>
              <w:rPr>
                <w:rFonts w:ascii="Tw Cen MT" w:hAnsi="Tw Cen MT"/>
                <w:sz w:val="20"/>
                <w:szCs w:val="20"/>
                <w:lang w:eastAsia="nl-NL"/>
              </w:rPr>
            </w:pPr>
          </w:p>
          <w:p w14:paraId="1C82B463" w14:textId="19867A95" w:rsidR="003B3C3E" w:rsidRPr="00055320" w:rsidRDefault="003B3C3E" w:rsidP="00D94306">
            <w:pPr>
              <w:rPr>
                <w:rFonts w:ascii="Tw Cen MT" w:hAnsi="Tw Cen MT"/>
                <w:sz w:val="20"/>
                <w:szCs w:val="20"/>
                <w:lang w:eastAsia="nl-NL"/>
              </w:rPr>
            </w:pPr>
            <w:r w:rsidRPr="00055320">
              <w:rPr>
                <w:rFonts w:ascii="Tw Cen MT" w:hAnsi="Tw Cen MT"/>
                <w:sz w:val="20"/>
                <w:szCs w:val="20"/>
                <w:lang w:eastAsia="nl-NL"/>
              </w:rPr>
              <w:t>4.1.2 Young men and women actively undertaking sustainable land use and forestry activities of Ghana’s updated NDCs in the JB and SW landscapes.</w:t>
            </w:r>
          </w:p>
          <w:p w14:paraId="37905E61" w14:textId="77777777" w:rsidR="003B3C3E" w:rsidRPr="00055320" w:rsidRDefault="003B3C3E" w:rsidP="00D94306">
            <w:pPr>
              <w:rPr>
                <w:rFonts w:ascii="Tw Cen MT" w:hAnsi="Tw Cen MT"/>
                <w:sz w:val="20"/>
                <w:szCs w:val="20"/>
                <w:lang w:eastAsia="nl-NL"/>
              </w:rPr>
            </w:pPr>
          </w:p>
          <w:p w14:paraId="0DBF9A4F" w14:textId="694177C3" w:rsidR="00277F49" w:rsidRPr="00055320" w:rsidRDefault="00277F49" w:rsidP="00D94306">
            <w:pPr>
              <w:rPr>
                <w:rFonts w:ascii="Tw Cen MT" w:hAnsi="Tw Cen MT"/>
                <w:sz w:val="20"/>
                <w:szCs w:val="20"/>
                <w:lang w:eastAsia="nl-NL"/>
              </w:rPr>
            </w:pPr>
          </w:p>
        </w:tc>
        <w:tc>
          <w:tcPr>
            <w:tcW w:w="0" w:type="auto"/>
            <w:tcBorders>
              <w:top w:val="nil"/>
              <w:left w:val="nil"/>
              <w:bottom w:val="single" w:sz="4" w:space="0" w:color="auto"/>
              <w:right w:val="single" w:sz="4" w:space="0" w:color="auto"/>
            </w:tcBorders>
          </w:tcPr>
          <w:p w14:paraId="0A8F7FE3" w14:textId="2A653001" w:rsidR="00D94306" w:rsidRPr="00055320" w:rsidRDefault="003B3C3E" w:rsidP="00D94306">
            <w:pPr>
              <w:rPr>
                <w:rFonts w:ascii="Tw Cen MT" w:hAnsi="Tw Cen MT"/>
                <w:sz w:val="20"/>
                <w:szCs w:val="20"/>
                <w:lang w:eastAsia="nl-NL"/>
              </w:rPr>
            </w:pPr>
            <w:r w:rsidRPr="00055320">
              <w:rPr>
                <w:rFonts w:ascii="Tw Cen MT" w:hAnsi="Tw Cen MT"/>
                <w:sz w:val="20"/>
                <w:szCs w:val="20"/>
                <w:lang w:eastAsia="nl-NL"/>
              </w:rPr>
              <w:t>Youth</w:t>
            </w:r>
            <w:r w:rsidR="00BC52FB" w:rsidRPr="00055320">
              <w:rPr>
                <w:rFonts w:ascii="Tw Cen MT" w:hAnsi="Tw Cen MT"/>
                <w:sz w:val="20"/>
                <w:szCs w:val="20"/>
                <w:lang w:eastAsia="nl-NL"/>
              </w:rPr>
              <w:t xml:space="preserve"> and women </w:t>
            </w:r>
            <w:r w:rsidRPr="00055320">
              <w:rPr>
                <w:rFonts w:ascii="Tw Cen MT" w:hAnsi="Tw Cen MT"/>
                <w:sz w:val="20"/>
                <w:szCs w:val="20"/>
                <w:lang w:eastAsia="nl-NL"/>
              </w:rPr>
              <w:t>in</w:t>
            </w:r>
            <w:r w:rsidR="00BC52FB" w:rsidRPr="00055320">
              <w:rPr>
                <w:rFonts w:ascii="Tw Cen MT" w:hAnsi="Tw Cen MT"/>
                <w:sz w:val="20"/>
                <w:szCs w:val="20"/>
                <w:lang w:eastAsia="nl-NL"/>
              </w:rPr>
              <w:t>f local communities</w:t>
            </w:r>
            <w:r w:rsidRPr="00055320">
              <w:rPr>
                <w:rFonts w:ascii="Tw Cen MT" w:hAnsi="Tw Cen MT"/>
                <w:sz w:val="20"/>
                <w:szCs w:val="20"/>
                <w:lang w:eastAsia="nl-NL"/>
              </w:rPr>
              <w:t xml:space="preserve"> of JB and SW</w:t>
            </w:r>
          </w:p>
        </w:tc>
        <w:tc>
          <w:tcPr>
            <w:tcW w:w="0" w:type="auto"/>
            <w:tcBorders>
              <w:top w:val="single" w:sz="4" w:space="0" w:color="auto"/>
              <w:left w:val="single" w:sz="4" w:space="0" w:color="auto"/>
              <w:bottom w:val="single" w:sz="4" w:space="0" w:color="auto"/>
              <w:right w:val="single" w:sz="4" w:space="0" w:color="auto"/>
            </w:tcBorders>
          </w:tcPr>
          <w:p w14:paraId="33A3A3DD" w14:textId="367FD4EB" w:rsidR="00BB6BF5" w:rsidRPr="00055320" w:rsidRDefault="003B3C3E" w:rsidP="00D94306">
            <w:pPr>
              <w:rPr>
                <w:rFonts w:ascii="Tw Cen MT" w:hAnsi="Tw Cen MT"/>
                <w:sz w:val="20"/>
                <w:szCs w:val="20"/>
                <w:lang w:val="en-GB"/>
              </w:rPr>
            </w:pPr>
            <w:r w:rsidRPr="00055320">
              <w:rPr>
                <w:rFonts w:ascii="Tw Cen MT" w:hAnsi="Tw Cen MT"/>
                <w:sz w:val="20"/>
                <w:szCs w:val="20"/>
                <w:lang w:val="en-GB"/>
              </w:rPr>
              <w:t>4 1.1.1</w:t>
            </w:r>
            <w:r w:rsidR="00A14B31" w:rsidRPr="00055320">
              <w:rPr>
                <w:rFonts w:ascii="Tw Cen MT" w:hAnsi="Tw Cen MT"/>
                <w:sz w:val="20"/>
                <w:szCs w:val="20"/>
                <w:lang w:val="en-GB"/>
              </w:rPr>
              <w:t xml:space="preserve">Organize a workshop </w:t>
            </w:r>
            <w:r w:rsidR="007F412B" w:rsidRPr="00055320">
              <w:rPr>
                <w:rFonts w:ascii="Tw Cen MT" w:hAnsi="Tw Cen MT"/>
                <w:sz w:val="20"/>
                <w:szCs w:val="20"/>
                <w:lang w:val="en-GB"/>
              </w:rPr>
              <w:t xml:space="preserve">to </w:t>
            </w:r>
            <w:r w:rsidR="00A14B31" w:rsidRPr="00055320">
              <w:rPr>
                <w:rFonts w:ascii="Tw Cen MT" w:hAnsi="Tw Cen MT"/>
                <w:sz w:val="20"/>
                <w:szCs w:val="20"/>
                <w:lang w:val="en-GB"/>
              </w:rPr>
              <w:t>share information on sustainable land use and forestry strateg</w:t>
            </w:r>
            <w:r w:rsidR="007F412B" w:rsidRPr="00055320">
              <w:rPr>
                <w:rFonts w:ascii="Tw Cen MT" w:hAnsi="Tw Cen MT"/>
                <w:sz w:val="20"/>
                <w:szCs w:val="20"/>
                <w:lang w:val="en-GB"/>
              </w:rPr>
              <w:t>ic actions</w:t>
            </w:r>
            <w:r w:rsidR="00A14B31" w:rsidRPr="00055320">
              <w:rPr>
                <w:rFonts w:ascii="Tw Cen MT" w:hAnsi="Tw Cen MT"/>
                <w:sz w:val="20"/>
                <w:szCs w:val="20"/>
                <w:lang w:val="en-GB"/>
              </w:rPr>
              <w:t xml:space="preserve"> under Ghana’s updated NDCs and, to analyse and recommend effective strategies for </w:t>
            </w:r>
            <w:r w:rsidR="007F412B" w:rsidRPr="00055320">
              <w:rPr>
                <w:rFonts w:ascii="Tw Cen MT" w:hAnsi="Tw Cen MT"/>
                <w:sz w:val="20"/>
                <w:szCs w:val="20"/>
                <w:lang w:val="en-GB"/>
              </w:rPr>
              <w:t xml:space="preserve">youth and women participation </w:t>
            </w:r>
            <w:r w:rsidR="00A14B31" w:rsidRPr="00055320">
              <w:rPr>
                <w:rFonts w:ascii="Tw Cen MT" w:hAnsi="Tw Cen MT"/>
                <w:sz w:val="20"/>
                <w:szCs w:val="20"/>
                <w:lang w:val="en-GB"/>
              </w:rPr>
              <w:t xml:space="preserve">in </w:t>
            </w:r>
            <w:r w:rsidR="007F412B" w:rsidRPr="00055320">
              <w:rPr>
                <w:rFonts w:ascii="Tw Cen MT" w:hAnsi="Tw Cen MT"/>
                <w:sz w:val="20"/>
                <w:szCs w:val="20"/>
                <w:lang w:val="en-GB"/>
              </w:rPr>
              <w:t xml:space="preserve">its </w:t>
            </w:r>
            <w:r w:rsidR="00A14B31" w:rsidRPr="00055320">
              <w:rPr>
                <w:rFonts w:ascii="Tw Cen MT" w:hAnsi="Tw Cen MT"/>
                <w:sz w:val="20"/>
                <w:szCs w:val="20"/>
                <w:lang w:val="en-GB"/>
              </w:rPr>
              <w:t>implementation</w:t>
            </w:r>
          </w:p>
          <w:p w14:paraId="5DD90CC9" w14:textId="77777777" w:rsidR="00A14B31" w:rsidRPr="00055320" w:rsidRDefault="00A14B31" w:rsidP="00D94306">
            <w:pPr>
              <w:rPr>
                <w:rFonts w:ascii="Tw Cen MT" w:hAnsi="Tw Cen MT"/>
                <w:sz w:val="20"/>
                <w:szCs w:val="20"/>
                <w:lang w:val="en-GB"/>
              </w:rPr>
            </w:pPr>
          </w:p>
          <w:p w14:paraId="362D3EA2" w14:textId="77777777" w:rsidR="00D94306" w:rsidRPr="00055320" w:rsidRDefault="00361AF6" w:rsidP="00D94306">
            <w:pPr>
              <w:rPr>
                <w:rFonts w:ascii="Tw Cen MT" w:hAnsi="Tw Cen MT"/>
                <w:sz w:val="20"/>
                <w:szCs w:val="20"/>
                <w:lang w:val="en-GB"/>
              </w:rPr>
            </w:pPr>
            <w:r w:rsidRPr="00055320">
              <w:rPr>
                <w:rFonts w:ascii="Tw Cen MT" w:hAnsi="Tw Cen MT"/>
                <w:sz w:val="20"/>
                <w:szCs w:val="20"/>
                <w:lang w:val="en-GB"/>
              </w:rPr>
              <w:t xml:space="preserve">4.1.1.2 </w:t>
            </w:r>
            <w:r w:rsidR="003B3C3E" w:rsidRPr="00055320">
              <w:rPr>
                <w:rFonts w:ascii="Tw Cen MT" w:hAnsi="Tw Cen MT"/>
                <w:sz w:val="20"/>
                <w:szCs w:val="20"/>
                <w:lang w:val="en-GB"/>
              </w:rPr>
              <w:t xml:space="preserve">Develop and share IEC materials on Ghana’s forest and land use sector </w:t>
            </w:r>
            <w:r w:rsidR="00D55979" w:rsidRPr="00055320">
              <w:rPr>
                <w:rFonts w:ascii="Tw Cen MT" w:hAnsi="Tw Cen MT"/>
                <w:sz w:val="20"/>
                <w:szCs w:val="20"/>
                <w:lang w:val="en-GB"/>
              </w:rPr>
              <w:t>NDCs to</w:t>
            </w:r>
            <w:r w:rsidR="00D94306" w:rsidRPr="00055320">
              <w:rPr>
                <w:rFonts w:ascii="Tw Cen MT" w:hAnsi="Tw Cen MT"/>
                <w:sz w:val="20"/>
                <w:szCs w:val="20"/>
                <w:lang w:val="en-GB"/>
              </w:rPr>
              <w:t xml:space="preserve"> </w:t>
            </w:r>
            <w:r w:rsidRPr="00055320">
              <w:rPr>
                <w:rFonts w:ascii="Tw Cen MT" w:hAnsi="Tw Cen MT"/>
                <w:sz w:val="20"/>
                <w:szCs w:val="20"/>
                <w:lang w:val="en-GB"/>
              </w:rPr>
              <w:t xml:space="preserve">youth and women in the JB and SW </w:t>
            </w:r>
            <w:r w:rsidR="00D94306" w:rsidRPr="00055320">
              <w:rPr>
                <w:rFonts w:ascii="Tw Cen MT" w:hAnsi="Tw Cen MT"/>
                <w:sz w:val="20"/>
                <w:szCs w:val="20"/>
                <w:lang w:val="en-GB"/>
              </w:rPr>
              <w:t>landscape</w:t>
            </w:r>
            <w:r w:rsidRPr="00055320">
              <w:rPr>
                <w:rFonts w:ascii="Tw Cen MT" w:hAnsi="Tw Cen MT"/>
                <w:sz w:val="20"/>
                <w:szCs w:val="20"/>
                <w:lang w:val="en-GB"/>
              </w:rPr>
              <w:t>s</w:t>
            </w:r>
            <w:r w:rsidR="00C220DF" w:rsidRPr="00055320">
              <w:rPr>
                <w:rFonts w:ascii="Tw Cen MT" w:hAnsi="Tw Cen MT"/>
                <w:sz w:val="20"/>
                <w:szCs w:val="20"/>
                <w:lang w:val="en-GB"/>
              </w:rPr>
              <w:t>.</w:t>
            </w:r>
          </w:p>
          <w:p w14:paraId="2C39CB47" w14:textId="77777777" w:rsidR="00C220DF" w:rsidRPr="00055320" w:rsidRDefault="00C220DF" w:rsidP="00D94306">
            <w:pPr>
              <w:rPr>
                <w:sz w:val="20"/>
                <w:lang w:val="en-GB"/>
              </w:rPr>
            </w:pPr>
          </w:p>
          <w:p w14:paraId="44FCF83F" w14:textId="77777777" w:rsidR="00C220DF" w:rsidRPr="00055320" w:rsidRDefault="00C220DF" w:rsidP="00D94306">
            <w:pPr>
              <w:rPr>
                <w:sz w:val="20"/>
                <w:lang w:val="en-GB"/>
              </w:rPr>
            </w:pPr>
          </w:p>
          <w:p w14:paraId="3E29E59E" w14:textId="4C895EE9" w:rsidR="00C220DF" w:rsidRPr="00055320" w:rsidRDefault="00C220DF" w:rsidP="00D94306">
            <w:pPr>
              <w:rPr>
                <w:lang w:eastAsia="nl-NL"/>
              </w:rPr>
            </w:pPr>
            <w:r w:rsidRPr="00055320">
              <w:rPr>
                <w:lang w:eastAsia="nl-NL"/>
              </w:rPr>
              <w:t xml:space="preserve">4.1.2.1 Identify and link youth groups to ongoing NDCs related programmes, e.g. Youth in </w:t>
            </w:r>
            <w:proofErr w:type="spellStart"/>
            <w:r w:rsidRPr="00055320">
              <w:rPr>
                <w:lang w:eastAsia="nl-NL"/>
              </w:rPr>
              <w:t>Afforestaion</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F5200B8" w14:textId="77777777" w:rsidR="00D94306" w:rsidRPr="00055320" w:rsidRDefault="00842C9B" w:rsidP="00D94306">
            <w:pPr>
              <w:rPr>
                <w:lang w:eastAsia="nl-NL"/>
              </w:rPr>
            </w:pPr>
            <w:r w:rsidRPr="00055320">
              <w:rPr>
                <w:lang w:eastAsia="nl-NL"/>
              </w:rPr>
              <w:t>EPA</w:t>
            </w:r>
            <w:r w:rsidR="00BC52FB" w:rsidRPr="00055320">
              <w:rPr>
                <w:lang w:eastAsia="nl-NL"/>
              </w:rPr>
              <w:t>, CSOs</w:t>
            </w:r>
            <w:r w:rsidR="003E31A3" w:rsidRPr="00055320">
              <w:rPr>
                <w:lang w:eastAsia="nl-NL"/>
              </w:rPr>
              <w:t xml:space="preserve">, FC, </w:t>
            </w:r>
            <w:proofErr w:type="spellStart"/>
            <w:r w:rsidR="003E31A3" w:rsidRPr="00055320">
              <w:rPr>
                <w:lang w:eastAsia="nl-NL"/>
              </w:rPr>
              <w:t>MoFA</w:t>
            </w:r>
            <w:proofErr w:type="spellEnd"/>
          </w:p>
          <w:p w14:paraId="3BBBB62D" w14:textId="77777777" w:rsidR="00361AF6" w:rsidRPr="00055320" w:rsidRDefault="00361AF6" w:rsidP="00D94306">
            <w:pPr>
              <w:rPr>
                <w:lang w:eastAsia="nl-NL"/>
              </w:rPr>
            </w:pPr>
          </w:p>
          <w:p w14:paraId="1E686DC9" w14:textId="77777777" w:rsidR="00361AF6" w:rsidRPr="00055320" w:rsidRDefault="00361AF6" w:rsidP="00D94306">
            <w:pPr>
              <w:rPr>
                <w:lang w:eastAsia="nl-NL"/>
              </w:rPr>
            </w:pPr>
          </w:p>
          <w:p w14:paraId="234796AB" w14:textId="77777777" w:rsidR="00361AF6" w:rsidRPr="00055320" w:rsidRDefault="00361AF6" w:rsidP="00D94306">
            <w:pPr>
              <w:rPr>
                <w:lang w:eastAsia="nl-NL"/>
              </w:rPr>
            </w:pPr>
          </w:p>
          <w:p w14:paraId="22F2429D" w14:textId="77777777" w:rsidR="00361AF6" w:rsidRPr="00055320" w:rsidRDefault="00361AF6" w:rsidP="00D94306">
            <w:pPr>
              <w:rPr>
                <w:lang w:eastAsia="nl-NL"/>
              </w:rPr>
            </w:pPr>
          </w:p>
          <w:p w14:paraId="631FBCE1" w14:textId="77777777" w:rsidR="00361AF6" w:rsidRPr="00055320" w:rsidRDefault="00361AF6" w:rsidP="00D94306">
            <w:pPr>
              <w:rPr>
                <w:lang w:eastAsia="nl-NL"/>
              </w:rPr>
            </w:pPr>
          </w:p>
          <w:p w14:paraId="6AB78385" w14:textId="77777777" w:rsidR="00361AF6" w:rsidRPr="00055320" w:rsidRDefault="00361AF6" w:rsidP="00D94306">
            <w:pPr>
              <w:rPr>
                <w:lang w:eastAsia="nl-NL"/>
              </w:rPr>
            </w:pPr>
          </w:p>
          <w:p w14:paraId="5BAE1732" w14:textId="77777777" w:rsidR="00361AF6" w:rsidRPr="00055320" w:rsidRDefault="00361AF6" w:rsidP="00D94306">
            <w:pPr>
              <w:rPr>
                <w:lang w:eastAsia="nl-NL"/>
              </w:rPr>
            </w:pPr>
          </w:p>
          <w:p w14:paraId="2300B578" w14:textId="77777777" w:rsidR="00361AF6" w:rsidRPr="00055320" w:rsidRDefault="00361AF6" w:rsidP="00D94306">
            <w:pPr>
              <w:rPr>
                <w:lang w:eastAsia="nl-NL"/>
              </w:rPr>
            </w:pPr>
          </w:p>
          <w:p w14:paraId="0F97B1A1" w14:textId="77777777" w:rsidR="00361AF6" w:rsidRPr="00055320" w:rsidRDefault="00361AF6" w:rsidP="00D94306">
            <w:pPr>
              <w:rPr>
                <w:lang w:eastAsia="nl-NL"/>
              </w:rPr>
            </w:pPr>
          </w:p>
          <w:p w14:paraId="685ABECB" w14:textId="346B6998" w:rsidR="00361AF6" w:rsidRPr="00055320" w:rsidRDefault="00361AF6" w:rsidP="00D94306">
            <w:pPr>
              <w:rPr>
                <w:lang w:eastAsia="nl-NL"/>
              </w:rPr>
            </w:pPr>
            <w:r w:rsidRPr="00055320">
              <w:rPr>
                <w:lang w:eastAsia="nl-NL"/>
              </w:rPr>
              <w:t xml:space="preserve">EPA, </w:t>
            </w:r>
            <w:proofErr w:type="spellStart"/>
            <w:r w:rsidRPr="00055320">
              <w:rPr>
                <w:lang w:eastAsia="nl-NL"/>
              </w:rPr>
              <w:t>MoFA</w:t>
            </w:r>
            <w:proofErr w:type="spellEnd"/>
            <w:r w:rsidRPr="00055320">
              <w:rPr>
                <w:lang w:eastAsia="nl-NL"/>
              </w:rPr>
              <w:t>, FC and local media houses</w:t>
            </w:r>
          </w:p>
        </w:tc>
        <w:tc>
          <w:tcPr>
            <w:tcW w:w="0" w:type="auto"/>
            <w:tcBorders>
              <w:top w:val="single" w:sz="4" w:space="0" w:color="auto"/>
              <w:left w:val="nil"/>
              <w:bottom w:val="single" w:sz="4" w:space="0" w:color="auto"/>
              <w:right w:val="single" w:sz="4" w:space="0" w:color="000000" w:themeColor="text1"/>
            </w:tcBorders>
          </w:tcPr>
          <w:p w14:paraId="7C56528D" w14:textId="4915A57E" w:rsidR="00D94306" w:rsidRPr="00055320" w:rsidRDefault="003E67EE" w:rsidP="00D94306">
            <w:pPr>
              <w:rPr>
                <w:rFonts w:ascii="Tw Cen MT" w:hAnsi="Tw Cen MT"/>
                <w:sz w:val="20"/>
                <w:szCs w:val="20"/>
                <w:lang w:eastAsia="nl-NL"/>
              </w:rPr>
            </w:pPr>
            <w:r w:rsidRPr="00055320">
              <w:rPr>
                <w:rFonts w:ascii="Tw Cen MT" w:hAnsi="Tw Cen MT"/>
                <w:sz w:val="20"/>
                <w:szCs w:val="20"/>
                <w:lang w:eastAsia="nl-NL"/>
              </w:rPr>
              <w:t>Youth</w:t>
            </w:r>
          </w:p>
        </w:tc>
        <w:tc>
          <w:tcPr>
            <w:tcW w:w="0" w:type="auto"/>
            <w:tcBorders>
              <w:top w:val="single" w:sz="4" w:space="0" w:color="auto"/>
              <w:left w:val="single" w:sz="4" w:space="0" w:color="000000" w:themeColor="text1"/>
              <w:bottom w:val="single" w:sz="4" w:space="0" w:color="auto"/>
              <w:right w:val="single" w:sz="4" w:space="0" w:color="000000" w:themeColor="text1"/>
            </w:tcBorders>
          </w:tcPr>
          <w:p w14:paraId="16A9DF24" w14:textId="762AE0CC" w:rsidR="00D94306" w:rsidRPr="00055320" w:rsidRDefault="00BB6BF5" w:rsidP="00D94306">
            <w:pPr>
              <w:rPr>
                <w:lang w:eastAsia="nl-NL"/>
              </w:rPr>
            </w:pPr>
            <w:r w:rsidRPr="00055320">
              <w:rPr>
                <w:lang w:eastAsia="nl-NL"/>
              </w:rPr>
              <w:t>B</w:t>
            </w:r>
          </w:p>
        </w:tc>
        <w:tc>
          <w:tcPr>
            <w:tcW w:w="2462" w:type="dxa"/>
            <w:tcBorders>
              <w:top w:val="single" w:sz="4" w:space="0" w:color="auto"/>
              <w:left w:val="single" w:sz="4" w:space="0" w:color="000000" w:themeColor="text1"/>
              <w:bottom w:val="single" w:sz="4" w:space="0" w:color="auto"/>
              <w:right w:val="single" w:sz="4" w:space="0" w:color="auto"/>
            </w:tcBorders>
          </w:tcPr>
          <w:p w14:paraId="0DE21B8F" w14:textId="02952463" w:rsidR="00D94306" w:rsidRPr="00055320" w:rsidRDefault="00BB6BF5" w:rsidP="00D94306">
            <w:pPr>
              <w:rPr>
                <w:lang w:eastAsia="nl-NL"/>
              </w:rPr>
            </w:pPr>
            <w:r w:rsidRPr="00055320">
              <w:rPr>
                <w:lang w:eastAsia="nl-NL"/>
              </w:rPr>
              <w:t>R, G, Y</w:t>
            </w:r>
          </w:p>
        </w:tc>
      </w:tr>
    </w:tbl>
    <w:p w14:paraId="70F29C11" w14:textId="77777777" w:rsidR="00D84638" w:rsidRPr="00055320" w:rsidRDefault="00D84638" w:rsidP="00221C0D">
      <w:pPr>
        <w:rPr>
          <w:lang w:eastAsia="nl-NL"/>
        </w:rPr>
        <w:sectPr w:rsidR="00D84638" w:rsidRPr="00055320" w:rsidSect="00F57456">
          <w:pgSz w:w="16838" w:h="11906" w:orient="landscape" w:code="9"/>
          <w:pgMar w:top="720" w:right="720" w:bottom="720" w:left="720" w:header="708" w:footer="708" w:gutter="0"/>
          <w:cols w:space="708"/>
          <w:docGrid w:linePitch="360"/>
        </w:sectPr>
      </w:pPr>
    </w:p>
    <w:p w14:paraId="493EEE09" w14:textId="0C44C8F4" w:rsidR="00D15877" w:rsidRPr="00055320" w:rsidRDefault="00E10CF0" w:rsidP="00E01A1F">
      <w:pPr>
        <w:pStyle w:val="Heading2"/>
        <w:numPr>
          <w:ilvl w:val="1"/>
          <w:numId w:val="0"/>
        </w:numPr>
        <w:ind w:left="555" w:hanging="555"/>
      </w:pPr>
      <w:r w:rsidRPr="00055320">
        <w:lastRenderedPageBreak/>
        <w:t>4.2 Milestone</w:t>
      </w:r>
      <w:r w:rsidR="4D0F9F37" w:rsidRPr="00055320">
        <w:t xml:space="preserve"> framework</w:t>
      </w:r>
      <w:r w:rsidR="24084749" w:rsidRPr="00055320">
        <w:t xml:space="preserve"> </w:t>
      </w:r>
    </w:p>
    <w:p w14:paraId="40D218AC" w14:textId="6771CAD4" w:rsidR="00C96252" w:rsidRPr="00055320" w:rsidRDefault="4D0F9F37" w:rsidP="7C71FEC1">
      <w:pPr>
        <w:spacing w:line="240" w:lineRule="auto"/>
        <w:rPr>
          <w:i/>
          <w:sz w:val="20"/>
          <w:szCs w:val="20"/>
        </w:rPr>
      </w:pPr>
      <w:r w:rsidRPr="00055320">
        <w:rPr>
          <w:b/>
          <w:i/>
          <w:sz w:val="20"/>
          <w:szCs w:val="20"/>
        </w:rPr>
        <w:t>For each outcome</w:t>
      </w:r>
      <w:r w:rsidR="20C68CF3" w:rsidRPr="00055320">
        <w:rPr>
          <w:b/>
          <w:i/>
          <w:sz w:val="20"/>
          <w:szCs w:val="20"/>
        </w:rPr>
        <w:t xml:space="preserve"> you expect to contribute to this year </w:t>
      </w:r>
      <w:r w:rsidR="20C68CF3" w:rsidRPr="00055320">
        <w:rPr>
          <w:i/>
          <w:sz w:val="20"/>
          <w:szCs w:val="20"/>
        </w:rPr>
        <w:t xml:space="preserve">(as listed </w:t>
      </w:r>
      <w:proofErr w:type="gramStart"/>
      <w:r w:rsidR="20C68CF3" w:rsidRPr="00055320">
        <w:rPr>
          <w:i/>
          <w:sz w:val="20"/>
          <w:szCs w:val="20"/>
        </w:rPr>
        <w:t xml:space="preserve">in </w:t>
      </w:r>
      <w:r w:rsidR="3252BF98" w:rsidRPr="00055320">
        <w:rPr>
          <w:i/>
          <w:sz w:val="20"/>
          <w:szCs w:val="20"/>
        </w:rPr>
        <w:t xml:space="preserve"> table</w:t>
      </w:r>
      <w:proofErr w:type="gramEnd"/>
      <w:r w:rsidR="3252BF98" w:rsidRPr="00055320">
        <w:rPr>
          <w:i/>
          <w:sz w:val="20"/>
          <w:szCs w:val="20"/>
        </w:rPr>
        <w:t xml:space="preserve"> 2</w:t>
      </w:r>
      <w:r w:rsidR="20C68CF3" w:rsidRPr="00055320">
        <w:rPr>
          <w:i/>
          <w:sz w:val="20"/>
          <w:szCs w:val="20"/>
        </w:rPr>
        <w:t>)</w:t>
      </w:r>
      <w:r w:rsidRPr="00055320">
        <w:rPr>
          <w:i/>
          <w:sz w:val="20"/>
          <w:szCs w:val="20"/>
        </w:rPr>
        <w:t>, select up to three milestones</w:t>
      </w:r>
      <w:r w:rsidR="1234C5A2" w:rsidRPr="00055320">
        <w:rPr>
          <w:i/>
          <w:sz w:val="20"/>
          <w:szCs w:val="20"/>
        </w:rPr>
        <w:t xml:space="preserve"> – that can be outputs, events, or low-level outcomes</w:t>
      </w:r>
      <w:r w:rsidR="00DBB49E" w:rsidRPr="00055320">
        <w:rPr>
          <w:i/>
          <w:sz w:val="20"/>
          <w:szCs w:val="20"/>
        </w:rPr>
        <w:t xml:space="preserve"> that indicate progress on the outcome</w:t>
      </w:r>
      <w:r w:rsidR="47BCE144" w:rsidRPr="00055320">
        <w:rPr>
          <w:i/>
          <w:sz w:val="20"/>
          <w:szCs w:val="20"/>
        </w:rPr>
        <w:t>, and indicate in which quarter of the year you expect to achieve them.</w:t>
      </w:r>
      <w:r w:rsidR="008B7680" w:rsidRPr="00055320">
        <w:rPr>
          <w:i/>
          <w:iCs/>
          <w:sz w:val="20"/>
          <w:szCs w:val="20"/>
        </w:rPr>
        <w:t xml:space="preserve"> Also, provide </w:t>
      </w:r>
      <w:r w:rsidR="00AB18F9" w:rsidRPr="00055320">
        <w:rPr>
          <w:i/>
          <w:iCs/>
          <w:sz w:val="20"/>
          <w:szCs w:val="20"/>
        </w:rPr>
        <w:t xml:space="preserve">one or </w:t>
      </w:r>
      <w:r w:rsidR="00C12B99" w:rsidRPr="00055320">
        <w:rPr>
          <w:i/>
          <w:iCs/>
          <w:sz w:val="20"/>
          <w:szCs w:val="20"/>
        </w:rPr>
        <w:t>more indicators for each outcome</w:t>
      </w:r>
    </w:p>
    <w:p w14:paraId="3B0AF4AF" w14:textId="77777777" w:rsidR="004A5A86" w:rsidRPr="00055320" w:rsidRDefault="004A5A86" w:rsidP="004A5A86">
      <w:pPr>
        <w:spacing w:line="240" w:lineRule="auto"/>
        <w:rPr>
          <w:rFonts w:ascii="Times New Roman" w:eastAsia="Times New Roman" w:hAnsi="Times New Roman" w:cs="Times New Roman"/>
          <w:sz w:val="24"/>
          <w:szCs w:val="24"/>
          <w:lang w:eastAsia="nl-NL"/>
        </w:rPr>
      </w:pPr>
    </w:p>
    <w:p w14:paraId="37BC633E" w14:textId="1CEB90F3" w:rsidR="1FA32E8E" w:rsidRPr="00055320" w:rsidRDefault="1FA32E8E" w:rsidP="7C71FEC1">
      <w:pPr>
        <w:spacing w:line="240" w:lineRule="auto"/>
        <w:rPr>
          <w:rFonts w:eastAsiaTheme="minorEastAsia"/>
          <w:lang w:eastAsia="nl-NL"/>
        </w:rPr>
      </w:pPr>
      <w:r w:rsidRPr="00055320">
        <w:rPr>
          <w:rFonts w:eastAsiaTheme="minorEastAsia"/>
          <w:lang w:eastAsia="nl-NL"/>
        </w:rPr>
        <w:t>Table 3:  2022 milestone framework</w:t>
      </w:r>
    </w:p>
    <w:p w14:paraId="0B045984" w14:textId="614D4A5D" w:rsidR="004A5A86" w:rsidRPr="00055320" w:rsidRDefault="004A5A86" w:rsidP="002A7797">
      <w:pPr>
        <w:rPr>
          <w:i/>
        </w:rPr>
      </w:pPr>
    </w:p>
    <w:tbl>
      <w:tblPr>
        <w:tblStyle w:val="TableGrid"/>
        <w:tblW w:w="5000" w:type="pct"/>
        <w:tblLook w:val="04A0" w:firstRow="1" w:lastRow="0" w:firstColumn="1" w:lastColumn="0" w:noHBand="0" w:noVBand="1"/>
      </w:tblPr>
      <w:tblGrid>
        <w:gridCol w:w="1858"/>
        <w:gridCol w:w="2691"/>
        <w:gridCol w:w="2955"/>
        <w:gridCol w:w="738"/>
        <w:gridCol w:w="738"/>
        <w:gridCol w:w="738"/>
        <w:gridCol w:w="738"/>
      </w:tblGrid>
      <w:tr w:rsidR="00D13749" w:rsidRPr="00055320" w14:paraId="510B3472" w14:textId="77777777" w:rsidTr="00055320">
        <w:trPr>
          <w:trHeight w:val="20"/>
        </w:trPr>
        <w:tc>
          <w:tcPr>
            <w:tcW w:w="888" w:type="pct"/>
            <w:shd w:val="clear" w:color="auto" w:fill="DEEAF6" w:themeFill="accent1" w:themeFillTint="33"/>
          </w:tcPr>
          <w:p w14:paraId="735644CD" w14:textId="77777777" w:rsidR="00D13749" w:rsidRPr="00055320" w:rsidRDefault="00D13749" w:rsidP="00055320">
            <w:pPr>
              <w:rPr>
                <w:rFonts w:ascii="Tw Cen MT" w:eastAsia="Calibri" w:hAnsi="Tw Cen MT"/>
                <w:b/>
              </w:rPr>
            </w:pPr>
            <w:r w:rsidRPr="00055320">
              <w:rPr>
                <w:rFonts w:ascii="Tw Cen MT" w:eastAsia="Calibri" w:hAnsi="Tw Cen MT"/>
                <w:b/>
              </w:rPr>
              <w:t xml:space="preserve">Expected </w:t>
            </w:r>
            <w:r w:rsidRPr="00055320">
              <w:rPr>
                <w:rFonts w:ascii="Tw Cen MT" w:eastAsia="Calibri" w:hAnsi="Tw Cen MT"/>
                <w:b/>
                <w:bCs/>
              </w:rPr>
              <w:t>2022</w:t>
            </w:r>
            <w:r w:rsidRPr="00055320">
              <w:rPr>
                <w:rFonts w:ascii="Tw Cen MT" w:eastAsia="Calibri" w:hAnsi="Tw Cen MT"/>
                <w:b/>
              </w:rPr>
              <w:t xml:space="preserve"> (ToC) outcome(s) </w:t>
            </w:r>
          </w:p>
        </w:tc>
        <w:tc>
          <w:tcPr>
            <w:tcW w:w="1287" w:type="pct"/>
            <w:shd w:val="clear" w:color="auto" w:fill="DEEAF6" w:themeFill="accent1" w:themeFillTint="33"/>
          </w:tcPr>
          <w:p w14:paraId="4F9A7238" w14:textId="77777777" w:rsidR="00D13749" w:rsidRPr="00055320" w:rsidRDefault="00D13749" w:rsidP="00055320">
            <w:pPr>
              <w:rPr>
                <w:rFonts w:ascii="Tw Cen MT" w:eastAsia="Calibri" w:hAnsi="Tw Cen MT"/>
                <w:b/>
              </w:rPr>
            </w:pPr>
            <w:r w:rsidRPr="00055320">
              <w:rPr>
                <w:rFonts w:ascii="Tw Cen MT" w:eastAsia="Calibri" w:hAnsi="Tw Cen MT"/>
                <w:b/>
              </w:rPr>
              <w:t>Indicator(s) of success</w:t>
            </w:r>
          </w:p>
          <w:p w14:paraId="731CB106" w14:textId="77777777" w:rsidR="00D13749" w:rsidRPr="00055320" w:rsidDel="65DDBA01" w:rsidRDefault="00D13749" w:rsidP="00055320">
            <w:pPr>
              <w:rPr>
                <w:rFonts w:ascii="Tw Cen MT" w:eastAsia="Calibri" w:hAnsi="Tw Cen MT"/>
                <w:b/>
                <w:bCs/>
              </w:rPr>
            </w:pPr>
            <w:r w:rsidRPr="00055320">
              <w:rPr>
                <w:rFonts w:ascii="Tw Cen MT" w:eastAsia="Calibri" w:hAnsi="Tw Cen MT"/>
                <w:b/>
                <w:bCs/>
              </w:rPr>
              <w:t>(December 2022)</w:t>
            </w:r>
          </w:p>
        </w:tc>
        <w:tc>
          <w:tcPr>
            <w:tcW w:w="1413" w:type="pct"/>
            <w:shd w:val="clear" w:color="auto" w:fill="DEEAF6" w:themeFill="accent1" w:themeFillTint="33"/>
          </w:tcPr>
          <w:p w14:paraId="2EC0157D" w14:textId="77777777" w:rsidR="00D13749" w:rsidRPr="00055320" w:rsidDel="007919E7" w:rsidRDefault="00D13749" w:rsidP="00055320">
            <w:pPr>
              <w:jc w:val="center"/>
              <w:rPr>
                <w:rFonts w:ascii="Tw Cen MT" w:eastAsia="Calibri" w:hAnsi="Tw Cen MT"/>
                <w:b/>
              </w:rPr>
            </w:pPr>
            <w:r w:rsidRPr="00055320">
              <w:rPr>
                <w:rFonts w:ascii="Tw Cen MT" w:eastAsia="Calibri" w:hAnsi="Tw Cen MT"/>
                <w:b/>
              </w:rPr>
              <w:t>Milestone(s)</w:t>
            </w:r>
          </w:p>
        </w:tc>
        <w:tc>
          <w:tcPr>
            <w:tcW w:w="1412" w:type="pct"/>
            <w:gridSpan w:val="4"/>
            <w:shd w:val="clear" w:color="auto" w:fill="DEEAF6" w:themeFill="accent1" w:themeFillTint="33"/>
          </w:tcPr>
          <w:p w14:paraId="1A051BE1" w14:textId="77777777" w:rsidR="00D13749" w:rsidRPr="00055320" w:rsidRDefault="00D13749" w:rsidP="00055320">
            <w:pPr>
              <w:spacing w:line="259" w:lineRule="auto"/>
              <w:jc w:val="center"/>
              <w:rPr>
                <w:rFonts w:ascii="Tw Cen MT" w:eastAsia="Calibri" w:hAnsi="Tw Cen MT"/>
                <w:b/>
              </w:rPr>
            </w:pPr>
            <w:r w:rsidRPr="00055320">
              <w:rPr>
                <w:rFonts w:ascii="Tw Cen MT" w:eastAsia="Calibri" w:hAnsi="Tw Cen MT"/>
                <w:b/>
              </w:rPr>
              <w:t>When (which Quarter)</w:t>
            </w:r>
          </w:p>
        </w:tc>
      </w:tr>
      <w:tr w:rsidR="00D13749" w:rsidRPr="00055320" w14:paraId="59B69AFF" w14:textId="77777777" w:rsidTr="00055320">
        <w:trPr>
          <w:trHeight w:val="20"/>
        </w:trPr>
        <w:tc>
          <w:tcPr>
            <w:tcW w:w="888" w:type="pct"/>
            <w:shd w:val="clear" w:color="auto" w:fill="auto"/>
          </w:tcPr>
          <w:p w14:paraId="35E7CB9D" w14:textId="77777777" w:rsidR="00D13749" w:rsidRPr="00055320" w:rsidRDefault="00D13749" w:rsidP="00055320">
            <w:pPr>
              <w:rPr>
                <w:rFonts w:ascii="Tw Cen MT" w:eastAsia="Calibri" w:hAnsi="Tw Cen MT"/>
                <w:bCs/>
              </w:rPr>
            </w:pPr>
          </w:p>
        </w:tc>
        <w:tc>
          <w:tcPr>
            <w:tcW w:w="1287" w:type="pct"/>
            <w:shd w:val="clear" w:color="auto" w:fill="auto"/>
          </w:tcPr>
          <w:p w14:paraId="187B037B" w14:textId="77777777" w:rsidR="00D13749" w:rsidRPr="00055320" w:rsidRDefault="00D13749" w:rsidP="00055320">
            <w:pPr>
              <w:rPr>
                <w:rFonts w:ascii="Tw Cen MT" w:eastAsia="Calibri" w:hAnsi="Tw Cen MT"/>
                <w:bCs/>
              </w:rPr>
            </w:pPr>
          </w:p>
        </w:tc>
        <w:tc>
          <w:tcPr>
            <w:tcW w:w="1413" w:type="pct"/>
          </w:tcPr>
          <w:p w14:paraId="42413710" w14:textId="77777777" w:rsidR="00D13749" w:rsidRPr="00055320" w:rsidDel="007919E7" w:rsidRDefault="00D13749" w:rsidP="00055320">
            <w:pPr>
              <w:rPr>
                <w:rFonts w:ascii="Tw Cen MT" w:eastAsia="Calibri" w:hAnsi="Tw Cen MT"/>
                <w:bCs/>
              </w:rPr>
            </w:pPr>
          </w:p>
        </w:tc>
        <w:tc>
          <w:tcPr>
            <w:tcW w:w="353" w:type="pct"/>
            <w:shd w:val="clear" w:color="auto" w:fill="auto"/>
          </w:tcPr>
          <w:p w14:paraId="5AEA2F30" w14:textId="77777777" w:rsidR="00D13749" w:rsidRPr="00055320" w:rsidRDefault="00D13749" w:rsidP="00055320">
            <w:pPr>
              <w:jc w:val="center"/>
              <w:rPr>
                <w:rFonts w:ascii="Tw Cen MT" w:eastAsia="Calibri" w:hAnsi="Tw Cen MT"/>
                <w:bCs/>
              </w:rPr>
            </w:pPr>
            <w:proofErr w:type="spellStart"/>
            <w:r w:rsidRPr="00055320">
              <w:rPr>
                <w:rFonts w:ascii="Tw Cen MT" w:eastAsia="Calibri" w:hAnsi="Tw Cen MT"/>
                <w:bCs/>
              </w:rPr>
              <w:t>e.g.X</w:t>
            </w:r>
            <w:proofErr w:type="spellEnd"/>
          </w:p>
          <w:p w14:paraId="65211E20" w14:textId="77777777" w:rsidR="00D13749" w:rsidRPr="00055320" w:rsidDel="007919E7" w:rsidRDefault="00D13749" w:rsidP="00055320">
            <w:pPr>
              <w:jc w:val="center"/>
              <w:rPr>
                <w:rFonts w:ascii="Tw Cen MT" w:eastAsia="Calibri" w:hAnsi="Tw Cen MT"/>
                <w:bCs/>
              </w:rPr>
            </w:pPr>
            <w:proofErr w:type="spellStart"/>
            <w:r w:rsidRPr="00055320">
              <w:rPr>
                <w:rFonts w:ascii="Tw Cen MT" w:eastAsia="Calibri" w:hAnsi="Tw Cen MT"/>
                <w:bCs/>
              </w:rPr>
              <w:t>Qtr</w:t>
            </w:r>
            <w:proofErr w:type="spellEnd"/>
            <w:r w:rsidRPr="00055320">
              <w:rPr>
                <w:rFonts w:ascii="Tw Cen MT" w:eastAsia="Calibri" w:hAnsi="Tw Cen MT"/>
                <w:bCs/>
              </w:rPr>
              <w:t xml:space="preserve"> 1</w:t>
            </w:r>
          </w:p>
        </w:tc>
        <w:tc>
          <w:tcPr>
            <w:tcW w:w="353" w:type="pct"/>
            <w:shd w:val="clear" w:color="auto" w:fill="auto"/>
          </w:tcPr>
          <w:p w14:paraId="428D9BB9" w14:textId="77777777" w:rsidR="00D13749" w:rsidRPr="00055320" w:rsidRDefault="00D13749" w:rsidP="00055320">
            <w:pPr>
              <w:jc w:val="center"/>
              <w:rPr>
                <w:rFonts w:ascii="Tw Cen MT" w:eastAsia="Calibri" w:hAnsi="Tw Cen MT"/>
                <w:bCs/>
              </w:rPr>
            </w:pPr>
          </w:p>
          <w:p w14:paraId="4D9BE9D7" w14:textId="77777777" w:rsidR="00D13749" w:rsidRPr="00055320" w:rsidDel="007919E7" w:rsidRDefault="00D13749" w:rsidP="00055320">
            <w:pPr>
              <w:jc w:val="center"/>
              <w:rPr>
                <w:rFonts w:ascii="Tw Cen MT" w:eastAsia="Calibri" w:hAnsi="Tw Cen MT"/>
                <w:bCs/>
              </w:rPr>
            </w:pPr>
            <w:proofErr w:type="spellStart"/>
            <w:r w:rsidRPr="00055320">
              <w:rPr>
                <w:rFonts w:ascii="Tw Cen MT" w:eastAsia="Calibri" w:hAnsi="Tw Cen MT"/>
                <w:bCs/>
              </w:rPr>
              <w:t>Qtr</w:t>
            </w:r>
            <w:proofErr w:type="spellEnd"/>
            <w:r w:rsidRPr="00055320">
              <w:rPr>
                <w:rFonts w:ascii="Tw Cen MT" w:eastAsia="Calibri" w:hAnsi="Tw Cen MT"/>
                <w:bCs/>
              </w:rPr>
              <w:t xml:space="preserve"> 2</w:t>
            </w:r>
          </w:p>
        </w:tc>
        <w:tc>
          <w:tcPr>
            <w:tcW w:w="353" w:type="pct"/>
            <w:shd w:val="clear" w:color="auto" w:fill="auto"/>
          </w:tcPr>
          <w:p w14:paraId="7166AA94"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 xml:space="preserve">Qtr3 </w:t>
            </w:r>
          </w:p>
        </w:tc>
        <w:tc>
          <w:tcPr>
            <w:tcW w:w="353" w:type="pct"/>
            <w:shd w:val="clear" w:color="auto" w:fill="auto"/>
          </w:tcPr>
          <w:p w14:paraId="0AAAE8EE" w14:textId="77777777" w:rsidR="00D13749" w:rsidRPr="00055320" w:rsidDel="007919E7" w:rsidRDefault="00D13749" w:rsidP="00055320">
            <w:pPr>
              <w:jc w:val="center"/>
              <w:rPr>
                <w:rFonts w:ascii="Tw Cen MT" w:eastAsia="Calibri" w:hAnsi="Tw Cen MT"/>
                <w:bCs/>
              </w:rPr>
            </w:pPr>
            <w:proofErr w:type="spellStart"/>
            <w:r w:rsidRPr="00055320">
              <w:rPr>
                <w:rFonts w:ascii="Tw Cen MT" w:eastAsia="Calibri" w:hAnsi="Tw Cen MT"/>
                <w:bCs/>
              </w:rPr>
              <w:t>Qtr</w:t>
            </w:r>
            <w:proofErr w:type="spellEnd"/>
            <w:r w:rsidRPr="00055320">
              <w:rPr>
                <w:rFonts w:ascii="Tw Cen MT" w:eastAsia="Calibri" w:hAnsi="Tw Cen MT"/>
                <w:bCs/>
              </w:rPr>
              <w:t xml:space="preserve"> 4</w:t>
            </w:r>
          </w:p>
        </w:tc>
      </w:tr>
      <w:tr w:rsidR="00861628" w:rsidRPr="00055320" w14:paraId="1F7C84C2" w14:textId="77777777" w:rsidTr="00861628">
        <w:trPr>
          <w:trHeight w:val="20"/>
        </w:trPr>
        <w:tc>
          <w:tcPr>
            <w:tcW w:w="3588" w:type="pct"/>
            <w:gridSpan w:val="3"/>
            <w:shd w:val="clear" w:color="auto" w:fill="auto"/>
          </w:tcPr>
          <w:p w14:paraId="475EBD4B" w14:textId="7FBB7C0D" w:rsidR="00861628" w:rsidRPr="00055320" w:rsidDel="007919E7" w:rsidRDefault="00861628" w:rsidP="00055320">
            <w:pPr>
              <w:rPr>
                <w:rFonts w:ascii="Tw Cen MT" w:eastAsia="Calibri" w:hAnsi="Tw Cen MT"/>
                <w:bCs/>
              </w:rPr>
            </w:pPr>
            <w:r>
              <w:rPr>
                <w:rFonts w:ascii="Tw Cen MT" w:hAnsi="Tw Cen MT"/>
                <w:szCs w:val="20"/>
                <w:lang w:eastAsia="nl-NL"/>
              </w:rPr>
              <w:t xml:space="preserve">Outcome </w:t>
            </w:r>
            <w:r w:rsidRPr="00055320">
              <w:rPr>
                <w:rFonts w:ascii="Tw Cen MT" w:hAnsi="Tw Cen MT"/>
                <w:szCs w:val="20"/>
                <w:lang w:eastAsia="nl-NL"/>
              </w:rPr>
              <w:t xml:space="preserve">1. Landowners and cocoa farmers </w:t>
            </w:r>
            <w:r w:rsidRPr="00055320">
              <w:rPr>
                <w:rFonts w:ascii="Tw Cen MT" w:hAnsi="Tw Cen MT" w:cstheme="minorHAnsi"/>
                <w:szCs w:val="20"/>
              </w:rPr>
              <w:t>increase forest cover and the number of trees in the landscape to enhance climate change mitigation and adaptation by</w:t>
            </w:r>
            <w:r w:rsidRPr="00055320">
              <w:rPr>
                <w:rFonts w:ascii="Tw Cen MT" w:hAnsi="Tw Cen MT"/>
                <w:szCs w:val="20"/>
              </w:rPr>
              <w:t xml:space="preserve"> improving attractiveness and reducing disincentives of trees to farmers.</w:t>
            </w:r>
            <w:r>
              <w:rPr>
                <w:rFonts w:ascii="Tw Cen MT" w:hAnsi="Tw Cen MT"/>
                <w:szCs w:val="20"/>
              </w:rPr>
              <w:t xml:space="preserve"> (Increase Forest Cover)</w:t>
            </w:r>
          </w:p>
        </w:tc>
        <w:tc>
          <w:tcPr>
            <w:tcW w:w="353" w:type="pct"/>
            <w:shd w:val="clear" w:color="auto" w:fill="auto"/>
          </w:tcPr>
          <w:p w14:paraId="1890BEE4" w14:textId="77777777" w:rsidR="00861628" w:rsidRPr="00055320" w:rsidRDefault="00861628" w:rsidP="00055320">
            <w:pPr>
              <w:jc w:val="center"/>
              <w:rPr>
                <w:rFonts w:ascii="Tw Cen MT" w:eastAsia="Calibri" w:hAnsi="Tw Cen MT"/>
                <w:bCs/>
              </w:rPr>
            </w:pPr>
          </w:p>
        </w:tc>
        <w:tc>
          <w:tcPr>
            <w:tcW w:w="353" w:type="pct"/>
            <w:shd w:val="clear" w:color="auto" w:fill="auto"/>
          </w:tcPr>
          <w:p w14:paraId="03F7DFBD" w14:textId="77777777" w:rsidR="00861628" w:rsidRPr="00055320" w:rsidRDefault="00861628" w:rsidP="00055320">
            <w:pPr>
              <w:jc w:val="center"/>
              <w:rPr>
                <w:rFonts w:ascii="Tw Cen MT" w:eastAsia="Calibri" w:hAnsi="Tw Cen MT"/>
                <w:bCs/>
              </w:rPr>
            </w:pPr>
          </w:p>
        </w:tc>
        <w:tc>
          <w:tcPr>
            <w:tcW w:w="353" w:type="pct"/>
            <w:shd w:val="clear" w:color="auto" w:fill="auto"/>
          </w:tcPr>
          <w:p w14:paraId="574EFDE5" w14:textId="77777777" w:rsidR="00861628" w:rsidRPr="00055320" w:rsidRDefault="00861628" w:rsidP="00055320">
            <w:pPr>
              <w:jc w:val="center"/>
              <w:rPr>
                <w:rFonts w:ascii="Tw Cen MT" w:eastAsia="Calibri" w:hAnsi="Tw Cen MT"/>
                <w:bCs/>
              </w:rPr>
            </w:pPr>
          </w:p>
        </w:tc>
        <w:tc>
          <w:tcPr>
            <w:tcW w:w="353" w:type="pct"/>
            <w:shd w:val="clear" w:color="auto" w:fill="auto"/>
          </w:tcPr>
          <w:p w14:paraId="0C6F28CA" w14:textId="77777777" w:rsidR="00861628" w:rsidRPr="00055320" w:rsidRDefault="00861628" w:rsidP="00055320">
            <w:pPr>
              <w:jc w:val="center"/>
              <w:rPr>
                <w:rFonts w:ascii="Tw Cen MT" w:eastAsia="Calibri" w:hAnsi="Tw Cen MT"/>
                <w:bCs/>
              </w:rPr>
            </w:pPr>
          </w:p>
        </w:tc>
      </w:tr>
      <w:tr w:rsidR="00D13749" w:rsidRPr="00055320" w14:paraId="0BADAA4A" w14:textId="77777777" w:rsidTr="00055320">
        <w:trPr>
          <w:trHeight w:val="628"/>
        </w:trPr>
        <w:tc>
          <w:tcPr>
            <w:tcW w:w="888" w:type="pct"/>
            <w:vMerge w:val="restart"/>
            <w:shd w:val="clear" w:color="auto" w:fill="auto"/>
          </w:tcPr>
          <w:p w14:paraId="4D650CBE" w14:textId="77777777" w:rsidR="00D13749" w:rsidRPr="00055320" w:rsidRDefault="00D13749" w:rsidP="00055320">
            <w:pPr>
              <w:rPr>
                <w:rFonts w:ascii="Tw Cen MT" w:hAnsi="Tw Cen MT"/>
                <w:szCs w:val="20"/>
                <w:lang w:eastAsia="nl-NL"/>
              </w:rPr>
            </w:pPr>
            <w:r w:rsidRPr="00055320">
              <w:rPr>
                <w:rFonts w:ascii="Tw Cen MT" w:hAnsi="Tw Cen MT"/>
                <w:szCs w:val="20"/>
                <w:lang w:eastAsia="nl-NL"/>
              </w:rPr>
              <w:t xml:space="preserve">1.1.1. Farmers growing/nurturing at least 18 shade trees per ha involving at least three different indigenous trees on at least 1,200 ha of farm lands in SW and JB landscapes.  </w:t>
            </w:r>
          </w:p>
        </w:tc>
        <w:tc>
          <w:tcPr>
            <w:tcW w:w="1287" w:type="pct"/>
            <w:vMerge w:val="restart"/>
            <w:shd w:val="clear" w:color="auto" w:fill="auto"/>
          </w:tcPr>
          <w:p w14:paraId="38A6A246" w14:textId="77777777" w:rsidR="00D13749" w:rsidRPr="00055320" w:rsidRDefault="00D13749" w:rsidP="00D13749">
            <w:pPr>
              <w:pStyle w:val="ListParagraph"/>
              <w:numPr>
                <w:ilvl w:val="0"/>
                <w:numId w:val="33"/>
              </w:numPr>
              <w:ind w:left="375"/>
              <w:rPr>
                <w:rFonts w:ascii="Tw Cen MT" w:eastAsia="Calibri" w:hAnsi="Tw Cen MT"/>
                <w:bCs/>
              </w:rPr>
            </w:pPr>
            <w:r w:rsidRPr="00055320">
              <w:rPr>
                <w:rFonts w:ascii="Tw Cen MT" w:eastAsia="Calibri" w:hAnsi="Tw Cen MT"/>
                <w:bCs/>
              </w:rPr>
              <w:t>Number of farmers growing trees on their farms</w:t>
            </w:r>
          </w:p>
          <w:p w14:paraId="6BAC3BAE" w14:textId="77777777" w:rsidR="00D13749" w:rsidRPr="00055320" w:rsidRDefault="00D13749" w:rsidP="00D13749">
            <w:pPr>
              <w:pStyle w:val="ListParagraph"/>
              <w:numPr>
                <w:ilvl w:val="0"/>
                <w:numId w:val="33"/>
              </w:numPr>
              <w:ind w:left="375"/>
              <w:rPr>
                <w:rFonts w:ascii="Tw Cen MT" w:eastAsia="Calibri" w:hAnsi="Tw Cen MT"/>
                <w:bCs/>
              </w:rPr>
            </w:pPr>
            <w:r w:rsidRPr="00055320">
              <w:rPr>
                <w:rFonts w:ascii="Tw Cen MT" w:eastAsia="Calibri" w:hAnsi="Tw Cen MT"/>
                <w:bCs/>
              </w:rPr>
              <w:t>Area (ha) of farms with at least 18 trees or tree density i.e. number of indigenous shade trees per hectare</w:t>
            </w:r>
          </w:p>
          <w:p w14:paraId="497A83C3" w14:textId="77777777" w:rsidR="00D13749" w:rsidRPr="00055320" w:rsidRDefault="00D13749" w:rsidP="00D13749">
            <w:pPr>
              <w:pStyle w:val="ListParagraph"/>
              <w:numPr>
                <w:ilvl w:val="0"/>
                <w:numId w:val="33"/>
              </w:numPr>
              <w:ind w:left="375"/>
              <w:rPr>
                <w:rFonts w:ascii="Tw Cen MT" w:eastAsia="Calibri" w:hAnsi="Tw Cen MT"/>
                <w:bCs/>
              </w:rPr>
            </w:pPr>
            <w:proofErr w:type="gramStart"/>
            <w:r w:rsidRPr="00055320">
              <w:rPr>
                <w:rFonts w:ascii="Tw Cen MT" w:eastAsia="Calibri" w:hAnsi="Tw Cen MT"/>
                <w:bCs/>
              </w:rPr>
              <w:t>Number  of</w:t>
            </w:r>
            <w:proofErr w:type="gramEnd"/>
            <w:r w:rsidRPr="00055320">
              <w:rPr>
                <w:rFonts w:ascii="Tw Cen MT" w:eastAsia="Calibri" w:hAnsi="Tw Cen MT"/>
                <w:bCs/>
              </w:rPr>
              <w:t xml:space="preserve"> capacity strengthening events</w:t>
            </w:r>
          </w:p>
        </w:tc>
        <w:tc>
          <w:tcPr>
            <w:tcW w:w="1413" w:type="pct"/>
          </w:tcPr>
          <w:p w14:paraId="7C1DABEC"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1. At least 1000 farmers planting and / or nurturing trees on their farms.</w:t>
            </w:r>
          </w:p>
        </w:tc>
        <w:tc>
          <w:tcPr>
            <w:tcW w:w="353" w:type="pct"/>
            <w:shd w:val="clear" w:color="auto" w:fill="auto"/>
          </w:tcPr>
          <w:p w14:paraId="19598601"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1A76A537"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54ACE215"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076A14D3" w14:textId="77777777" w:rsidR="00D13749" w:rsidRPr="00055320" w:rsidDel="007919E7" w:rsidRDefault="00D13749" w:rsidP="00055320">
            <w:pPr>
              <w:jc w:val="center"/>
              <w:rPr>
                <w:rFonts w:ascii="Tw Cen MT" w:eastAsia="Calibri" w:hAnsi="Tw Cen MT"/>
                <w:bCs/>
              </w:rPr>
            </w:pPr>
          </w:p>
        </w:tc>
      </w:tr>
      <w:tr w:rsidR="00D13749" w:rsidRPr="00055320" w14:paraId="06F87EDF" w14:textId="77777777" w:rsidTr="00055320">
        <w:trPr>
          <w:trHeight w:val="592"/>
        </w:trPr>
        <w:tc>
          <w:tcPr>
            <w:tcW w:w="888" w:type="pct"/>
            <w:vMerge/>
            <w:shd w:val="clear" w:color="auto" w:fill="auto"/>
          </w:tcPr>
          <w:p w14:paraId="206A7EE0" w14:textId="77777777" w:rsidR="00D13749" w:rsidRPr="00055320" w:rsidRDefault="00D13749" w:rsidP="00055320">
            <w:pPr>
              <w:rPr>
                <w:rFonts w:ascii="Tw Cen MT" w:hAnsi="Tw Cen MT"/>
                <w:szCs w:val="20"/>
                <w:lang w:eastAsia="nl-NL"/>
              </w:rPr>
            </w:pPr>
          </w:p>
        </w:tc>
        <w:tc>
          <w:tcPr>
            <w:tcW w:w="1287" w:type="pct"/>
            <w:vMerge/>
            <w:shd w:val="clear" w:color="auto" w:fill="auto"/>
          </w:tcPr>
          <w:p w14:paraId="30920E60" w14:textId="77777777" w:rsidR="00D13749" w:rsidRPr="00055320" w:rsidRDefault="00D13749" w:rsidP="00D13749">
            <w:pPr>
              <w:pStyle w:val="ListParagraph"/>
              <w:numPr>
                <w:ilvl w:val="0"/>
                <w:numId w:val="33"/>
              </w:numPr>
              <w:ind w:left="375"/>
              <w:rPr>
                <w:rFonts w:ascii="Tw Cen MT" w:eastAsia="Calibri" w:hAnsi="Tw Cen MT"/>
                <w:bCs/>
              </w:rPr>
            </w:pPr>
          </w:p>
        </w:tc>
        <w:tc>
          <w:tcPr>
            <w:tcW w:w="1413" w:type="pct"/>
          </w:tcPr>
          <w:p w14:paraId="6E3E38C9" w14:textId="77777777" w:rsidR="00D13749" w:rsidRPr="00055320" w:rsidRDefault="00D13749" w:rsidP="00055320">
            <w:pPr>
              <w:rPr>
                <w:rFonts w:ascii="Tw Cen MT" w:eastAsia="Calibri" w:hAnsi="Tw Cen MT"/>
                <w:bCs/>
              </w:rPr>
            </w:pPr>
            <w:r w:rsidRPr="00055320">
              <w:rPr>
                <w:rFonts w:ascii="Tw Cen MT" w:eastAsia="Calibri" w:hAnsi="Tw Cen MT"/>
                <w:bCs/>
              </w:rPr>
              <w:t>2. At least 1,200 ha of farms have 18 shade trees per hectare.</w:t>
            </w:r>
          </w:p>
        </w:tc>
        <w:tc>
          <w:tcPr>
            <w:tcW w:w="353" w:type="pct"/>
            <w:shd w:val="clear" w:color="auto" w:fill="auto"/>
          </w:tcPr>
          <w:p w14:paraId="641574E6"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26327B64"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79B46B04"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197A616E"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r>
      <w:tr w:rsidR="00D13749" w:rsidRPr="00055320" w14:paraId="17FD2900" w14:textId="77777777" w:rsidTr="00055320">
        <w:trPr>
          <w:trHeight w:val="611"/>
        </w:trPr>
        <w:tc>
          <w:tcPr>
            <w:tcW w:w="888" w:type="pct"/>
            <w:vMerge/>
            <w:shd w:val="clear" w:color="auto" w:fill="auto"/>
          </w:tcPr>
          <w:p w14:paraId="0627F68D" w14:textId="77777777" w:rsidR="00D13749" w:rsidRPr="00055320" w:rsidRDefault="00D13749" w:rsidP="00055320">
            <w:pPr>
              <w:rPr>
                <w:rFonts w:ascii="Tw Cen MT" w:hAnsi="Tw Cen MT"/>
                <w:szCs w:val="20"/>
                <w:lang w:eastAsia="nl-NL"/>
              </w:rPr>
            </w:pPr>
          </w:p>
        </w:tc>
        <w:tc>
          <w:tcPr>
            <w:tcW w:w="1287" w:type="pct"/>
            <w:vMerge/>
            <w:shd w:val="clear" w:color="auto" w:fill="auto"/>
          </w:tcPr>
          <w:p w14:paraId="462A21EA" w14:textId="77777777" w:rsidR="00D13749" w:rsidRPr="00055320" w:rsidRDefault="00D13749" w:rsidP="00D13749">
            <w:pPr>
              <w:pStyle w:val="ListParagraph"/>
              <w:numPr>
                <w:ilvl w:val="0"/>
                <w:numId w:val="33"/>
              </w:numPr>
              <w:ind w:left="375"/>
              <w:rPr>
                <w:rFonts w:ascii="Tw Cen MT" w:eastAsia="Calibri" w:hAnsi="Tw Cen MT"/>
                <w:bCs/>
              </w:rPr>
            </w:pPr>
          </w:p>
        </w:tc>
        <w:tc>
          <w:tcPr>
            <w:tcW w:w="1413" w:type="pct"/>
          </w:tcPr>
          <w:p w14:paraId="5963EBAB" w14:textId="77777777" w:rsidR="00D13749" w:rsidRPr="00055320" w:rsidRDefault="00D13749" w:rsidP="00055320">
            <w:pPr>
              <w:rPr>
                <w:rFonts w:ascii="Tw Cen MT" w:eastAsia="Calibri" w:hAnsi="Tw Cen MT"/>
                <w:bCs/>
              </w:rPr>
            </w:pPr>
            <w:r w:rsidRPr="00055320">
              <w:rPr>
                <w:rFonts w:ascii="Tw Cen MT" w:eastAsia="Calibri" w:hAnsi="Tw Cen MT"/>
                <w:bCs/>
              </w:rPr>
              <w:t xml:space="preserve">3. Bi-annual agroforestry learning platform workshops </w:t>
            </w:r>
            <w:proofErr w:type="spellStart"/>
            <w:r w:rsidRPr="00055320">
              <w:rPr>
                <w:rFonts w:ascii="Tw Cen MT" w:eastAsia="Calibri" w:hAnsi="Tw Cen MT"/>
                <w:bCs/>
              </w:rPr>
              <w:t>oragnized</w:t>
            </w:r>
            <w:proofErr w:type="spellEnd"/>
            <w:r w:rsidRPr="00055320">
              <w:rPr>
                <w:rFonts w:ascii="Tw Cen MT" w:eastAsia="Calibri" w:hAnsi="Tw Cen MT"/>
                <w:bCs/>
              </w:rPr>
              <w:t>.</w:t>
            </w:r>
          </w:p>
        </w:tc>
        <w:tc>
          <w:tcPr>
            <w:tcW w:w="353" w:type="pct"/>
            <w:shd w:val="clear" w:color="auto" w:fill="auto"/>
          </w:tcPr>
          <w:p w14:paraId="6954DAE8"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775EE3AC"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0E51452F"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5ED7CDC0"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r>
      <w:tr w:rsidR="00D13749" w:rsidRPr="00055320" w14:paraId="3DEE391D" w14:textId="77777777" w:rsidTr="00055320">
        <w:trPr>
          <w:trHeight w:val="653"/>
        </w:trPr>
        <w:tc>
          <w:tcPr>
            <w:tcW w:w="888" w:type="pct"/>
            <w:vMerge w:val="restart"/>
            <w:shd w:val="clear" w:color="auto" w:fill="auto"/>
          </w:tcPr>
          <w:p w14:paraId="661AAE34" w14:textId="77777777" w:rsidR="00D13749" w:rsidRPr="00055320" w:rsidRDefault="00D13749" w:rsidP="00055320">
            <w:pPr>
              <w:rPr>
                <w:rFonts w:ascii="Tw Cen MT" w:eastAsia="Calibri" w:hAnsi="Tw Cen MT"/>
                <w:bCs/>
              </w:rPr>
            </w:pPr>
            <w:r w:rsidRPr="00055320">
              <w:rPr>
                <w:rFonts w:ascii="Tw Cen MT" w:hAnsi="Tw Cen MT"/>
                <w:szCs w:val="20"/>
                <w:lang w:val="en-GB"/>
              </w:rPr>
              <w:t>1.2.1 Ministry of Lands and Natural Resources (MLNR) include security of tree tenure for farmers in draft consolidated forest laws to ensures farmers own and benefit from planted and nurtured trees on farm</w:t>
            </w:r>
          </w:p>
        </w:tc>
        <w:tc>
          <w:tcPr>
            <w:tcW w:w="1287" w:type="pct"/>
            <w:vMerge w:val="restart"/>
            <w:shd w:val="clear" w:color="auto" w:fill="auto"/>
          </w:tcPr>
          <w:p w14:paraId="2899EC7D" w14:textId="77777777" w:rsidR="00D13749" w:rsidRPr="00055320" w:rsidRDefault="00D13749" w:rsidP="00055320">
            <w:pPr>
              <w:rPr>
                <w:rFonts w:ascii="Tw Cen MT" w:eastAsia="Calibri" w:hAnsi="Tw Cen MT"/>
                <w:bCs/>
              </w:rPr>
            </w:pPr>
          </w:p>
        </w:tc>
        <w:tc>
          <w:tcPr>
            <w:tcW w:w="1413" w:type="pct"/>
          </w:tcPr>
          <w:p w14:paraId="34124AF5" w14:textId="77777777" w:rsidR="00D13749" w:rsidRPr="00055320" w:rsidDel="007919E7" w:rsidRDefault="00D13749" w:rsidP="00055320">
            <w:pPr>
              <w:rPr>
                <w:rFonts w:ascii="Tw Cen MT" w:eastAsia="Calibri" w:hAnsi="Tw Cen MT"/>
                <w:bCs/>
              </w:rPr>
            </w:pPr>
            <w:r w:rsidRPr="00055320">
              <w:rPr>
                <w:rFonts w:ascii="Tw Cen MT" w:hAnsi="Tw Cen MT"/>
                <w:szCs w:val="20"/>
                <w:lang w:eastAsia="nl-NL"/>
              </w:rPr>
              <w:t xml:space="preserve">1. Barriers for government to adopt secured 1off-reserve tree tenure for farmers </w:t>
            </w:r>
            <w:proofErr w:type="spellStart"/>
            <w:r w:rsidRPr="00055320">
              <w:rPr>
                <w:rFonts w:ascii="Tw Cen MT" w:hAnsi="Tw Cen MT"/>
                <w:szCs w:val="20"/>
                <w:lang w:eastAsia="nl-NL"/>
              </w:rPr>
              <w:t>analysed</w:t>
            </w:r>
            <w:proofErr w:type="spellEnd"/>
          </w:p>
        </w:tc>
        <w:tc>
          <w:tcPr>
            <w:tcW w:w="353" w:type="pct"/>
            <w:shd w:val="clear" w:color="auto" w:fill="auto"/>
          </w:tcPr>
          <w:p w14:paraId="3CD260C9"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6DD7D94E"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0CB880D2"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noProof/>
              </w:rPr>
              <mc:AlternateContent>
                <mc:Choice Requires="wpi">
                  <w:drawing>
                    <wp:anchor distT="0" distB="0" distL="114300" distR="114300" simplePos="0" relativeHeight="251660290" behindDoc="0" locked="0" layoutInCell="1" allowOverlap="1" wp14:anchorId="30C87991" wp14:editId="15EC71FD">
                      <wp:simplePos x="0" y="0"/>
                      <wp:positionH relativeFrom="column">
                        <wp:posOffset>270633</wp:posOffset>
                      </wp:positionH>
                      <wp:positionV relativeFrom="paragraph">
                        <wp:posOffset>711585</wp:posOffset>
                      </wp:positionV>
                      <wp:extent cx="360" cy="360"/>
                      <wp:effectExtent l="38100" t="38100" r="57150" b="57150"/>
                      <wp:wrapNone/>
                      <wp:docPr id="3" name="Ink 3"/>
                      <wp:cNvGraphicFramePr/>
                      <a:graphic xmlns:a="http://schemas.openxmlformats.org/drawingml/2006/main">
                        <a:graphicData uri="http://schemas.microsoft.com/office/word/2010/wordprocessingInk">
                          <w14:contentPart bwMode="auto" r:id="rId24">
                            <w14:nvContentPartPr>
                              <w14:cNvContentPartPr/>
                            </w14:nvContentPartPr>
                            <w14:xfrm>
                              <a:off x="0" y="0"/>
                              <a:ext cx="360" cy="360"/>
                            </w14:xfrm>
                          </w14:contentPart>
                        </a:graphicData>
                      </a:graphic>
                    </wp:anchor>
                  </w:drawing>
                </mc:Choice>
                <mc:Fallback>
                  <w:pict>
                    <v:shapetype w14:anchorId="642270B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20.6pt;margin-top:55.35pt;width:1.45pt;height:1.45pt;z-index:25166029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">
                      <v:imagedata r:id="rId25" o:title=""/>
                    </v:shape>
                  </w:pict>
                </mc:Fallback>
              </mc:AlternateContent>
            </w:r>
          </w:p>
        </w:tc>
        <w:tc>
          <w:tcPr>
            <w:tcW w:w="353" w:type="pct"/>
            <w:shd w:val="clear" w:color="auto" w:fill="auto"/>
          </w:tcPr>
          <w:p w14:paraId="1D32B8F4" w14:textId="77777777" w:rsidR="00D13749" w:rsidRPr="00055320" w:rsidDel="007919E7" w:rsidRDefault="00D13749" w:rsidP="00055320">
            <w:pPr>
              <w:jc w:val="center"/>
              <w:rPr>
                <w:rFonts w:ascii="Tw Cen MT" w:eastAsia="Calibri" w:hAnsi="Tw Cen MT"/>
                <w:bCs/>
              </w:rPr>
            </w:pPr>
          </w:p>
        </w:tc>
      </w:tr>
      <w:tr w:rsidR="00D13749" w:rsidRPr="00055320" w14:paraId="0561270E" w14:textId="77777777" w:rsidTr="00055320">
        <w:trPr>
          <w:trHeight w:val="706"/>
        </w:trPr>
        <w:tc>
          <w:tcPr>
            <w:tcW w:w="888" w:type="pct"/>
            <w:vMerge/>
            <w:shd w:val="clear" w:color="auto" w:fill="auto"/>
          </w:tcPr>
          <w:p w14:paraId="7711EA85" w14:textId="77777777" w:rsidR="00D13749" w:rsidRPr="00055320" w:rsidRDefault="00D13749" w:rsidP="00055320">
            <w:pPr>
              <w:rPr>
                <w:rFonts w:ascii="Tw Cen MT" w:hAnsi="Tw Cen MT"/>
                <w:szCs w:val="20"/>
                <w:lang w:val="en-GB"/>
              </w:rPr>
            </w:pPr>
          </w:p>
        </w:tc>
        <w:tc>
          <w:tcPr>
            <w:tcW w:w="1287" w:type="pct"/>
            <w:vMerge/>
            <w:shd w:val="clear" w:color="auto" w:fill="auto"/>
          </w:tcPr>
          <w:p w14:paraId="055EDA1E" w14:textId="77777777" w:rsidR="00D13749" w:rsidRPr="00055320" w:rsidRDefault="00D13749" w:rsidP="00055320">
            <w:pPr>
              <w:rPr>
                <w:rFonts w:ascii="Tw Cen MT" w:eastAsia="Calibri" w:hAnsi="Tw Cen MT"/>
                <w:bCs/>
              </w:rPr>
            </w:pPr>
          </w:p>
        </w:tc>
        <w:tc>
          <w:tcPr>
            <w:tcW w:w="1413" w:type="pct"/>
          </w:tcPr>
          <w:p w14:paraId="22E276A9"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 xml:space="preserve">2. Memo on recommendations </w:t>
            </w:r>
            <w:r w:rsidRPr="00055320">
              <w:rPr>
                <w:rFonts w:ascii="Tw Cen MT" w:hAnsi="Tw Cen MT"/>
                <w:szCs w:val="20"/>
                <w:lang w:eastAsia="nl-NL"/>
              </w:rPr>
              <w:t>for implementing secured tree tenure for farmers in Ghana that aligns to Ghana’s updated NDC measures related to trees and forests send</w:t>
            </w:r>
            <w:r w:rsidRPr="00055320">
              <w:rPr>
                <w:rFonts w:ascii="Tw Cen MT" w:eastAsia="Calibri" w:hAnsi="Tw Cen MT"/>
                <w:bCs/>
              </w:rPr>
              <w:t xml:space="preserve"> to Parliament </w:t>
            </w:r>
          </w:p>
        </w:tc>
        <w:tc>
          <w:tcPr>
            <w:tcW w:w="353" w:type="pct"/>
            <w:shd w:val="clear" w:color="auto" w:fill="auto"/>
          </w:tcPr>
          <w:p w14:paraId="64EEE8FD"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3C6D2992"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42E0A2F3" w14:textId="77777777" w:rsidR="00D13749" w:rsidRPr="00055320" w:rsidRDefault="00D13749" w:rsidP="00055320">
            <w:pPr>
              <w:jc w:val="center"/>
              <w:rPr>
                <w:rFonts w:ascii="Tw Cen MT" w:eastAsia="Calibri" w:hAnsi="Tw Cen MT"/>
                <w:bCs/>
                <w:noProof/>
              </w:rPr>
            </w:pPr>
            <w:r w:rsidRPr="00055320">
              <w:rPr>
                <w:rFonts w:ascii="Tw Cen MT" w:eastAsia="Calibri" w:hAnsi="Tw Cen MT"/>
                <w:bCs/>
                <w:noProof/>
              </w:rPr>
              <w:t>X</w:t>
            </w:r>
          </w:p>
        </w:tc>
        <w:tc>
          <w:tcPr>
            <w:tcW w:w="353" w:type="pct"/>
            <w:shd w:val="clear" w:color="auto" w:fill="auto"/>
          </w:tcPr>
          <w:p w14:paraId="3ED8271C" w14:textId="77777777" w:rsidR="00D13749" w:rsidRPr="00055320" w:rsidDel="007919E7" w:rsidRDefault="00D13749" w:rsidP="00055320">
            <w:pPr>
              <w:jc w:val="center"/>
              <w:rPr>
                <w:rFonts w:ascii="Tw Cen MT" w:eastAsia="Calibri" w:hAnsi="Tw Cen MT"/>
                <w:bCs/>
              </w:rPr>
            </w:pPr>
          </w:p>
        </w:tc>
      </w:tr>
      <w:tr w:rsidR="00D13749" w:rsidRPr="00055320" w14:paraId="0E58B260" w14:textId="77777777" w:rsidTr="00055320">
        <w:trPr>
          <w:trHeight w:val="587"/>
        </w:trPr>
        <w:tc>
          <w:tcPr>
            <w:tcW w:w="888" w:type="pct"/>
            <w:vMerge/>
            <w:shd w:val="clear" w:color="auto" w:fill="auto"/>
          </w:tcPr>
          <w:p w14:paraId="7B23FB4E" w14:textId="77777777" w:rsidR="00D13749" w:rsidRPr="00055320" w:rsidRDefault="00D13749" w:rsidP="00055320">
            <w:pPr>
              <w:rPr>
                <w:rFonts w:ascii="Tw Cen MT" w:hAnsi="Tw Cen MT"/>
                <w:szCs w:val="20"/>
                <w:lang w:val="en-GB"/>
              </w:rPr>
            </w:pPr>
          </w:p>
        </w:tc>
        <w:tc>
          <w:tcPr>
            <w:tcW w:w="1287" w:type="pct"/>
            <w:vMerge/>
            <w:shd w:val="clear" w:color="auto" w:fill="auto"/>
          </w:tcPr>
          <w:p w14:paraId="2E6CDA85" w14:textId="77777777" w:rsidR="00D13749" w:rsidRPr="00055320" w:rsidRDefault="00D13749" w:rsidP="00055320">
            <w:pPr>
              <w:rPr>
                <w:rFonts w:ascii="Tw Cen MT" w:eastAsia="Calibri" w:hAnsi="Tw Cen MT"/>
                <w:bCs/>
              </w:rPr>
            </w:pPr>
          </w:p>
        </w:tc>
        <w:tc>
          <w:tcPr>
            <w:tcW w:w="1413" w:type="pct"/>
          </w:tcPr>
          <w:p w14:paraId="2107EB79"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3.One radio and/or television campaign event held</w:t>
            </w:r>
          </w:p>
        </w:tc>
        <w:tc>
          <w:tcPr>
            <w:tcW w:w="353" w:type="pct"/>
            <w:shd w:val="clear" w:color="auto" w:fill="auto"/>
          </w:tcPr>
          <w:p w14:paraId="47E13B8D"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26B66BB6"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3F4EF6A4" w14:textId="77777777" w:rsidR="00D13749" w:rsidRPr="00055320" w:rsidRDefault="00D13749" w:rsidP="00055320">
            <w:pPr>
              <w:jc w:val="center"/>
              <w:rPr>
                <w:rFonts w:ascii="Tw Cen MT" w:eastAsia="Calibri" w:hAnsi="Tw Cen MT"/>
                <w:bCs/>
                <w:noProof/>
              </w:rPr>
            </w:pPr>
            <w:r w:rsidRPr="00055320">
              <w:rPr>
                <w:rFonts w:ascii="Tw Cen MT" w:eastAsia="Calibri" w:hAnsi="Tw Cen MT"/>
                <w:bCs/>
                <w:noProof/>
              </w:rPr>
              <w:t>X</w:t>
            </w:r>
          </w:p>
        </w:tc>
        <w:tc>
          <w:tcPr>
            <w:tcW w:w="353" w:type="pct"/>
            <w:shd w:val="clear" w:color="auto" w:fill="auto"/>
          </w:tcPr>
          <w:p w14:paraId="5358BD08" w14:textId="77777777" w:rsidR="00D13749" w:rsidRPr="00055320" w:rsidDel="007919E7" w:rsidRDefault="00D13749" w:rsidP="00055320">
            <w:pPr>
              <w:jc w:val="center"/>
              <w:rPr>
                <w:rFonts w:ascii="Tw Cen MT" w:eastAsia="Calibri" w:hAnsi="Tw Cen MT"/>
                <w:bCs/>
              </w:rPr>
            </w:pPr>
          </w:p>
        </w:tc>
      </w:tr>
      <w:tr w:rsidR="00D13749" w:rsidRPr="00055320" w14:paraId="5540D4A4" w14:textId="77777777" w:rsidTr="00055320">
        <w:trPr>
          <w:trHeight w:val="711"/>
        </w:trPr>
        <w:tc>
          <w:tcPr>
            <w:tcW w:w="888" w:type="pct"/>
            <w:vMerge w:val="restart"/>
            <w:shd w:val="clear" w:color="auto" w:fill="auto"/>
          </w:tcPr>
          <w:p w14:paraId="7BBFD7E0" w14:textId="77777777" w:rsidR="00D13749" w:rsidRPr="00055320" w:rsidRDefault="00D13749" w:rsidP="00055320">
            <w:pPr>
              <w:rPr>
                <w:rFonts w:ascii="Tw Cen MT" w:eastAsia="Calibri" w:hAnsi="Tw Cen MT"/>
                <w:bCs/>
              </w:rPr>
            </w:pPr>
            <w:r w:rsidRPr="00055320">
              <w:rPr>
                <w:rFonts w:ascii="Tw Cen MT" w:hAnsi="Tw Cen MT"/>
                <w:szCs w:val="20"/>
              </w:rPr>
              <w:t>1.3.1 Chiefs and community members begin restoration of forests on degraded lands outside forest reserves in six communities of SW and JB landscapes</w:t>
            </w:r>
          </w:p>
        </w:tc>
        <w:tc>
          <w:tcPr>
            <w:tcW w:w="1287" w:type="pct"/>
            <w:vMerge w:val="restart"/>
            <w:shd w:val="clear" w:color="auto" w:fill="auto"/>
          </w:tcPr>
          <w:p w14:paraId="09C9A5C3" w14:textId="77777777" w:rsidR="00D13749" w:rsidRPr="00055320" w:rsidRDefault="00D13749" w:rsidP="00055320">
            <w:pPr>
              <w:rPr>
                <w:rFonts w:ascii="Tw Cen MT" w:eastAsia="Calibri" w:hAnsi="Tw Cen MT"/>
                <w:bCs/>
              </w:rPr>
            </w:pPr>
          </w:p>
        </w:tc>
        <w:tc>
          <w:tcPr>
            <w:tcW w:w="1413" w:type="pct"/>
          </w:tcPr>
          <w:p w14:paraId="17E8E735" w14:textId="77777777" w:rsidR="00D13749" w:rsidRPr="00055320" w:rsidDel="007919E7" w:rsidRDefault="00D13749" w:rsidP="00055320">
            <w:pPr>
              <w:rPr>
                <w:rFonts w:ascii="Tw Cen MT" w:eastAsia="Calibri" w:hAnsi="Tw Cen MT"/>
                <w:bCs/>
              </w:rPr>
            </w:pPr>
            <w:r w:rsidRPr="00055320">
              <w:rPr>
                <w:rFonts w:ascii="Tw Cen MT" w:hAnsi="Tw Cen MT"/>
                <w:szCs w:val="20"/>
              </w:rPr>
              <w:t xml:space="preserve">1. </w:t>
            </w:r>
            <w:proofErr w:type="gramStart"/>
            <w:r w:rsidRPr="00055320">
              <w:rPr>
                <w:rFonts w:ascii="Tw Cen MT" w:hAnsi="Tw Cen MT"/>
                <w:szCs w:val="20"/>
              </w:rPr>
              <w:t>Workshop  on</w:t>
            </w:r>
            <w:proofErr w:type="gramEnd"/>
            <w:r w:rsidRPr="00055320">
              <w:rPr>
                <w:rFonts w:ascii="Tw Cen MT" w:hAnsi="Tw Cen MT"/>
                <w:szCs w:val="20"/>
              </w:rPr>
              <w:t xml:space="preserve"> feasible financing options for community forest restoration outside forest </w:t>
            </w:r>
            <w:proofErr w:type="spellStart"/>
            <w:r w:rsidRPr="00055320">
              <w:rPr>
                <w:rFonts w:ascii="Tw Cen MT" w:hAnsi="Tw Cen MT"/>
                <w:szCs w:val="20"/>
              </w:rPr>
              <w:t>organised</w:t>
            </w:r>
            <w:proofErr w:type="spellEnd"/>
          </w:p>
        </w:tc>
        <w:tc>
          <w:tcPr>
            <w:tcW w:w="353" w:type="pct"/>
            <w:shd w:val="clear" w:color="auto" w:fill="auto"/>
          </w:tcPr>
          <w:p w14:paraId="5CFAAD06"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17CCB80B"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23BD30F3"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2C0BA189" w14:textId="77777777" w:rsidR="00D13749" w:rsidRPr="00055320" w:rsidDel="007919E7" w:rsidRDefault="00D13749" w:rsidP="00055320">
            <w:pPr>
              <w:jc w:val="center"/>
              <w:rPr>
                <w:rFonts w:ascii="Tw Cen MT" w:eastAsia="Calibri" w:hAnsi="Tw Cen MT"/>
                <w:bCs/>
              </w:rPr>
            </w:pPr>
          </w:p>
        </w:tc>
      </w:tr>
      <w:tr w:rsidR="00D13749" w:rsidRPr="00055320" w14:paraId="5C272FAC" w14:textId="77777777" w:rsidTr="00055320">
        <w:trPr>
          <w:trHeight w:val="454"/>
        </w:trPr>
        <w:tc>
          <w:tcPr>
            <w:tcW w:w="888" w:type="pct"/>
            <w:vMerge/>
            <w:shd w:val="clear" w:color="auto" w:fill="auto"/>
          </w:tcPr>
          <w:p w14:paraId="332A898C" w14:textId="77777777" w:rsidR="00D13749" w:rsidRPr="00055320" w:rsidRDefault="00D13749" w:rsidP="00055320">
            <w:pPr>
              <w:rPr>
                <w:rFonts w:ascii="Tw Cen MT" w:hAnsi="Tw Cen MT"/>
                <w:szCs w:val="20"/>
              </w:rPr>
            </w:pPr>
          </w:p>
        </w:tc>
        <w:tc>
          <w:tcPr>
            <w:tcW w:w="1287" w:type="pct"/>
            <w:vMerge/>
            <w:shd w:val="clear" w:color="auto" w:fill="auto"/>
          </w:tcPr>
          <w:p w14:paraId="01EB7DE7" w14:textId="77777777" w:rsidR="00D13749" w:rsidRPr="00055320" w:rsidRDefault="00D13749" w:rsidP="00055320">
            <w:pPr>
              <w:rPr>
                <w:rFonts w:ascii="Tw Cen MT" w:eastAsia="Calibri" w:hAnsi="Tw Cen MT"/>
                <w:bCs/>
              </w:rPr>
            </w:pPr>
          </w:p>
        </w:tc>
        <w:tc>
          <w:tcPr>
            <w:tcW w:w="1413" w:type="pct"/>
          </w:tcPr>
          <w:p w14:paraId="4249C9AE"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2. Chiefs and local communities raise funds to initiate restoration outside forest reserves</w:t>
            </w:r>
          </w:p>
        </w:tc>
        <w:tc>
          <w:tcPr>
            <w:tcW w:w="353" w:type="pct"/>
            <w:shd w:val="clear" w:color="auto" w:fill="auto"/>
          </w:tcPr>
          <w:p w14:paraId="23CAEBFC"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3ACBEFE0"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3CBE293C"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6640B9DD"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r>
      <w:tr w:rsidR="00C85F24" w:rsidRPr="00055320" w14:paraId="4E285AF1" w14:textId="77777777" w:rsidTr="00C85F24">
        <w:trPr>
          <w:trHeight w:val="518"/>
        </w:trPr>
        <w:tc>
          <w:tcPr>
            <w:tcW w:w="3588" w:type="pct"/>
            <w:gridSpan w:val="3"/>
            <w:shd w:val="clear" w:color="auto" w:fill="auto"/>
          </w:tcPr>
          <w:p w14:paraId="63D1937C" w14:textId="19281ED6" w:rsidR="00C85F24" w:rsidRPr="00055320" w:rsidRDefault="00C85F24" w:rsidP="00055320">
            <w:pPr>
              <w:rPr>
                <w:rFonts w:ascii="Tw Cen MT" w:hAnsi="Tw Cen MT"/>
                <w:szCs w:val="20"/>
                <w:lang w:val="en-GB"/>
              </w:rPr>
            </w:pPr>
            <w:r>
              <w:rPr>
                <w:rFonts w:ascii="Tw Cen MT" w:hAnsi="Tw Cen MT"/>
                <w:szCs w:val="20"/>
                <w:lang w:val="en-GB"/>
              </w:rPr>
              <w:t xml:space="preserve">Outcome </w:t>
            </w:r>
            <w:r w:rsidRPr="00055320">
              <w:rPr>
                <w:rFonts w:ascii="Tw Cen MT" w:hAnsi="Tw Cen MT"/>
                <w:szCs w:val="20"/>
                <w:lang w:val="en-GB"/>
              </w:rPr>
              <w:t>2. Stop Forest reserve encroachment by accelerated implementation of sustainable and climate-smart cocoa supply chain by cocoa producers, cocoa bean LBCs and governments, through exclusion of illegal cocoa and harmonization of deforestation-free cocoa standards</w:t>
            </w:r>
            <w:r>
              <w:rPr>
                <w:rFonts w:ascii="Tw Cen MT" w:hAnsi="Tw Cen MT"/>
                <w:szCs w:val="20"/>
                <w:lang w:val="en-GB"/>
              </w:rPr>
              <w:t xml:space="preserve"> (Stop Encroachment)</w:t>
            </w:r>
          </w:p>
        </w:tc>
        <w:tc>
          <w:tcPr>
            <w:tcW w:w="353" w:type="pct"/>
            <w:shd w:val="clear" w:color="auto" w:fill="auto"/>
          </w:tcPr>
          <w:p w14:paraId="7A13E039" w14:textId="77777777" w:rsidR="00C85F24" w:rsidRPr="00055320" w:rsidDel="007919E7" w:rsidRDefault="00C85F24" w:rsidP="00055320">
            <w:pPr>
              <w:jc w:val="center"/>
              <w:rPr>
                <w:rFonts w:ascii="Tw Cen MT" w:eastAsia="Calibri" w:hAnsi="Tw Cen MT"/>
                <w:bCs/>
              </w:rPr>
            </w:pPr>
          </w:p>
        </w:tc>
        <w:tc>
          <w:tcPr>
            <w:tcW w:w="353" w:type="pct"/>
            <w:shd w:val="clear" w:color="auto" w:fill="auto"/>
          </w:tcPr>
          <w:p w14:paraId="678DE54A" w14:textId="77777777" w:rsidR="00C85F24" w:rsidRPr="00055320" w:rsidDel="007919E7" w:rsidRDefault="00C85F24" w:rsidP="00055320">
            <w:pPr>
              <w:jc w:val="center"/>
              <w:rPr>
                <w:rFonts w:ascii="Tw Cen MT" w:eastAsia="Calibri" w:hAnsi="Tw Cen MT"/>
                <w:bCs/>
              </w:rPr>
            </w:pPr>
          </w:p>
        </w:tc>
        <w:tc>
          <w:tcPr>
            <w:tcW w:w="353" w:type="pct"/>
            <w:shd w:val="clear" w:color="auto" w:fill="auto"/>
          </w:tcPr>
          <w:p w14:paraId="49A22804" w14:textId="77777777" w:rsidR="00C85F24" w:rsidRPr="00055320" w:rsidRDefault="00C85F24" w:rsidP="00055320">
            <w:pPr>
              <w:jc w:val="center"/>
              <w:rPr>
                <w:rFonts w:ascii="Tw Cen MT" w:eastAsia="Calibri" w:hAnsi="Tw Cen MT"/>
                <w:bCs/>
              </w:rPr>
            </w:pPr>
          </w:p>
        </w:tc>
        <w:tc>
          <w:tcPr>
            <w:tcW w:w="353" w:type="pct"/>
            <w:shd w:val="clear" w:color="auto" w:fill="auto"/>
          </w:tcPr>
          <w:p w14:paraId="6CE5FD03" w14:textId="77777777" w:rsidR="00C85F24" w:rsidRPr="00055320" w:rsidDel="007919E7" w:rsidRDefault="00C85F24" w:rsidP="00055320">
            <w:pPr>
              <w:jc w:val="center"/>
              <w:rPr>
                <w:rFonts w:ascii="Tw Cen MT" w:eastAsia="Calibri" w:hAnsi="Tw Cen MT"/>
                <w:bCs/>
              </w:rPr>
            </w:pPr>
          </w:p>
        </w:tc>
      </w:tr>
      <w:tr w:rsidR="00D13749" w:rsidRPr="00055320" w14:paraId="3D37AAAD" w14:textId="77777777" w:rsidTr="00055320">
        <w:trPr>
          <w:trHeight w:val="518"/>
        </w:trPr>
        <w:tc>
          <w:tcPr>
            <w:tcW w:w="888" w:type="pct"/>
            <w:vMerge w:val="restart"/>
            <w:shd w:val="clear" w:color="auto" w:fill="auto"/>
          </w:tcPr>
          <w:p w14:paraId="665CB1E6" w14:textId="77777777" w:rsidR="00D13749" w:rsidRPr="00055320" w:rsidRDefault="00D13749" w:rsidP="00055320">
            <w:pPr>
              <w:rPr>
                <w:rFonts w:ascii="Tw Cen MT" w:hAnsi="Tw Cen MT"/>
                <w:szCs w:val="20"/>
                <w:lang w:eastAsia="nl-NL"/>
              </w:rPr>
            </w:pPr>
            <w:r w:rsidRPr="00055320">
              <w:rPr>
                <w:rFonts w:ascii="Tw Cen MT" w:hAnsi="Tw Cen MT"/>
                <w:szCs w:val="20"/>
                <w:lang w:eastAsia="nl-NL"/>
              </w:rPr>
              <w:t>2.1.1. CSOs exchange information, practical knowledge, experiences and data to guide policy strategies towards feasible EU deforestation-free cocoa in Ghana</w:t>
            </w:r>
          </w:p>
        </w:tc>
        <w:tc>
          <w:tcPr>
            <w:tcW w:w="1287" w:type="pct"/>
            <w:vMerge w:val="restart"/>
            <w:shd w:val="clear" w:color="auto" w:fill="auto"/>
          </w:tcPr>
          <w:p w14:paraId="0D21AB49" w14:textId="77777777" w:rsidR="00D13749" w:rsidRPr="00055320" w:rsidRDefault="00D13749" w:rsidP="00055320">
            <w:pPr>
              <w:rPr>
                <w:rFonts w:ascii="Tw Cen MT" w:eastAsia="Calibri" w:hAnsi="Tw Cen MT"/>
                <w:bCs/>
              </w:rPr>
            </w:pPr>
          </w:p>
        </w:tc>
        <w:tc>
          <w:tcPr>
            <w:tcW w:w="1413" w:type="pct"/>
          </w:tcPr>
          <w:p w14:paraId="5FB4C41E" w14:textId="77777777" w:rsidR="00D13749" w:rsidRPr="00055320" w:rsidDel="007919E7" w:rsidRDefault="00D13749" w:rsidP="00055320">
            <w:pPr>
              <w:rPr>
                <w:rFonts w:ascii="Tw Cen MT" w:hAnsi="Tw Cen MT"/>
                <w:szCs w:val="20"/>
                <w:lang w:eastAsia="nl-NL"/>
              </w:rPr>
            </w:pPr>
            <w:r w:rsidRPr="00055320">
              <w:rPr>
                <w:rFonts w:ascii="Tw Cen MT" w:hAnsi="Tw Cen MT"/>
                <w:szCs w:val="20"/>
                <w:lang w:val="en-GB"/>
              </w:rPr>
              <w:t>1. Results of a study on the potential impacts of the European Union’s and the United Kingdom’s deforestation-free agrocommodity legislations on smallholder farmers and land-use change shared with stakeholders including CSOs</w:t>
            </w:r>
          </w:p>
        </w:tc>
        <w:tc>
          <w:tcPr>
            <w:tcW w:w="353" w:type="pct"/>
            <w:shd w:val="clear" w:color="auto" w:fill="auto"/>
          </w:tcPr>
          <w:p w14:paraId="34D4A05F"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5C191E72"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4AB1F59F"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2828B86B" w14:textId="77777777" w:rsidR="00D13749" w:rsidRPr="00055320" w:rsidDel="007919E7" w:rsidRDefault="00D13749" w:rsidP="00055320">
            <w:pPr>
              <w:jc w:val="center"/>
              <w:rPr>
                <w:rFonts w:ascii="Tw Cen MT" w:eastAsia="Calibri" w:hAnsi="Tw Cen MT"/>
                <w:bCs/>
              </w:rPr>
            </w:pPr>
          </w:p>
        </w:tc>
      </w:tr>
      <w:tr w:rsidR="00D13749" w:rsidRPr="00055320" w14:paraId="093EA827" w14:textId="77777777" w:rsidTr="00055320">
        <w:trPr>
          <w:trHeight w:val="642"/>
        </w:trPr>
        <w:tc>
          <w:tcPr>
            <w:tcW w:w="888" w:type="pct"/>
            <w:vMerge/>
            <w:shd w:val="clear" w:color="auto" w:fill="auto"/>
          </w:tcPr>
          <w:p w14:paraId="1B9B8578" w14:textId="77777777" w:rsidR="00D13749" w:rsidRPr="00055320" w:rsidRDefault="00D13749" w:rsidP="00055320">
            <w:pPr>
              <w:rPr>
                <w:rFonts w:ascii="Tw Cen MT" w:hAnsi="Tw Cen MT"/>
                <w:szCs w:val="20"/>
                <w:lang w:eastAsia="nl-NL"/>
              </w:rPr>
            </w:pPr>
          </w:p>
        </w:tc>
        <w:tc>
          <w:tcPr>
            <w:tcW w:w="1287" w:type="pct"/>
            <w:vMerge/>
            <w:shd w:val="clear" w:color="auto" w:fill="auto"/>
          </w:tcPr>
          <w:p w14:paraId="385BFF2C" w14:textId="77777777" w:rsidR="00D13749" w:rsidRPr="00055320" w:rsidRDefault="00D13749" w:rsidP="00055320">
            <w:pPr>
              <w:rPr>
                <w:rFonts w:ascii="Tw Cen MT" w:eastAsia="Calibri" w:hAnsi="Tw Cen MT"/>
                <w:bCs/>
              </w:rPr>
            </w:pPr>
          </w:p>
        </w:tc>
        <w:tc>
          <w:tcPr>
            <w:tcW w:w="1413" w:type="pct"/>
          </w:tcPr>
          <w:p w14:paraId="3C5905C3"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 xml:space="preserve">2. </w:t>
            </w:r>
            <w:r w:rsidRPr="00055320">
              <w:rPr>
                <w:rFonts w:ascii="Tw Cen MT" w:hAnsi="Tw Cen MT"/>
                <w:szCs w:val="20"/>
                <w:lang w:eastAsia="nl-NL"/>
              </w:rPr>
              <w:t>CSOs exchange information, practical knowledge, experiences and data to guide policy strategies towards feasible EU deforestation</w:t>
            </w:r>
          </w:p>
        </w:tc>
        <w:tc>
          <w:tcPr>
            <w:tcW w:w="353" w:type="pct"/>
            <w:shd w:val="clear" w:color="auto" w:fill="auto"/>
          </w:tcPr>
          <w:p w14:paraId="3E3EEE52"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0F498986"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132D82F8"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54061ACA" w14:textId="77777777" w:rsidR="00D13749" w:rsidRPr="00055320" w:rsidDel="007919E7" w:rsidRDefault="00D13749" w:rsidP="00055320">
            <w:pPr>
              <w:jc w:val="center"/>
              <w:rPr>
                <w:rFonts w:ascii="Tw Cen MT" w:eastAsia="Calibri" w:hAnsi="Tw Cen MT"/>
                <w:bCs/>
              </w:rPr>
            </w:pPr>
          </w:p>
        </w:tc>
      </w:tr>
      <w:tr w:rsidR="00D13749" w:rsidRPr="00055320" w14:paraId="0DD27EFD" w14:textId="77777777" w:rsidTr="00055320">
        <w:trPr>
          <w:trHeight w:val="651"/>
        </w:trPr>
        <w:tc>
          <w:tcPr>
            <w:tcW w:w="888" w:type="pct"/>
            <w:vMerge w:val="restart"/>
            <w:shd w:val="clear" w:color="auto" w:fill="auto"/>
          </w:tcPr>
          <w:p w14:paraId="43C5A1CE" w14:textId="77777777" w:rsidR="00D13749" w:rsidRPr="00055320" w:rsidRDefault="00D13749" w:rsidP="00055320">
            <w:pPr>
              <w:rPr>
                <w:rFonts w:ascii="Tw Cen MT" w:hAnsi="Tw Cen MT"/>
                <w:szCs w:val="20"/>
                <w:lang w:val="en-GB"/>
              </w:rPr>
            </w:pPr>
            <w:r w:rsidRPr="00055320">
              <w:rPr>
                <w:rFonts w:ascii="Tw Cen MT" w:hAnsi="Tw Cen MT"/>
                <w:szCs w:val="20"/>
                <w:lang w:val="en-GB"/>
              </w:rPr>
              <w:lastRenderedPageBreak/>
              <w:t>2.1.2 Collaborative landscape governance strengthened among</w:t>
            </w:r>
          </w:p>
          <w:p w14:paraId="0FDD3A2D" w14:textId="77777777" w:rsidR="00D13749" w:rsidRPr="00055320" w:rsidRDefault="00D13749" w:rsidP="00055320">
            <w:pPr>
              <w:rPr>
                <w:rFonts w:ascii="Tw Cen MT" w:eastAsia="Calibri" w:hAnsi="Tw Cen MT"/>
                <w:bCs/>
              </w:rPr>
            </w:pPr>
            <w:r w:rsidRPr="00055320">
              <w:rPr>
                <w:rFonts w:ascii="Tw Cen MT" w:hAnsi="Tw Cen MT"/>
                <w:szCs w:val="20"/>
                <w:lang w:val="en-GB"/>
              </w:rPr>
              <w:t>LBCs (CFI and non-CFI members), CSOs, COCOBOD and HMBs to implement measures to stop cocoa related deforestation.</w:t>
            </w:r>
          </w:p>
        </w:tc>
        <w:tc>
          <w:tcPr>
            <w:tcW w:w="1287" w:type="pct"/>
            <w:vMerge w:val="restart"/>
            <w:shd w:val="clear" w:color="auto" w:fill="auto"/>
          </w:tcPr>
          <w:p w14:paraId="350D77C3" w14:textId="77777777" w:rsidR="00D13749" w:rsidRPr="00055320" w:rsidRDefault="00D13749" w:rsidP="00055320">
            <w:pPr>
              <w:rPr>
                <w:rFonts w:ascii="Tw Cen MT" w:eastAsia="Calibri" w:hAnsi="Tw Cen MT"/>
                <w:bCs/>
              </w:rPr>
            </w:pPr>
          </w:p>
        </w:tc>
        <w:tc>
          <w:tcPr>
            <w:tcW w:w="1413" w:type="pct"/>
          </w:tcPr>
          <w:p w14:paraId="60B83C25"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1. A</w:t>
            </w:r>
            <w:r w:rsidRPr="00055320">
              <w:rPr>
                <w:rFonts w:ascii="Tw Cen MT" w:hAnsi="Tw Cen MT"/>
                <w:szCs w:val="20"/>
                <w:lang w:eastAsia="nl-NL"/>
              </w:rPr>
              <w:t>n assessment of collaborative governance of cocoa landscapes completed and shared cocoa stakeholders</w:t>
            </w:r>
          </w:p>
        </w:tc>
        <w:tc>
          <w:tcPr>
            <w:tcW w:w="353" w:type="pct"/>
            <w:shd w:val="clear" w:color="auto" w:fill="auto"/>
          </w:tcPr>
          <w:p w14:paraId="16E83C26"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66583613"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611F608D"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0BC7DF69" w14:textId="77777777" w:rsidR="00D13749" w:rsidRPr="00055320" w:rsidDel="007919E7" w:rsidRDefault="00D13749" w:rsidP="00055320">
            <w:pPr>
              <w:jc w:val="center"/>
              <w:rPr>
                <w:rFonts w:ascii="Tw Cen MT" w:eastAsia="Calibri" w:hAnsi="Tw Cen MT"/>
                <w:bCs/>
              </w:rPr>
            </w:pPr>
          </w:p>
        </w:tc>
      </w:tr>
      <w:tr w:rsidR="00D13749" w:rsidRPr="00055320" w14:paraId="7E421F0F" w14:textId="77777777" w:rsidTr="00055320">
        <w:trPr>
          <w:trHeight w:val="550"/>
        </w:trPr>
        <w:tc>
          <w:tcPr>
            <w:tcW w:w="888" w:type="pct"/>
            <w:vMerge/>
            <w:shd w:val="clear" w:color="auto" w:fill="auto"/>
          </w:tcPr>
          <w:p w14:paraId="5F5E5A18" w14:textId="77777777" w:rsidR="00D13749" w:rsidRPr="00055320" w:rsidRDefault="00D13749" w:rsidP="00055320">
            <w:pPr>
              <w:rPr>
                <w:rFonts w:ascii="Tw Cen MT" w:hAnsi="Tw Cen MT"/>
                <w:szCs w:val="20"/>
                <w:lang w:val="en-GB"/>
              </w:rPr>
            </w:pPr>
          </w:p>
        </w:tc>
        <w:tc>
          <w:tcPr>
            <w:tcW w:w="1287" w:type="pct"/>
            <w:vMerge/>
            <w:shd w:val="clear" w:color="auto" w:fill="auto"/>
          </w:tcPr>
          <w:p w14:paraId="41B32EAC" w14:textId="77777777" w:rsidR="00D13749" w:rsidRPr="00055320" w:rsidRDefault="00D13749" w:rsidP="00055320">
            <w:pPr>
              <w:rPr>
                <w:rFonts w:ascii="Tw Cen MT" w:eastAsia="Calibri" w:hAnsi="Tw Cen MT"/>
                <w:bCs/>
              </w:rPr>
            </w:pPr>
          </w:p>
        </w:tc>
        <w:tc>
          <w:tcPr>
            <w:tcW w:w="1413" w:type="pct"/>
          </w:tcPr>
          <w:p w14:paraId="1212622A"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 xml:space="preserve">2. One </w:t>
            </w:r>
            <w:r w:rsidRPr="00055320">
              <w:rPr>
                <w:rFonts w:ascii="Tw Cen MT" w:hAnsi="Tw Cen MT"/>
                <w:szCs w:val="20"/>
                <w:lang w:eastAsia="nl-NL"/>
              </w:rPr>
              <w:t>deforestation free cocoa learning workshop organized</w:t>
            </w:r>
          </w:p>
        </w:tc>
        <w:tc>
          <w:tcPr>
            <w:tcW w:w="353" w:type="pct"/>
            <w:shd w:val="clear" w:color="auto" w:fill="auto"/>
          </w:tcPr>
          <w:p w14:paraId="664CAB64"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2657F5C5"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177C4343"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152D19C4" w14:textId="77777777" w:rsidR="00D13749" w:rsidRPr="00055320" w:rsidDel="007919E7" w:rsidRDefault="00D13749" w:rsidP="00055320">
            <w:pPr>
              <w:jc w:val="center"/>
              <w:rPr>
                <w:rFonts w:ascii="Tw Cen MT" w:eastAsia="Calibri" w:hAnsi="Tw Cen MT"/>
                <w:bCs/>
              </w:rPr>
            </w:pPr>
          </w:p>
        </w:tc>
      </w:tr>
      <w:tr w:rsidR="00D13749" w:rsidRPr="00055320" w14:paraId="0DFAEE22" w14:textId="77777777" w:rsidTr="00055320">
        <w:trPr>
          <w:trHeight w:val="351"/>
        </w:trPr>
        <w:tc>
          <w:tcPr>
            <w:tcW w:w="888" w:type="pct"/>
            <w:vMerge w:val="restart"/>
            <w:shd w:val="clear" w:color="auto" w:fill="auto"/>
          </w:tcPr>
          <w:p w14:paraId="49AE7EC1" w14:textId="77777777" w:rsidR="00D13749" w:rsidRPr="00055320" w:rsidRDefault="00D13749" w:rsidP="00055320">
            <w:pPr>
              <w:rPr>
                <w:rFonts w:ascii="Tw Cen MT" w:eastAsia="Calibri" w:hAnsi="Tw Cen MT"/>
                <w:bCs/>
              </w:rPr>
            </w:pPr>
            <w:r w:rsidRPr="00055320">
              <w:rPr>
                <w:rFonts w:ascii="Tw Cen MT" w:hAnsi="Tw Cen MT"/>
                <w:szCs w:val="20"/>
                <w:lang w:eastAsia="nl-NL"/>
              </w:rPr>
              <w:t>2.1.3 Cocoa farmers stop encroachment of forest reserve boundary for cocoa farming</w:t>
            </w:r>
          </w:p>
        </w:tc>
        <w:tc>
          <w:tcPr>
            <w:tcW w:w="1287" w:type="pct"/>
            <w:vMerge w:val="restart"/>
            <w:shd w:val="clear" w:color="auto" w:fill="auto"/>
          </w:tcPr>
          <w:p w14:paraId="46419924" w14:textId="77777777" w:rsidR="00D13749" w:rsidRPr="00055320" w:rsidRDefault="00D13749" w:rsidP="00055320">
            <w:pPr>
              <w:rPr>
                <w:rFonts w:ascii="Tw Cen MT" w:eastAsia="Calibri" w:hAnsi="Tw Cen MT"/>
                <w:bCs/>
              </w:rPr>
            </w:pPr>
          </w:p>
        </w:tc>
        <w:tc>
          <w:tcPr>
            <w:tcW w:w="1413" w:type="pct"/>
          </w:tcPr>
          <w:p w14:paraId="5D9CCA8D"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 xml:space="preserve">1.  Awareness creation and sensitization campaigns held in communities fringing </w:t>
            </w:r>
            <w:proofErr w:type="spellStart"/>
            <w:r w:rsidRPr="00055320">
              <w:rPr>
                <w:rFonts w:ascii="Tw Cen MT" w:eastAsia="Calibri" w:hAnsi="Tw Cen MT"/>
                <w:bCs/>
              </w:rPr>
              <w:t>Krokosua</w:t>
            </w:r>
            <w:proofErr w:type="spellEnd"/>
            <w:r w:rsidRPr="00055320">
              <w:rPr>
                <w:rFonts w:ascii="Tw Cen MT" w:eastAsia="Calibri" w:hAnsi="Tw Cen MT"/>
                <w:bCs/>
              </w:rPr>
              <w:t xml:space="preserve"> Hills Forest Reserve and Sui River Forest Reserve</w:t>
            </w:r>
          </w:p>
        </w:tc>
        <w:tc>
          <w:tcPr>
            <w:tcW w:w="353" w:type="pct"/>
            <w:shd w:val="clear" w:color="auto" w:fill="auto"/>
          </w:tcPr>
          <w:p w14:paraId="63136035"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795EBB0D"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423ACDD8"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64F7B580" w14:textId="77777777" w:rsidR="00D13749" w:rsidRPr="00055320" w:rsidDel="007919E7" w:rsidRDefault="00D13749" w:rsidP="00055320">
            <w:pPr>
              <w:jc w:val="center"/>
              <w:rPr>
                <w:rFonts w:ascii="Tw Cen MT" w:eastAsia="Calibri" w:hAnsi="Tw Cen MT"/>
                <w:bCs/>
              </w:rPr>
            </w:pPr>
          </w:p>
        </w:tc>
      </w:tr>
      <w:tr w:rsidR="00D13749" w:rsidRPr="00055320" w14:paraId="15108AE0" w14:textId="77777777" w:rsidTr="00055320">
        <w:trPr>
          <w:trHeight w:val="353"/>
        </w:trPr>
        <w:tc>
          <w:tcPr>
            <w:tcW w:w="888" w:type="pct"/>
            <w:vMerge/>
            <w:shd w:val="clear" w:color="auto" w:fill="auto"/>
          </w:tcPr>
          <w:p w14:paraId="6E8E40C7" w14:textId="77777777" w:rsidR="00D13749" w:rsidRPr="00055320" w:rsidRDefault="00D13749" w:rsidP="00055320">
            <w:pPr>
              <w:rPr>
                <w:rFonts w:ascii="Tw Cen MT" w:hAnsi="Tw Cen MT"/>
                <w:szCs w:val="20"/>
                <w:lang w:eastAsia="nl-NL"/>
              </w:rPr>
            </w:pPr>
          </w:p>
        </w:tc>
        <w:tc>
          <w:tcPr>
            <w:tcW w:w="1287" w:type="pct"/>
            <w:vMerge/>
            <w:shd w:val="clear" w:color="auto" w:fill="auto"/>
          </w:tcPr>
          <w:p w14:paraId="6257F57F" w14:textId="77777777" w:rsidR="00D13749" w:rsidRPr="00055320" w:rsidRDefault="00D13749" w:rsidP="00055320">
            <w:pPr>
              <w:rPr>
                <w:rFonts w:ascii="Tw Cen MT" w:eastAsia="Calibri" w:hAnsi="Tw Cen MT"/>
                <w:bCs/>
              </w:rPr>
            </w:pPr>
          </w:p>
        </w:tc>
        <w:tc>
          <w:tcPr>
            <w:tcW w:w="1413" w:type="pct"/>
          </w:tcPr>
          <w:p w14:paraId="6371F5DB"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2. Drone mapping support to HMBs and community leaders for monitoring forest encroachment provided</w:t>
            </w:r>
          </w:p>
        </w:tc>
        <w:tc>
          <w:tcPr>
            <w:tcW w:w="353" w:type="pct"/>
            <w:shd w:val="clear" w:color="auto" w:fill="auto"/>
          </w:tcPr>
          <w:p w14:paraId="25F1C1E7"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46A8919C"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4BE6ED94"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753533C9" w14:textId="77777777" w:rsidR="00D13749" w:rsidRPr="00055320" w:rsidDel="007919E7" w:rsidRDefault="00D13749" w:rsidP="00055320">
            <w:pPr>
              <w:jc w:val="center"/>
              <w:rPr>
                <w:rFonts w:ascii="Tw Cen MT" w:eastAsia="Calibri" w:hAnsi="Tw Cen MT"/>
                <w:bCs/>
              </w:rPr>
            </w:pPr>
          </w:p>
        </w:tc>
      </w:tr>
      <w:tr w:rsidR="00D13749" w:rsidRPr="00055320" w14:paraId="6A7B9894" w14:textId="77777777" w:rsidTr="00055320">
        <w:trPr>
          <w:trHeight w:val="424"/>
        </w:trPr>
        <w:tc>
          <w:tcPr>
            <w:tcW w:w="888" w:type="pct"/>
            <w:shd w:val="clear" w:color="auto" w:fill="auto"/>
          </w:tcPr>
          <w:p w14:paraId="36AC79BC" w14:textId="77777777" w:rsidR="00D13749" w:rsidRPr="00055320" w:rsidRDefault="00D13749" w:rsidP="00055320">
            <w:pPr>
              <w:rPr>
                <w:rFonts w:ascii="Tw Cen MT" w:hAnsi="Tw Cen MT"/>
                <w:szCs w:val="20"/>
                <w:lang w:eastAsia="nl-NL"/>
              </w:rPr>
            </w:pPr>
            <w:r w:rsidRPr="00055320">
              <w:rPr>
                <w:rFonts w:ascii="Tw Cen MT" w:hAnsi="Tw Cen MT"/>
                <w:szCs w:val="20"/>
                <w:lang w:eastAsia="nl-NL"/>
              </w:rPr>
              <w:t>2.2.1 FC landscape staff adopt and document ESS compliance in processes and actions to halt deforestation</w:t>
            </w:r>
          </w:p>
        </w:tc>
        <w:tc>
          <w:tcPr>
            <w:tcW w:w="1287" w:type="pct"/>
            <w:shd w:val="clear" w:color="auto" w:fill="auto"/>
          </w:tcPr>
          <w:p w14:paraId="11C6EA48" w14:textId="77777777" w:rsidR="00D13749" w:rsidRPr="00055320" w:rsidRDefault="00D13749" w:rsidP="00055320">
            <w:pPr>
              <w:rPr>
                <w:rFonts w:ascii="Tw Cen MT" w:hAnsi="Tw Cen MT"/>
                <w:szCs w:val="20"/>
                <w:lang w:eastAsia="nl-NL"/>
              </w:rPr>
            </w:pPr>
            <w:r w:rsidRPr="00055320">
              <w:rPr>
                <w:rFonts w:ascii="Tw Cen MT" w:hAnsi="Tw Cen MT"/>
                <w:szCs w:val="20"/>
                <w:lang w:eastAsia="nl-NL"/>
              </w:rPr>
              <w:t>2.2.1 FC landscape staff adopt and document ESS compliance in processes and actions to halt deforestation</w:t>
            </w:r>
          </w:p>
          <w:p w14:paraId="17167C7D" w14:textId="77777777" w:rsidR="00D13749" w:rsidRPr="00055320" w:rsidRDefault="00D13749" w:rsidP="00055320">
            <w:pPr>
              <w:rPr>
                <w:rFonts w:ascii="Tw Cen MT" w:eastAsia="Calibri" w:hAnsi="Tw Cen MT"/>
                <w:bCs/>
              </w:rPr>
            </w:pPr>
          </w:p>
        </w:tc>
        <w:tc>
          <w:tcPr>
            <w:tcW w:w="1413" w:type="pct"/>
          </w:tcPr>
          <w:p w14:paraId="54B280F4" w14:textId="77777777" w:rsidR="00D13749" w:rsidRPr="00055320" w:rsidDel="007919E7" w:rsidRDefault="00D13749" w:rsidP="00055320">
            <w:pPr>
              <w:rPr>
                <w:rFonts w:ascii="Tw Cen MT" w:eastAsia="Calibri" w:hAnsi="Tw Cen MT"/>
                <w:bCs/>
              </w:rPr>
            </w:pPr>
            <w:r w:rsidRPr="00055320">
              <w:rPr>
                <w:rFonts w:ascii="Tw Cen MT" w:hAnsi="Tw Cen MT"/>
                <w:szCs w:val="20"/>
                <w:lang w:eastAsia="nl-NL"/>
              </w:rPr>
              <w:t xml:space="preserve">1. Stakeholder sensitization and awareness campaigns on ESS regarding </w:t>
            </w:r>
            <w:r w:rsidRPr="00055320">
              <w:rPr>
                <w:rFonts w:ascii="Tw Cen MT" w:hAnsi="Tw Cen MT"/>
                <w:szCs w:val="20"/>
                <w:lang w:val="en-GB"/>
              </w:rPr>
              <w:t>measures to stop cocoa deforestation organized.</w:t>
            </w:r>
          </w:p>
        </w:tc>
        <w:tc>
          <w:tcPr>
            <w:tcW w:w="353" w:type="pct"/>
            <w:shd w:val="clear" w:color="auto" w:fill="auto"/>
          </w:tcPr>
          <w:p w14:paraId="5F09FDA9"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1D552140"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65E95A75"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44401BE9"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r>
      <w:tr w:rsidR="00D13749" w:rsidRPr="00055320" w14:paraId="6CFC2FA9" w14:textId="77777777" w:rsidTr="00055320">
        <w:trPr>
          <w:trHeight w:val="491"/>
        </w:trPr>
        <w:tc>
          <w:tcPr>
            <w:tcW w:w="888" w:type="pct"/>
            <w:shd w:val="clear" w:color="auto" w:fill="auto"/>
          </w:tcPr>
          <w:p w14:paraId="229944ED" w14:textId="77777777" w:rsidR="00D13749" w:rsidRPr="00055320" w:rsidRDefault="00D13749" w:rsidP="00055320">
            <w:pPr>
              <w:rPr>
                <w:rFonts w:ascii="Tw Cen MT" w:hAnsi="Tw Cen MT"/>
                <w:szCs w:val="20"/>
                <w:lang w:val="en-GB"/>
              </w:rPr>
            </w:pPr>
            <w:r w:rsidRPr="00055320">
              <w:rPr>
                <w:rFonts w:ascii="Tw Cen MT" w:hAnsi="Tw Cen MT"/>
                <w:szCs w:val="20"/>
                <w:lang w:val="en-GB"/>
              </w:rPr>
              <w:t>2.3.1 FC in collaboration with COCOBOD enhance complementarity of the National Forest Monitoring System (NFMS) and Cocoa Management System (CMS) to adequately capture, verify and report on deforestation in the landscapes</w:t>
            </w:r>
          </w:p>
        </w:tc>
        <w:tc>
          <w:tcPr>
            <w:tcW w:w="1287" w:type="pct"/>
            <w:shd w:val="clear" w:color="auto" w:fill="auto"/>
          </w:tcPr>
          <w:p w14:paraId="6CF605CC" w14:textId="77777777" w:rsidR="00D13749" w:rsidRPr="00055320" w:rsidRDefault="00D13749" w:rsidP="00055320">
            <w:pPr>
              <w:rPr>
                <w:rFonts w:ascii="Tw Cen MT" w:eastAsia="Calibri" w:hAnsi="Tw Cen MT"/>
                <w:bCs/>
              </w:rPr>
            </w:pPr>
            <w:r w:rsidRPr="00055320">
              <w:rPr>
                <w:rFonts w:ascii="Tw Cen MT" w:hAnsi="Tw Cen MT"/>
                <w:szCs w:val="20"/>
                <w:lang w:eastAsia="nl-NL"/>
              </w:rPr>
              <w:t>COCOBOD integrate deforestation tracking in the CMS</w:t>
            </w:r>
          </w:p>
        </w:tc>
        <w:tc>
          <w:tcPr>
            <w:tcW w:w="1413" w:type="pct"/>
          </w:tcPr>
          <w:p w14:paraId="35494AD0" w14:textId="77777777" w:rsidR="00D13749" w:rsidRPr="00055320" w:rsidDel="007919E7" w:rsidRDefault="00D13749" w:rsidP="00055320">
            <w:pPr>
              <w:rPr>
                <w:rFonts w:ascii="Tw Cen MT" w:eastAsia="Calibri" w:hAnsi="Tw Cen MT"/>
                <w:bCs/>
              </w:rPr>
            </w:pPr>
            <w:r w:rsidRPr="00055320">
              <w:rPr>
                <w:rFonts w:ascii="Tw Cen MT" w:hAnsi="Tw Cen MT"/>
                <w:szCs w:val="20"/>
                <w:lang w:eastAsia="nl-NL"/>
              </w:rPr>
              <w:t>1. National expert workshop on integrating/synchronizing the NFMS with the CMS organized.</w:t>
            </w:r>
          </w:p>
        </w:tc>
        <w:tc>
          <w:tcPr>
            <w:tcW w:w="353" w:type="pct"/>
            <w:shd w:val="clear" w:color="auto" w:fill="auto"/>
          </w:tcPr>
          <w:p w14:paraId="57C7D006"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27845471"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1AA839DC"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42C07959" w14:textId="77777777" w:rsidR="00D13749" w:rsidRPr="00055320" w:rsidDel="007919E7" w:rsidRDefault="00D13749" w:rsidP="00055320">
            <w:pPr>
              <w:jc w:val="center"/>
              <w:rPr>
                <w:rFonts w:ascii="Tw Cen MT" w:eastAsia="Calibri" w:hAnsi="Tw Cen MT"/>
                <w:bCs/>
              </w:rPr>
            </w:pPr>
          </w:p>
        </w:tc>
      </w:tr>
      <w:tr w:rsidR="00D13749" w:rsidRPr="00055320" w14:paraId="51D22FC8" w14:textId="77777777" w:rsidTr="00055320">
        <w:trPr>
          <w:trHeight w:val="436"/>
        </w:trPr>
        <w:tc>
          <w:tcPr>
            <w:tcW w:w="888" w:type="pct"/>
            <w:shd w:val="clear" w:color="auto" w:fill="auto"/>
          </w:tcPr>
          <w:p w14:paraId="21BD488E" w14:textId="77777777" w:rsidR="00D13749" w:rsidRPr="00055320" w:rsidRDefault="00D13749" w:rsidP="00055320">
            <w:pPr>
              <w:rPr>
                <w:rFonts w:ascii="Tw Cen MT" w:eastAsia="Calibri" w:hAnsi="Tw Cen MT"/>
                <w:bCs/>
              </w:rPr>
            </w:pPr>
          </w:p>
        </w:tc>
        <w:tc>
          <w:tcPr>
            <w:tcW w:w="1287" w:type="pct"/>
            <w:shd w:val="clear" w:color="auto" w:fill="auto"/>
          </w:tcPr>
          <w:p w14:paraId="75952143" w14:textId="77777777" w:rsidR="00D13749" w:rsidRPr="00055320" w:rsidRDefault="00D13749" w:rsidP="00055320">
            <w:pPr>
              <w:rPr>
                <w:rFonts w:ascii="Tw Cen MT" w:eastAsia="Calibri" w:hAnsi="Tw Cen MT"/>
                <w:bCs/>
              </w:rPr>
            </w:pPr>
          </w:p>
        </w:tc>
        <w:tc>
          <w:tcPr>
            <w:tcW w:w="1413" w:type="pct"/>
          </w:tcPr>
          <w:p w14:paraId="7529F196" w14:textId="77777777" w:rsidR="00D13749" w:rsidRPr="00055320" w:rsidDel="007919E7" w:rsidRDefault="00D13749" w:rsidP="00055320">
            <w:pPr>
              <w:rPr>
                <w:rFonts w:ascii="Tw Cen MT" w:eastAsia="Calibri" w:hAnsi="Tw Cen MT"/>
                <w:bCs/>
              </w:rPr>
            </w:pPr>
            <w:r w:rsidRPr="00055320">
              <w:rPr>
                <w:rFonts w:ascii="Tw Cen MT" w:hAnsi="Tw Cen MT"/>
                <w:szCs w:val="20"/>
                <w:lang w:eastAsia="nl-NL"/>
              </w:rPr>
              <w:t>2 COCOBOD integrate deforestation tracking in the CMS</w:t>
            </w:r>
          </w:p>
        </w:tc>
        <w:tc>
          <w:tcPr>
            <w:tcW w:w="353" w:type="pct"/>
            <w:shd w:val="clear" w:color="auto" w:fill="auto"/>
          </w:tcPr>
          <w:p w14:paraId="6525F735"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7C89A5DC"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47ACE18E"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4E55EF82"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r>
      <w:tr w:rsidR="00C85F24" w:rsidRPr="00055320" w14:paraId="4F6575B4" w14:textId="77777777" w:rsidTr="00C85F24">
        <w:trPr>
          <w:trHeight w:val="409"/>
        </w:trPr>
        <w:tc>
          <w:tcPr>
            <w:tcW w:w="3588" w:type="pct"/>
            <w:gridSpan w:val="3"/>
            <w:shd w:val="clear" w:color="auto" w:fill="auto"/>
          </w:tcPr>
          <w:p w14:paraId="5B1BF2A6" w14:textId="6F831558" w:rsidR="00C85F24" w:rsidRPr="00055320" w:rsidRDefault="00C85F24" w:rsidP="00055320">
            <w:pPr>
              <w:rPr>
                <w:rFonts w:ascii="Tw Cen MT" w:hAnsi="Tw Cen MT"/>
                <w:szCs w:val="20"/>
                <w:lang w:val="en-GB"/>
              </w:rPr>
            </w:pPr>
            <w:r>
              <w:rPr>
                <w:rFonts w:ascii="Tw Cen MT" w:eastAsia="Calibri" w:hAnsi="Tw Cen MT" w:cstheme="minorHAnsi"/>
                <w:color w:val="000000"/>
                <w:kern w:val="24"/>
                <w:szCs w:val="20"/>
              </w:rPr>
              <w:t>Outcome 3</w:t>
            </w:r>
            <w:r w:rsidRPr="00055320">
              <w:rPr>
                <w:rFonts w:ascii="Tw Cen MT" w:eastAsia="Calibri" w:hAnsi="Tw Cen MT" w:cstheme="minorHAnsi"/>
                <w:color w:val="000000"/>
                <w:kern w:val="24"/>
                <w:szCs w:val="20"/>
              </w:rPr>
              <w:t>. Smallholder farmers (men and women) are resilient through the adoption of climate-smart practices that ensure crop diversification and income diversification.</w:t>
            </w:r>
            <w:r>
              <w:rPr>
                <w:rFonts w:ascii="Tw Cen MT" w:eastAsia="Calibri" w:hAnsi="Tw Cen MT" w:cstheme="minorHAnsi"/>
                <w:color w:val="000000"/>
                <w:kern w:val="24"/>
                <w:szCs w:val="20"/>
              </w:rPr>
              <w:t xml:space="preserve"> (Climate Smart Practices)</w:t>
            </w:r>
          </w:p>
        </w:tc>
        <w:tc>
          <w:tcPr>
            <w:tcW w:w="353" w:type="pct"/>
            <w:shd w:val="clear" w:color="auto" w:fill="auto"/>
          </w:tcPr>
          <w:p w14:paraId="5A38B321" w14:textId="77777777" w:rsidR="00C85F24" w:rsidRPr="00055320" w:rsidRDefault="00C85F24" w:rsidP="00055320">
            <w:pPr>
              <w:jc w:val="center"/>
              <w:rPr>
                <w:rFonts w:ascii="Tw Cen MT" w:eastAsia="Calibri" w:hAnsi="Tw Cen MT"/>
                <w:bCs/>
              </w:rPr>
            </w:pPr>
          </w:p>
        </w:tc>
        <w:tc>
          <w:tcPr>
            <w:tcW w:w="353" w:type="pct"/>
            <w:shd w:val="clear" w:color="auto" w:fill="auto"/>
          </w:tcPr>
          <w:p w14:paraId="4C3CD73F" w14:textId="77777777" w:rsidR="00C85F24" w:rsidRPr="00055320" w:rsidRDefault="00C85F24" w:rsidP="00055320">
            <w:pPr>
              <w:jc w:val="center"/>
              <w:rPr>
                <w:rFonts w:ascii="Tw Cen MT" w:eastAsia="Calibri" w:hAnsi="Tw Cen MT"/>
                <w:bCs/>
              </w:rPr>
            </w:pPr>
          </w:p>
        </w:tc>
        <w:tc>
          <w:tcPr>
            <w:tcW w:w="353" w:type="pct"/>
            <w:shd w:val="clear" w:color="auto" w:fill="auto"/>
          </w:tcPr>
          <w:p w14:paraId="551A790E" w14:textId="77777777" w:rsidR="00C85F24" w:rsidRPr="00055320" w:rsidDel="007919E7" w:rsidRDefault="00C85F24" w:rsidP="00055320">
            <w:pPr>
              <w:jc w:val="center"/>
              <w:rPr>
                <w:rFonts w:ascii="Tw Cen MT" w:eastAsia="Calibri" w:hAnsi="Tw Cen MT"/>
                <w:bCs/>
              </w:rPr>
            </w:pPr>
          </w:p>
        </w:tc>
        <w:tc>
          <w:tcPr>
            <w:tcW w:w="353" w:type="pct"/>
            <w:shd w:val="clear" w:color="auto" w:fill="auto"/>
          </w:tcPr>
          <w:p w14:paraId="73A300E0" w14:textId="77777777" w:rsidR="00C85F24" w:rsidRPr="00055320" w:rsidDel="007919E7" w:rsidRDefault="00C85F24" w:rsidP="00055320">
            <w:pPr>
              <w:jc w:val="center"/>
              <w:rPr>
                <w:rFonts w:ascii="Tw Cen MT" w:eastAsia="Calibri" w:hAnsi="Tw Cen MT"/>
                <w:bCs/>
              </w:rPr>
            </w:pPr>
          </w:p>
        </w:tc>
      </w:tr>
      <w:tr w:rsidR="00D13749" w:rsidRPr="00055320" w14:paraId="7F4DC44A" w14:textId="77777777" w:rsidTr="00055320">
        <w:trPr>
          <w:trHeight w:val="409"/>
        </w:trPr>
        <w:tc>
          <w:tcPr>
            <w:tcW w:w="888" w:type="pct"/>
            <w:vMerge w:val="restart"/>
            <w:shd w:val="clear" w:color="auto" w:fill="auto"/>
          </w:tcPr>
          <w:p w14:paraId="077FF888" w14:textId="77777777" w:rsidR="00D13749" w:rsidRPr="00055320" w:rsidRDefault="00D13749" w:rsidP="00055320">
            <w:pPr>
              <w:rPr>
                <w:rFonts w:ascii="Tw Cen MT" w:hAnsi="Tw Cen MT"/>
                <w:szCs w:val="20"/>
              </w:rPr>
            </w:pPr>
            <w:r w:rsidRPr="00055320">
              <w:rPr>
                <w:rFonts w:ascii="Tw Cen MT" w:hAnsi="Tw Cen MT"/>
                <w:szCs w:val="20"/>
              </w:rPr>
              <w:t>3.1.1 CSO, LBCs and CHED increase access to information, knowledge and practical skills on climate smart agriculture models for smallholder farmers to aid adoption.</w:t>
            </w:r>
          </w:p>
        </w:tc>
        <w:tc>
          <w:tcPr>
            <w:tcW w:w="1287" w:type="pct"/>
            <w:vMerge w:val="restart"/>
            <w:shd w:val="clear" w:color="auto" w:fill="auto"/>
          </w:tcPr>
          <w:p w14:paraId="536E29F5" w14:textId="77777777" w:rsidR="00D13749" w:rsidRPr="00055320" w:rsidRDefault="00D13749" w:rsidP="00055320">
            <w:pPr>
              <w:rPr>
                <w:rFonts w:ascii="Tw Cen MT" w:eastAsia="Calibri" w:hAnsi="Tw Cen MT"/>
                <w:bCs/>
              </w:rPr>
            </w:pPr>
          </w:p>
        </w:tc>
        <w:tc>
          <w:tcPr>
            <w:tcW w:w="1413" w:type="pct"/>
          </w:tcPr>
          <w:p w14:paraId="444C90D1" w14:textId="77777777" w:rsidR="00D13749" w:rsidRPr="00055320" w:rsidDel="007919E7" w:rsidRDefault="00D13749" w:rsidP="00055320">
            <w:pPr>
              <w:rPr>
                <w:rFonts w:ascii="Tw Cen MT" w:eastAsia="Calibri" w:hAnsi="Tw Cen MT"/>
                <w:bCs/>
              </w:rPr>
            </w:pPr>
            <w:r w:rsidRPr="00055320">
              <w:rPr>
                <w:rFonts w:ascii="Tw Cen MT" w:hAnsi="Tw Cen MT"/>
                <w:szCs w:val="20"/>
                <w:lang w:val="en-GB"/>
              </w:rPr>
              <w:t>1. Prospects for crop diversification within cocoa production systems and its implications for gender and youth</w:t>
            </w:r>
          </w:p>
        </w:tc>
        <w:tc>
          <w:tcPr>
            <w:tcW w:w="353" w:type="pct"/>
            <w:shd w:val="clear" w:color="auto" w:fill="auto"/>
          </w:tcPr>
          <w:p w14:paraId="485C8295"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200A741C"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4C1511D0"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5F5948E1" w14:textId="77777777" w:rsidR="00D13749" w:rsidRPr="00055320" w:rsidDel="007919E7" w:rsidRDefault="00D13749" w:rsidP="00055320">
            <w:pPr>
              <w:jc w:val="center"/>
              <w:rPr>
                <w:rFonts w:ascii="Tw Cen MT" w:eastAsia="Calibri" w:hAnsi="Tw Cen MT"/>
                <w:bCs/>
              </w:rPr>
            </w:pPr>
          </w:p>
        </w:tc>
      </w:tr>
      <w:tr w:rsidR="00D13749" w:rsidRPr="00055320" w14:paraId="19F1579F" w14:textId="77777777" w:rsidTr="00055320">
        <w:trPr>
          <w:trHeight w:val="635"/>
        </w:trPr>
        <w:tc>
          <w:tcPr>
            <w:tcW w:w="888" w:type="pct"/>
            <w:vMerge/>
            <w:shd w:val="clear" w:color="auto" w:fill="auto"/>
          </w:tcPr>
          <w:p w14:paraId="657041F1" w14:textId="77777777" w:rsidR="00D13749" w:rsidRPr="00055320" w:rsidRDefault="00D13749" w:rsidP="00055320">
            <w:pPr>
              <w:rPr>
                <w:rFonts w:ascii="Tw Cen MT" w:hAnsi="Tw Cen MT"/>
                <w:szCs w:val="20"/>
              </w:rPr>
            </w:pPr>
          </w:p>
        </w:tc>
        <w:tc>
          <w:tcPr>
            <w:tcW w:w="1287" w:type="pct"/>
            <w:vMerge/>
            <w:shd w:val="clear" w:color="auto" w:fill="auto"/>
          </w:tcPr>
          <w:p w14:paraId="1E9EAC85" w14:textId="77777777" w:rsidR="00D13749" w:rsidRPr="00055320" w:rsidRDefault="00D13749" w:rsidP="00055320">
            <w:pPr>
              <w:rPr>
                <w:rFonts w:ascii="Tw Cen MT" w:eastAsia="Calibri" w:hAnsi="Tw Cen MT"/>
                <w:bCs/>
              </w:rPr>
            </w:pPr>
          </w:p>
        </w:tc>
        <w:tc>
          <w:tcPr>
            <w:tcW w:w="1413" w:type="pct"/>
          </w:tcPr>
          <w:p w14:paraId="484D285B"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 xml:space="preserve">2. </w:t>
            </w:r>
            <w:r w:rsidRPr="00055320">
              <w:rPr>
                <w:rFonts w:ascii="Tw Cen MT" w:hAnsi="Tw Cen MT"/>
                <w:szCs w:val="20"/>
                <w:lang w:val="en-GB"/>
              </w:rPr>
              <w:t>national climate-smart cocoa reflection and learning workshop organized.</w:t>
            </w:r>
          </w:p>
        </w:tc>
        <w:tc>
          <w:tcPr>
            <w:tcW w:w="353" w:type="pct"/>
            <w:shd w:val="clear" w:color="auto" w:fill="auto"/>
          </w:tcPr>
          <w:p w14:paraId="5312142F"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779D22D7"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624E9527"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7BBCED87" w14:textId="77777777" w:rsidR="00D13749" w:rsidRPr="00055320" w:rsidDel="007919E7" w:rsidRDefault="00D13749" w:rsidP="00055320">
            <w:pPr>
              <w:jc w:val="center"/>
              <w:rPr>
                <w:rFonts w:ascii="Tw Cen MT" w:eastAsia="Calibri" w:hAnsi="Tw Cen MT"/>
                <w:bCs/>
              </w:rPr>
            </w:pPr>
          </w:p>
        </w:tc>
      </w:tr>
      <w:tr w:rsidR="00D13749" w:rsidRPr="00055320" w14:paraId="11214CF3" w14:textId="77777777" w:rsidTr="00055320">
        <w:trPr>
          <w:trHeight w:val="460"/>
        </w:trPr>
        <w:tc>
          <w:tcPr>
            <w:tcW w:w="888" w:type="pct"/>
            <w:vMerge/>
            <w:shd w:val="clear" w:color="auto" w:fill="auto"/>
          </w:tcPr>
          <w:p w14:paraId="5ABB20BD" w14:textId="77777777" w:rsidR="00D13749" w:rsidRPr="00055320" w:rsidRDefault="00D13749" w:rsidP="00055320">
            <w:pPr>
              <w:rPr>
                <w:rFonts w:ascii="Tw Cen MT" w:hAnsi="Tw Cen MT"/>
                <w:szCs w:val="20"/>
              </w:rPr>
            </w:pPr>
          </w:p>
        </w:tc>
        <w:tc>
          <w:tcPr>
            <w:tcW w:w="1287" w:type="pct"/>
            <w:vMerge/>
            <w:shd w:val="clear" w:color="auto" w:fill="auto"/>
          </w:tcPr>
          <w:p w14:paraId="57E3D26B" w14:textId="77777777" w:rsidR="00D13749" w:rsidRPr="00055320" w:rsidRDefault="00D13749" w:rsidP="00055320">
            <w:pPr>
              <w:rPr>
                <w:rFonts w:ascii="Tw Cen MT" w:eastAsia="Calibri" w:hAnsi="Tw Cen MT"/>
                <w:bCs/>
              </w:rPr>
            </w:pPr>
          </w:p>
        </w:tc>
        <w:tc>
          <w:tcPr>
            <w:tcW w:w="1413" w:type="pct"/>
          </w:tcPr>
          <w:p w14:paraId="5A0C31F4"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3. A</w:t>
            </w:r>
            <w:r w:rsidRPr="00055320">
              <w:rPr>
                <w:rFonts w:ascii="Tw Cen MT" w:hAnsi="Tw Cen MT"/>
                <w:szCs w:val="20"/>
                <w:lang w:val="en-GB"/>
              </w:rPr>
              <w:t>n analyses of existing cocoa agroforestry practices and recommendations on how to increase attractiveness of cocoa agroforestry to farmers shared.</w:t>
            </w:r>
          </w:p>
        </w:tc>
        <w:tc>
          <w:tcPr>
            <w:tcW w:w="353" w:type="pct"/>
            <w:shd w:val="clear" w:color="auto" w:fill="auto"/>
          </w:tcPr>
          <w:p w14:paraId="20E54ABD"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1770FA1F"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64383959"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5BFCED1D"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r>
      <w:tr w:rsidR="00D13749" w:rsidRPr="00055320" w14:paraId="1F93058E" w14:textId="77777777" w:rsidTr="00055320">
        <w:trPr>
          <w:trHeight w:val="400"/>
        </w:trPr>
        <w:tc>
          <w:tcPr>
            <w:tcW w:w="888" w:type="pct"/>
            <w:vMerge w:val="restart"/>
            <w:shd w:val="clear" w:color="auto" w:fill="auto"/>
          </w:tcPr>
          <w:p w14:paraId="4591D0D5" w14:textId="77777777" w:rsidR="00D13749" w:rsidRPr="00055320" w:rsidRDefault="00D13749" w:rsidP="00055320">
            <w:pPr>
              <w:rPr>
                <w:rFonts w:ascii="Tw Cen MT" w:hAnsi="Tw Cen MT"/>
                <w:szCs w:val="20"/>
                <w:lang w:val="en-GB"/>
              </w:rPr>
            </w:pPr>
            <w:r w:rsidRPr="00055320">
              <w:rPr>
                <w:rFonts w:ascii="Tw Cen MT" w:hAnsi="Tw Cen MT"/>
                <w:szCs w:val="20"/>
                <w:lang w:val="en-GB"/>
              </w:rPr>
              <w:t xml:space="preserve">3.1.2 Smallholder farmers access and use information /knowledge on climate smart </w:t>
            </w:r>
            <w:r w:rsidRPr="00055320">
              <w:rPr>
                <w:rFonts w:ascii="Tw Cen MT" w:hAnsi="Tw Cen MT"/>
                <w:szCs w:val="20"/>
                <w:lang w:val="en-GB"/>
              </w:rPr>
              <w:lastRenderedPageBreak/>
              <w:t xml:space="preserve">agriculture models and practices </w:t>
            </w:r>
          </w:p>
        </w:tc>
        <w:tc>
          <w:tcPr>
            <w:tcW w:w="1287" w:type="pct"/>
            <w:vMerge w:val="restart"/>
            <w:shd w:val="clear" w:color="auto" w:fill="auto"/>
          </w:tcPr>
          <w:p w14:paraId="06054AF5" w14:textId="77777777" w:rsidR="00D13749" w:rsidRPr="00055320" w:rsidRDefault="00D13749" w:rsidP="00055320">
            <w:pPr>
              <w:rPr>
                <w:rFonts w:ascii="Tw Cen MT" w:eastAsia="Calibri" w:hAnsi="Tw Cen MT"/>
                <w:bCs/>
              </w:rPr>
            </w:pPr>
          </w:p>
        </w:tc>
        <w:tc>
          <w:tcPr>
            <w:tcW w:w="1413" w:type="pct"/>
          </w:tcPr>
          <w:p w14:paraId="141948BC"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1. I</w:t>
            </w:r>
            <w:proofErr w:type="spellStart"/>
            <w:r w:rsidRPr="00055320">
              <w:rPr>
                <w:rFonts w:ascii="Tw Cen MT" w:hAnsi="Tw Cen MT"/>
                <w:szCs w:val="20"/>
                <w:lang w:val="en-GB"/>
              </w:rPr>
              <w:t>nformation</w:t>
            </w:r>
            <w:proofErr w:type="spellEnd"/>
            <w:r w:rsidRPr="00055320">
              <w:rPr>
                <w:rFonts w:ascii="Tw Cen MT" w:hAnsi="Tw Cen MT"/>
                <w:szCs w:val="20"/>
                <w:lang w:val="en-GB"/>
              </w:rPr>
              <w:t>, education and communication (IEC) materials on climate-smart agriculture models and practices developed and disseminated to smallholder farmers</w:t>
            </w:r>
          </w:p>
        </w:tc>
        <w:tc>
          <w:tcPr>
            <w:tcW w:w="353" w:type="pct"/>
            <w:shd w:val="clear" w:color="auto" w:fill="auto"/>
          </w:tcPr>
          <w:p w14:paraId="290822D3"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382CB9EA"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26E527DE"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40372BAB" w14:textId="77777777" w:rsidR="00D13749" w:rsidRPr="00055320" w:rsidDel="007919E7" w:rsidRDefault="00D13749" w:rsidP="00055320">
            <w:pPr>
              <w:jc w:val="center"/>
              <w:rPr>
                <w:rFonts w:ascii="Tw Cen MT" w:eastAsia="Calibri" w:hAnsi="Tw Cen MT"/>
                <w:bCs/>
              </w:rPr>
            </w:pPr>
          </w:p>
        </w:tc>
      </w:tr>
      <w:tr w:rsidR="00D13749" w:rsidRPr="00055320" w14:paraId="38268980" w14:textId="77777777" w:rsidTr="00055320">
        <w:trPr>
          <w:trHeight w:val="450"/>
        </w:trPr>
        <w:tc>
          <w:tcPr>
            <w:tcW w:w="888" w:type="pct"/>
            <w:vMerge/>
            <w:shd w:val="clear" w:color="auto" w:fill="auto"/>
          </w:tcPr>
          <w:p w14:paraId="6648E888" w14:textId="77777777" w:rsidR="00D13749" w:rsidRPr="00055320" w:rsidRDefault="00D13749" w:rsidP="00055320">
            <w:pPr>
              <w:rPr>
                <w:rFonts w:ascii="Tw Cen MT" w:hAnsi="Tw Cen MT"/>
                <w:szCs w:val="20"/>
                <w:lang w:val="en-GB"/>
              </w:rPr>
            </w:pPr>
          </w:p>
        </w:tc>
        <w:tc>
          <w:tcPr>
            <w:tcW w:w="1287" w:type="pct"/>
            <w:vMerge/>
            <w:shd w:val="clear" w:color="auto" w:fill="auto"/>
          </w:tcPr>
          <w:p w14:paraId="160DA258" w14:textId="77777777" w:rsidR="00D13749" w:rsidRPr="00055320" w:rsidRDefault="00D13749" w:rsidP="00055320">
            <w:pPr>
              <w:rPr>
                <w:rFonts w:ascii="Tw Cen MT" w:eastAsia="Calibri" w:hAnsi="Tw Cen MT"/>
                <w:bCs/>
              </w:rPr>
            </w:pPr>
          </w:p>
        </w:tc>
        <w:tc>
          <w:tcPr>
            <w:tcW w:w="1413" w:type="pct"/>
          </w:tcPr>
          <w:p w14:paraId="2419C3E4"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 xml:space="preserve">2. </w:t>
            </w:r>
            <w:r w:rsidRPr="00055320">
              <w:rPr>
                <w:rFonts w:ascii="Tw Cen MT" w:hAnsi="Tw Cen MT"/>
                <w:szCs w:val="20"/>
                <w:lang w:val="en-GB"/>
              </w:rPr>
              <w:t>training for smallholder farmers/groups on climate-smart practices conducted</w:t>
            </w:r>
          </w:p>
        </w:tc>
        <w:tc>
          <w:tcPr>
            <w:tcW w:w="353" w:type="pct"/>
            <w:shd w:val="clear" w:color="auto" w:fill="auto"/>
          </w:tcPr>
          <w:p w14:paraId="0B7CC4F8"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4C9D07FA"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3F47F044"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45D93080" w14:textId="77777777" w:rsidR="00D13749" w:rsidRPr="00055320" w:rsidDel="007919E7" w:rsidRDefault="00D13749" w:rsidP="00055320">
            <w:pPr>
              <w:jc w:val="center"/>
              <w:rPr>
                <w:rFonts w:ascii="Tw Cen MT" w:eastAsia="Calibri" w:hAnsi="Tw Cen MT"/>
                <w:bCs/>
              </w:rPr>
            </w:pPr>
          </w:p>
        </w:tc>
      </w:tr>
      <w:tr w:rsidR="00D13749" w:rsidRPr="00055320" w14:paraId="64BF4235" w14:textId="77777777" w:rsidTr="00055320">
        <w:trPr>
          <w:trHeight w:val="440"/>
        </w:trPr>
        <w:tc>
          <w:tcPr>
            <w:tcW w:w="888" w:type="pct"/>
            <w:vMerge/>
            <w:shd w:val="clear" w:color="auto" w:fill="auto"/>
          </w:tcPr>
          <w:p w14:paraId="3975B5AA" w14:textId="77777777" w:rsidR="00D13749" w:rsidRPr="00055320" w:rsidRDefault="00D13749" w:rsidP="00055320">
            <w:pPr>
              <w:rPr>
                <w:rFonts w:ascii="Tw Cen MT" w:hAnsi="Tw Cen MT"/>
                <w:szCs w:val="20"/>
                <w:lang w:val="en-GB"/>
              </w:rPr>
            </w:pPr>
          </w:p>
        </w:tc>
        <w:tc>
          <w:tcPr>
            <w:tcW w:w="1287" w:type="pct"/>
            <w:vMerge/>
            <w:shd w:val="clear" w:color="auto" w:fill="auto"/>
          </w:tcPr>
          <w:p w14:paraId="73C6FD24" w14:textId="77777777" w:rsidR="00D13749" w:rsidRPr="00055320" w:rsidRDefault="00D13749" w:rsidP="00055320">
            <w:pPr>
              <w:rPr>
                <w:rFonts w:ascii="Tw Cen MT" w:eastAsia="Calibri" w:hAnsi="Tw Cen MT"/>
                <w:bCs/>
              </w:rPr>
            </w:pPr>
          </w:p>
        </w:tc>
        <w:tc>
          <w:tcPr>
            <w:tcW w:w="1413" w:type="pct"/>
          </w:tcPr>
          <w:p w14:paraId="33EA4BBC"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 xml:space="preserve">3. </w:t>
            </w:r>
            <w:r w:rsidRPr="00055320">
              <w:rPr>
                <w:rFonts w:ascii="Tw Cen MT" w:hAnsi="Tw Cen MT"/>
                <w:szCs w:val="20"/>
                <w:lang w:val="en-GB"/>
              </w:rPr>
              <w:t>youth climate-smart agriculture champions outreach programme established and running in 16 communities</w:t>
            </w:r>
          </w:p>
        </w:tc>
        <w:tc>
          <w:tcPr>
            <w:tcW w:w="353" w:type="pct"/>
            <w:shd w:val="clear" w:color="auto" w:fill="auto"/>
          </w:tcPr>
          <w:p w14:paraId="3E68364D"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3EF7FAFE"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4A64C601"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170CE524" w14:textId="77777777" w:rsidR="00D13749" w:rsidRPr="00055320" w:rsidDel="007919E7" w:rsidRDefault="00D13749" w:rsidP="00055320">
            <w:pPr>
              <w:jc w:val="center"/>
              <w:rPr>
                <w:rFonts w:ascii="Tw Cen MT" w:eastAsia="Calibri" w:hAnsi="Tw Cen MT"/>
                <w:bCs/>
              </w:rPr>
            </w:pPr>
          </w:p>
        </w:tc>
      </w:tr>
      <w:tr w:rsidR="00D13749" w:rsidRPr="00055320" w14:paraId="2138BE6A" w14:textId="77777777" w:rsidTr="00055320">
        <w:trPr>
          <w:trHeight w:val="430"/>
        </w:trPr>
        <w:tc>
          <w:tcPr>
            <w:tcW w:w="888" w:type="pct"/>
            <w:vMerge w:val="restart"/>
            <w:shd w:val="clear" w:color="auto" w:fill="auto"/>
          </w:tcPr>
          <w:p w14:paraId="185BEAEF" w14:textId="77777777" w:rsidR="00D13749" w:rsidRPr="00055320" w:rsidRDefault="00D13749" w:rsidP="00055320">
            <w:pPr>
              <w:rPr>
                <w:rFonts w:ascii="Tw Cen MT" w:eastAsia="Calibri" w:hAnsi="Tw Cen MT"/>
                <w:bCs/>
              </w:rPr>
            </w:pPr>
            <w:r w:rsidRPr="00055320">
              <w:rPr>
                <w:rFonts w:ascii="Tw Cen MT" w:hAnsi="Tw Cen MT"/>
                <w:szCs w:val="20"/>
                <w:lang w:eastAsia="nl-NL"/>
              </w:rPr>
              <w:t>3.2.1 Smallholder farmers are participating and accessing finance at affordable rates from local VSLAs to fund climate smart practices in SW and JB landscapes</w:t>
            </w:r>
          </w:p>
        </w:tc>
        <w:tc>
          <w:tcPr>
            <w:tcW w:w="1287" w:type="pct"/>
            <w:vMerge w:val="restart"/>
            <w:shd w:val="clear" w:color="auto" w:fill="auto"/>
          </w:tcPr>
          <w:p w14:paraId="19509A15" w14:textId="77777777" w:rsidR="00D13749" w:rsidRPr="00055320" w:rsidRDefault="00D13749" w:rsidP="00055320">
            <w:pPr>
              <w:rPr>
                <w:rFonts w:ascii="Tw Cen MT" w:eastAsia="Calibri" w:hAnsi="Tw Cen MT"/>
                <w:bCs/>
              </w:rPr>
            </w:pPr>
          </w:p>
        </w:tc>
        <w:tc>
          <w:tcPr>
            <w:tcW w:w="1413" w:type="pct"/>
          </w:tcPr>
          <w:p w14:paraId="4433E781"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1. Six additional VSLAs established in 6 communities.</w:t>
            </w:r>
          </w:p>
        </w:tc>
        <w:tc>
          <w:tcPr>
            <w:tcW w:w="353" w:type="pct"/>
            <w:shd w:val="clear" w:color="auto" w:fill="auto"/>
          </w:tcPr>
          <w:p w14:paraId="16450B78"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71D5B8A2"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2F1907FA"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6E53D5AA"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r>
      <w:tr w:rsidR="00D13749" w:rsidRPr="00055320" w14:paraId="0F931940" w14:textId="77777777" w:rsidTr="00055320">
        <w:trPr>
          <w:trHeight w:val="560"/>
        </w:trPr>
        <w:tc>
          <w:tcPr>
            <w:tcW w:w="888" w:type="pct"/>
            <w:vMerge/>
            <w:shd w:val="clear" w:color="auto" w:fill="auto"/>
          </w:tcPr>
          <w:p w14:paraId="18EDB277" w14:textId="77777777" w:rsidR="00D13749" w:rsidRPr="00055320" w:rsidRDefault="00D13749" w:rsidP="00055320">
            <w:pPr>
              <w:rPr>
                <w:rFonts w:ascii="Tw Cen MT" w:hAnsi="Tw Cen MT"/>
                <w:szCs w:val="20"/>
                <w:lang w:eastAsia="nl-NL"/>
              </w:rPr>
            </w:pPr>
          </w:p>
        </w:tc>
        <w:tc>
          <w:tcPr>
            <w:tcW w:w="1287" w:type="pct"/>
            <w:vMerge/>
            <w:shd w:val="clear" w:color="auto" w:fill="auto"/>
          </w:tcPr>
          <w:p w14:paraId="71E43D6B" w14:textId="77777777" w:rsidR="00D13749" w:rsidRPr="00055320" w:rsidRDefault="00D13749" w:rsidP="00055320">
            <w:pPr>
              <w:rPr>
                <w:rFonts w:ascii="Tw Cen MT" w:eastAsia="Calibri" w:hAnsi="Tw Cen MT"/>
                <w:bCs/>
              </w:rPr>
            </w:pPr>
          </w:p>
        </w:tc>
        <w:tc>
          <w:tcPr>
            <w:tcW w:w="1413" w:type="pct"/>
          </w:tcPr>
          <w:p w14:paraId="5C1528EE"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2. Capacity strengthening training for existing VSLAs</w:t>
            </w:r>
          </w:p>
        </w:tc>
        <w:tc>
          <w:tcPr>
            <w:tcW w:w="353" w:type="pct"/>
            <w:shd w:val="clear" w:color="auto" w:fill="auto"/>
          </w:tcPr>
          <w:p w14:paraId="32D0246E"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76124E00"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37473F20"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434D8278" w14:textId="77777777" w:rsidR="00D13749" w:rsidRPr="00055320" w:rsidDel="007919E7" w:rsidRDefault="00D13749" w:rsidP="00055320">
            <w:pPr>
              <w:jc w:val="center"/>
              <w:rPr>
                <w:rFonts w:ascii="Tw Cen MT" w:eastAsia="Calibri" w:hAnsi="Tw Cen MT"/>
                <w:bCs/>
              </w:rPr>
            </w:pPr>
          </w:p>
        </w:tc>
      </w:tr>
      <w:tr w:rsidR="00D13749" w:rsidRPr="00055320" w14:paraId="02F42E25" w14:textId="77777777" w:rsidTr="00055320">
        <w:trPr>
          <w:trHeight w:val="515"/>
        </w:trPr>
        <w:tc>
          <w:tcPr>
            <w:tcW w:w="888" w:type="pct"/>
            <w:vMerge/>
            <w:shd w:val="clear" w:color="auto" w:fill="auto"/>
          </w:tcPr>
          <w:p w14:paraId="193C760F" w14:textId="77777777" w:rsidR="00D13749" w:rsidRPr="00055320" w:rsidRDefault="00D13749" w:rsidP="00055320">
            <w:pPr>
              <w:rPr>
                <w:rFonts w:ascii="Tw Cen MT" w:hAnsi="Tw Cen MT"/>
                <w:szCs w:val="20"/>
                <w:lang w:eastAsia="nl-NL"/>
              </w:rPr>
            </w:pPr>
          </w:p>
        </w:tc>
        <w:tc>
          <w:tcPr>
            <w:tcW w:w="1287" w:type="pct"/>
            <w:vMerge/>
            <w:shd w:val="clear" w:color="auto" w:fill="auto"/>
          </w:tcPr>
          <w:p w14:paraId="3F89CDB4" w14:textId="77777777" w:rsidR="00D13749" w:rsidRPr="00055320" w:rsidRDefault="00D13749" w:rsidP="00055320">
            <w:pPr>
              <w:rPr>
                <w:rFonts w:ascii="Tw Cen MT" w:eastAsia="Calibri" w:hAnsi="Tw Cen MT"/>
                <w:bCs/>
              </w:rPr>
            </w:pPr>
          </w:p>
        </w:tc>
        <w:tc>
          <w:tcPr>
            <w:tcW w:w="1413" w:type="pct"/>
          </w:tcPr>
          <w:p w14:paraId="24A54B55"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 xml:space="preserve">3. An </w:t>
            </w:r>
            <w:r w:rsidRPr="00055320">
              <w:rPr>
                <w:rFonts w:ascii="Tw Cen MT" w:hAnsi="Tw Cen MT"/>
                <w:szCs w:val="20"/>
                <w:lang w:val="en-GB"/>
              </w:rPr>
              <w:t xml:space="preserve">analyses of functional aspects of VSLAs and its role in climate smart agriculture, beneficiaries’ livelihoods including women and </w:t>
            </w:r>
            <w:proofErr w:type="gramStart"/>
            <w:r w:rsidRPr="00055320">
              <w:rPr>
                <w:rFonts w:ascii="Tw Cen MT" w:hAnsi="Tw Cen MT"/>
                <w:szCs w:val="20"/>
                <w:lang w:val="en-GB"/>
              </w:rPr>
              <w:t>youth  conducted</w:t>
            </w:r>
            <w:proofErr w:type="gramEnd"/>
            <w:r w:rsidRPr="00055320">
              <w:rPr>
                <w:rFonts w:ascii="Tw Cen MT" w:hAnsi="Tw Cen MT"/>
                <w:szCs w:val="20"/>
                <w:lang w:val="en-GB"/>
              </w:rPr>
              <w:t xml:space="preserve"> and findings shared with landscape stakeholders</w:t>
            </w:r>
          </w:p>
        </w:tc>
        <w:tc>
          <w:tcPr>
            <w:tcW w:w="353" w:type="pct"/>
            <w:shd w:val="clear" w:color="auto" w:fill="auto"/>
          </w:tcPr>
          <w:p w14:paraId="7447C6A8"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009CFF84"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22030E65"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6A4C0F4F" w14:textId="77777777" w:rsidR="00D13749" w:rsidRPr="00055320" w:rsidDel="007919E7" w:rsidRDefault="00D13749" w:rsidP="00055320">
            <w:pPr>
              <w:jc w:val="center"/>
              <w:rPr>
                <w:rFonts w:ascii="Tw Cen MT" w:eastAsia="Calibri" w:hAnsi="Tw Cen MT"/>
                <w:bCs/>
              </w:rPr>
            </w:pPr>
          </w:p>
        </w:tc>
      </w:tr>
      <w:tr w:rsidR="00D13749" w:rsidRPr="00055320" w14:paraId="080EA559" w14:textId="77777777" w:rsidTr="00055320">
        <w:trPr>
          <w:trHeight w:val="395"/>
        </w:trPr>
        <w:tc>
          <w:tcPr>
            <w:tcW w:w="888" w:type="pct"/>
            <w:vMerge w:val="restart"/>
            <w:shd w:val="clear" w:color="auto" w:fill="auto"/>
          </w:tcPr>
          <w:p w14:paraId="6C9AF48A" w14:textId="77777777" w:rsidR="00D13749" w:rsidRPr="00055320" w:rsidRDefault="00D13749" w:rsidP="00055320">
            <w:pPr>
              <w:rPr>
                <w:rFonts w:ascii="Tw Cen MT" w:eastAsia="Calibri" w:hAnsi="Tw Cen MT"/>
                <w:bCs/>
              </w:rPr>
            </w:pPr>
            <w:r w:rsidRPr="00055320">
              <w:rPr>
                <w:rFonts w:ascii="Tw Cen MT" w:hAnsi="Tw Cen MT"/>
                <w:szCs w:val="20"/>
                <w:lang w:eastAsia="nl-NL"/>
              </w:rPr>
              <w:t>3.3.1 MDAs update MTDPs to reflect Ghana’s revised NDCs and promote smallholder climate-smart agriculture and product value chains</w:t>
            </w:r>
          </w:p>
        </w:tc>
        <w:tc>
          <w:tcPr>
            <w:tcW w:w="1287" w:type="pct"/>
            <w:vMerge w:val="restart"/>
            <w:shd w:val="clear" w:color="auto" w:fill="auto"/>
          </w:tcPr>
          <w:p w14:paraId="0FA44DB2" w14:textId="77777777" w:rsidR="00D13749" w:rsidRPr="00055320" w:rsidRDefault="00D13749" w:rsidP="00055320">
            <w:pPr>
              <w:rPr>
                <w:rFonts w:ascii="Tw Cen MT" w:eastAsia="Calibri" w:hAnsi="Tw Cen MT"/>
                <w:bCs/>
              </w:rPr>
            </w:pPr>
          </w:p>
        </w:tc>
        <w:tc>
          <w:tcPr>
            <w:tcW w:w="1413" w:type="pct"/>
          </w:tcPr>
          <w:p w14:paraId="2D455DF0"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 xml:space="preserve">1. </w:t>
            </w:r>
            <w:r w:rsidRPr="00055320">
              <w:rPr>
                <w:rFonts w:ascii="Tw Cen MT" w:hAnsi="Tw Cen MT"/>
                <w:szCs w:val="20"/>
                <w:lang w:val="en-GB"/>
              </w:rPr>
              <w:t>MDAs</w:t>
            </w:r>
            <w:r w:rsidRPr="00055320">
              <w:rPr>
                <w:rFonts w:ascii="Tw Cen MT" w:hAnsi="Tw Cen MT"/>
                <w:szCs w:val="20"/>
                <w:lang w:eastAsia="nl-NL"/>
              </w:rPr>
              <w:t xml:space="preserve"> templates for monitoring, reporting and verification of local implementation of climate smart agriculture (updated NDC) measures developed.</w:t>
            </w:r>
          </w:p>
        </w:tc>
        <w:tc>
          <w:tcPr>
            <w:tcW w:w="353" w:type="pct"/>
            <w:shd w:val="clear" w:color="auto" w:fill="auto"/>
          </w:tcPr>
          <w:p w14:paraId="59318379"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5B8D9724"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61EC2647"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3B8568B4"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r>
      <w:tr w:rsidR="00D13749" w:rsidRPr="00055320" w14:paraId="47B45B3D" w14:textId="77777777" w:rsidTr="00055320">
        <w:trPr>
          <w:trHeight w:val="465"/>
        </w:trPr>
        <w:tc>
          <w:tcPr>
            <w:tcW w:w="888" w:type="pct"/>
            <w:vMerge/>
            <w:shd w:val="clear" w:color="auto" w:fill="auto"/>
          </w:tcPr>
          <w:p w14:paraId="34EA06A6" w14:textId="77777777" w:rsidR="00D13749" w:rsidRPr="00055320" w:rsidRDefault="00D13749" w:rsidP="00055320">
            <w:pPr>
              <w:rPr>
                <w:rFonts w:ascii="Tw Cen MT" w:hAnsi="Tw Cen MT"/>
                <w:szCs w:val="20"/>
                <w:lang w:eastAsia="nl-NL"/>
              </w:rPr>
            </w:pPr>
          </w:p>
        </w:tc>
        <w:tc>
          <w:tcPr>
            <w:tcW w:w="1287" w:type="pct"/>
            <w:vMerge/>
            <w:shd w:val="clear" w:color="auto" w:fill="auto"/>
          </w:tcPr>
          <w:p w14:paraId="110DD471" w14:textId="77777777" w:rsidR="00D13749" w:rsidRPr="00055320" w:rsidRDefault="00D13749" w:rsidP="00055320">
            <w:pPr>
              <w:rPr>
                <w:rFonts w:ascii="Tw Cen MT" w:eastAsia="Calibri" w:hAnsi="Tw Cen MT"/>
                <w:bCs/>
              </w:rPr>
            </w:pPr>
          </w:p>
        </w:tc>
        <w:tc>
          <w:tcPr>
            <w:tcW w:w="1413" w:type="pct"/>
          </w:tcPr>
          <w:p w14:paraId="5A9BA720"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 xml:space="preserve">2. </w:t>
            </w:r>
            <w:r w:rsidRPr="00055320">
              <w:rPr>
                <w:rFonts w:ascii="Tw Cen MT" w:hAnsi="Tw Cen MT"/>
                <w:szCs w:val="20"/>
              </w:rPr>
              <w:t>Business Advisory Centers (BACs) of MDAs promoting climate-smart agriculture product value chains,</w:t>
            </w:r>
          </w:p>
        </w:tc>
        <w:tc>
          <w:tcPr>
            <w:tcW w:w="353" w:type="pct"/>
            <w:shd w:val="clear" w:color="auto" w:fill="auto"/>
          </w:tcPr>
          <w:p w14:paraId="206759AF"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37E846FF"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64F875DB"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2ACE4EDE"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r>
      <w:tr w:rsidR="00D13749" w:rsidRPr="00055320" w14:paraId="58FBFD2B" w14:textId="77777777" w:rsidTr="00055320">
        <w:trPr>
          <w:trHeight w:val="430"/>
        </w:trPr>
        <w:tc>
          <w:tcPr>
            <w:tcW w:w="888" w:type="pct"/>
            <w:vMerge/>
            <w:shd w:val="clear" w:color="auto" w:fill="auto"/>
          </w:tcPr>
          <w:p w14:paraId="6D1CFCAA" w14:textId="77777777" w:rsidR="00D13749" w:rsidRPr="00055320" w:rsidRDefault="00D13749" w:rsidP="00055320">
            <w:pPr>
              <w:rPr>
                <w:rFonts w:ascii="Tw Cen MT" w:hAnsi="Tw Cen MT"/>
                <w:szCs w:val="20"/>
                <w:lang w:eastAsia="nl-NL"/>
              </w:rPr>
            </w:pPr>
          </w:p>
        </w:tc>
        <w:tc>
          <w:tcPr>
            <w:tcW w:w="1287" w:type="pct"/>
            <w:vMerge/>
            <w:shd w:val="clear" w:color="auto" w:fill="auto"/>
          </w:tcPr>
          <w:p w14:paraId="0C15E6DE" w14:textId="77777777" w:rsidR="00D13749" w:rsidRPr="00055320" w:rsidRDefault="00D13749" w:rsidP="00055320">
            <w:pPr>
              <w:rPr>
                <w:rFonts w:ascii="Tw Cen MT" w:eastAsia="Calibri" w:hAnsi="Tw Cen MT"/>
                <w:bCs/>
              </w:rPr>
            </w:pPr>
          </w:p>
        </w:tc>
        <w:tc>
          <w:tcPr>
            <w:tcW w:w="1413" w:type="pct"/>
          </w:tcPr>
          <w:p w14:paraId="3F4695B6" w14:textId="77777777" w:rsidR="00D13749" w:rsidRPr="00055320" w:rsidDel="007919E7" w:rsidRDefault="00D13749" w:rsidP="00055320">
            <w:pPr>
              <w:rPr>
                <w:rFonts w:ascii="Tw Cen MT" w:eastAsia="Calibri" w:hAnsi="Tw Cen MT"/>
                <w:bCs/>
              </w:rPr>
            </w:pPr>
          </w:p>
        </w:tc>
        <w:tc>
          <w:tcPr>
            <w:tcW w:w="353" w:type="pct"/>
            <w:shd w:val="clear" w:color="auto" w:fill="auto"/>
          </w:tcPr>
          <w:p w14:paraId="11EA3066"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604F8541"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65B80466"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5F8DAB93" w14:textId="77777777" w:rsidR="00D13749" w:rsidRPr="00055320" w:rsidDel="007919E7" w:rsidRDefault="00D13749" w:rsidP="00055320">
            <w:pPr>
              <w:jc w:val="center"/>
              <w:rPr>
                <w:rFonts w:ascii="Tw Cen MT" w:eastAsia="Calibri" w:hAnsi="Tw Cen MT"/>
                <w:bCs/>
              </w:rPr>
            </w:pPr>
          </w:p>
        </w:tc>
      </w:tr>
      <w:tr w:rsidR="00C85F24" w:rsidRPr="00055320" w14:paraId="755B1E7B" w14:textId="77777777" w:rsidTr="00C85F24">
        <w:trPr>
          <w:trHeight w:val="683"/>
        </w:trPr>
        <w:tc>
          <w:tcPr>
            <w:tcW w:w="3588" w:type="pct"/>
            <w:gridSpan w:val="3"/>
            <w:shd w:val="clear" w:color="auto" w:fill="auto"/>
          </w:tcPr>
          <w:p w14:paraId="13D7CFF8" w14:textId="661BA999" w:rsidR="00C85F24" w:rsidRPr="00055320" w:rsidRDefault="00C85F24" w:rsidP="00055320">
            <w:pPr>
              <w:rPr>
                <w:rFonts w:ascii="Tw Cen MT" w:eastAsia="Calibri" w:hAnsi="Tw Cen MT"/>
                <w:bCs/>
              </w:rPr>
            </w:pPr>
            <w:r>
              <w:rPr>
                <w:rFonts w:ascii="Tw Cen MT" w:hAnsi="Tw Cen MT"/>
                <w:szCs w:val="20"/>
                <w:lang w:val="en-GB"/>
              </w:rPr>
              <w:t xml:space="preserve">Outcome </w:t>
            </w:r>
            <w:r w:rsidRPr="00055320">
              <w:rPr>
                <w:rFonts w:ascii="Tw Cen MT" w:hAnsi="Tw Cen MT"/>
                <w:szCs w:val="20"/>
                <w:lang w:val="en-GB"/>
              </w:rPr>
              <w:t xml:space="preserve">4. </w:t>
            </w:r>
            <w:r w:rsidRPr="00055320">
              <w:rPr>
                <w:rFonts w:ascii="Tw Cen MT" w:hAnsi="Tw Cen MT"/>
                <w:iCs/>
                <w:color w:val="000000" w:themeColor="text1"/>
                <w:szCs w:val="20"/>
              </w:rPr>
              <w:t>Smallholder farmers (men, women and youth) in local communities of JB and SW participate in Ghana’s updated NDCs processes and actions related to agriculture and forest land use, with support from EPA and FC.</w:t>
            </w:r>
            <w:r>
              <w:rPr>
                <w:rFonts w:ascii="Tw Cen MT" w:hAnsi="Tw Cen MT"/>
                <w:iCs/>
                <w:color w:val="000000" w:themeColor="text1"/>
                <w:szCs w:val="20"/>
              </w:rPr>
              <w:t xml:space="preserve"> (NDC’s)</w:t>
            </w:r>
          </w:p>
        </w:tc>
        <w:tc>
          <w:tcPr>
            <w:tcW w:w="353" w:type="pct"/>
            <w:shd w:val="clear" w:color="auto" w:fill="auto"/>
          </w:tcPr>
          <w:p w14:paraId="595218CF" w14:textId="77777777" w:rsidR="00C85F24" w:rsidRPr="00055320" w:rsidDel="007919E7" w:rsidRDefault="00C85F24" w:rsidP="00055320">
            <w:pPr>
              <w:jc w:val="center"/>
              <w:rPr>
                <w:rFonts w:ascii="Tw Cen MT" w:eastAsia="Calibri" w:hAnsi="Tw Cen MT"/>
                <w:bCs/>
              </w:rPr>
            </w:pPr>
          </w:p>
        </w:tc>
        <w:tc>
          <w:tcPr>
            <w:tcW w:w="353" w:type="pct"/>
            <w:shd w:val="clear" w:color="auto" w:fill="auto"/>
          </w:tcPr>
          <w:p w14:paraId="3D8EB47C" w14:textId="77777777" w:rsidR="00C85F24" w:rsidRPr="00055320" w:rsidDel="007919E7" w:rsidRDefault="00C85F24" w:rsidP="00055320">
            <w:pPr>
              <w:jc w:val="center"/>
              <w:rPr>
                <w:rFonts w:ascii="Tw Cen MT" w:eastAsia="Calibri" w:hAnsi="Tw Cen MT"/>
                <w:bCs/>
              </w:rPr>
            </w:pPr>
          </w:p>
        </w:tc>
        <w:tc>
          <w:tcPr>
            <w:tcW w:w="353" w:type="pct"/>
            <w:shd w:val="clear" w:color="auto" w:fill="auto"/>
          </w:tcPr>
          <w:p w14:paraId="26AED97B" w14:textId="77777777" w:rsidR="00C85F24" w:rsidRPr="00055320" w:rsidRDefault="00C85F24" w:rsidP="00055320">
            <w:pPr>
              <w:jc w:val="center"/>
              <w:rPr>
                <w:rFonts w:ascii="Tw Cen MT" w:eastAsia="Calibri" w:hAnsi="Tw Cen MT"/>
                <w:bCs/>
              </w:rPr>
            </w:pPr>
          </w:p>
        </w:tc>
        <w:tc>
          <w:tcPr>
            <w:tcW w:w="353" w:type="pct"/>
            <w:shd w:val="clear" w:color="auto" w:fill="auto"/>
          </w:tcPr>
          <w:p w14:paraId="1CDA14C2" w14:textId="77777777" w:rsidR="00C85F24" w:rsidRPr="00055320" w:rsidRDefault="00C85F24" w:rsidP="00055320">
            <w:pPr>
              <w:rPr>
                <w:rFonts w:ascii="Tw Cen MT" w:eastAsia="Calibri" w:hAnsi="Tw Cen MT"/>
                <w:bCs/>
              </w:rPr>
            </w:pPr>
          </w:p>
        </w:tc>
      </w:tr>
      <w:tr w:rsidR="00D13749" w:rsidRPr="00055320" w14:paraId="4AABC670" w14:textId="77777777" w:rsidTr="00055320">
        <w:trPr>
          <w:trHeight w:val="1130"/>
        </w:trPr>
        <w:tc>
          <w:tcPr>
            <w:tcW w:w="888" w:type="pct"/>
            <w:shd w:val="clear" w:color="auto" w:fill="auto"/>
          </w:tcPr>
          <w:p w14:paraId="562C417F" w14:textId="77777777" w:rsidR="00D13749" w:rsidRPr="00055320" w:rsidRDefault="00D13749" w:rsidP="00055320">
            <w:pPr>
              <w:rPr>
                <w:rFonts w:ascii="Tw Cen MT" w:hAnsi="Tw Cen MT"/>
                <w:szCs w:val="20"/>
                <w:lang w:eastAsia="nl-NL"/>
              </w:rPr>
            </w:pPr>
            <w:r w:rsidRPr="00055320">
              <w:rPr>
                <w:rFonts w:ascii="Tw Cen MT" w:hAnsi="Tw Cen MT"/>
                <w:szCs w:val="20"/>
                <w:lang w:eastAsia="nl-NL"/>
              </w:rPr>
              <w:t>4.1.1 Young men and women in the JB and SW identify, develop and communicate their strategic plans for participating in sustainable land use and forestry NDCs at the landscape level.</w:t>
            </w:r>
          </w:p>
        </w:tc>
        <w:tc>
          <w:tcPr>
            <w:tcW w:w="1287" w:type="pct"/>
            <w:shd w:val="clear" w:color="auto" w:fill="auto"/>
          </w:tcPr>
          <w:p w14:paraId="7AD98E08" w14:textId="77777777" w:rsidR="00D13749" w:rsidRPr="00055320" w:rsidRDefault="00D13749" w:rsidP="00055320">
            <w:pPr>
              <w:rPr>
                <w:rFonts w:ascii="Tw Cen MT" w:eastAsia="Calibri" w:hAnsi="Tw Cen MT"/>
                <w:bCs/>
              </w:rPr>
            </w:pPr>
          </w:p>
        </w:tc>
        <w:tc>
          <w:tcPr>
            <w:tcW w:w="1413" w:type="pct"/>
          </w:tcPr>
          <w:p w14:paraId="072AD480" w14:textId="77777777" w:rsidR="00D13749" w:rsidRPr="00055320" w:rsidRDefault="00D13749" w:rsidP="00055320">
            <w:pPr>
              <w:rPr>
                <w:rFonts w:ascii="Tw Cen MT" w:hAnsi="Tw Cen MT"/>
                <w:szCs w:val="20"/>
                <w:lang w:val="en-GB"/>
              </w:rPr>
            </w:pPr>
            <w:r w:rsidRPr="00055320">
              <w:rPr>
                <w:rFonts w:ascii="Tw Cen MT" w:eastAsia="Calibri" w:hAnsi="Tw Cen MT"/>
                <w:bCs/>
              </w:rPr>
              <w:t xml:space="preserve">1. </w:t>
            </w:r>
            <w:r w:rsidRPr="00055320">
              <w:rPr>
                <w:rFonts w:ascii="Tw Cen MT" w:hAnsi="Tw Cen MT"/>
                <w:szCs w:val="20"/>
                <w:lang w:val="en-GB"/>
              </w:rPr>
              <w:t>One workshop output - recommendations on effective strategies for youth and women participation in implementation of sustainable land use and forestry strategic actions under Ghana’s updated NDCs</w:t>
            </w:r>
          </w:p>
          <w:p w14:paraId="1126F544"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 xml:space="preserve">2. </w:t>
            </w:r>
            <w:r w:rsidRPr="00055320">
              <w:rPr>
                <w:rFonts w:ascii="Tw Cen MT" w:hAnsi="Tw Cen MT"/>
                <w:szCs w:val="20"/>
                <w:lang w:val="en-GB"/>
              </w:rPr>
              <w:t>Two IEC materials on Ghana’s forest and land use sector NDCs developed and shared with youth and women in the JB and SW landscapes.</w:t>
            </w:r>
          </w:p>
        </w:tc>
        <w:tc>
          <w:tcPr>
            <w:tcW w:w="353" w:type="pct"/>
            <w:shd w:val="clear" w:color="auto" w:fill="auto"/>
          </w:tcPr>
          <w:p w14:paraId="1E9BDF1D"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5CCB11DB"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7578F2D8"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3C094513"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X</w:t>
            </w:r>
          </w:p>
        </w:tc>
      </w:tr>
      <w:tr w:rsidR="00D13749" w:rsidRPr="00055320" w14:paraId="4D577FA3" w14:textId="77777777" w:rsidTr="00055320">
        <w:trPr>
          <w:trHeight w:val="940"/>
        </w:trPr>
        <w:tc>
          <w:tcPr>
            <w:tcW w:w="888" w:type="pct"/>
            <w:shd w:val="clear" w:color="auto" w:fill="auto"/>
          </w:tcPr>
          <w:p w14:paraId="3AE89D0A" w14:textId="77777777" w:rsidR="00D13749" w:rsidRPr="00055320" w:rsidRDefault="00D13749" w:rsidP="00055320">
            <w:pPr>
              <w:rPr>
                <w:rFonts w:ascii="Tw Cen MT" w:hAnsi="Tw Cen MT"/>
                <w:szCs w:val="20"/>
                <w:lang w:eastAsia="nl-NL"/>
              </w:rPr>
            </w:pPr>
            <w:r w:rsidRPr="00055320">
              <w:rPr>
                <w:rFonts w:ascii="Tw Cen MT" w:hAnsi="Tw Cen MT"/>
                <w:szCs w:val="20"/>
                <w:lang w:eastAsia="nl-NL"/>
              </w:rPr>
              <w:t>4.1.2 Young men and women actively undertaking sustainable land use and forestry activities of Ghana’s updated NDCs in the JB and SW landscapes.</w:t>
            </w:r>
          </w:p>
        </w:tc>
        <w:tc>
          <w:tcPr>
            <w:tcW w:w="1287" w:type="pct"/>
            <w:shd w:val="clear" w:color="auto" w:fill="auto"/>
          </w:tcPr>
          <w:p w14:paraId="08DD671F" w14:textId="77777777" w:rsidR="00D13749" w:rsidRPr="00055320" w:rsidRDefault="00D13749" w:rsidP="00055320">
            <w:pPr>
              <w:rPr>
                <w:rFonts w:ascii="Tw Cen MT" w:eastAsia="Calibri" w:hAnsi="Tw Cen MT"/>
                <w:bCs/>
              </w:rPr>
            </w:pPr>
          </w:p>
        </w:tc>
        <w:tc>
          <w:tcPr>
            <w:tcW w:w="1413" w:type="pct"/>
          </w:tcPr>
          <w:p w14:paraId="30C9C59D" w14:textId="77777777" w:rsidR="00D13749" w:rsidRPr="00055320" w:rsidDel="007919E7" w:rsidRDefault="00D13749" w:rsidP="00055320">
            <w:pPr>
              <w:rPr>
                <w:rFonts w:ascii="Tw Cen MT" w:hAnsi="Tw Cen MT"/>
                <w:szCs w:val="20"/>
                <w:lang w:val="en-GB"/>
              </w:rPr>
            </w:pPr>
            <w:r w:rsidRPr="00055320">
              <w:rPr>
                <w:rFonts w:ascii="Tw Cen MT" w:hAnsi="Tw Cen MT"/>
                <w:szCs w:val="20"/>
                <w:lang w:val="en-GB"/>
              </w:rPr>
              <w:t>1. Y</w:t>
            </w:r>
            <w:proofErr w:type="spellStart"/>
            <w:r w:rsidRPr="00055320">
              <w:rPr>
                <w:lang w:eastAsia="nl-NL"/>
              </w:rPr>
              <w:t>outh</w:t>
            </w:r>
            <w:proofErr w:type="spellEnd"/>
            <w:r w:rsidRPr="00055320">
              <w:rPr>
                <w:lang w:eastAsia="nl-NL"/>
              </w:rPr>
              <w:t xml:space="preserve"> groups linked to ongoing NDCs related programmes, e.g. Youth in </w:t>
            </w:r>
            <w:proofErr w:type="spellStart"/>
            <w:r w:rsidRPr="00055320">
              <w:rPr>
                <w:lang w:eastAsia="nl-NL"/>
              </w:rPr>
              <w:t>Afforestaion</w:t>
            </w:r>
            <w:proofErr w:type="spellEnd"/>
          </w:p>
        </w:tc>
        <w:tc>
          <w:tcPr>
            <w:tcW w:w="353" w:type="pct"/>
            <w:shd w:val="clear" w:color="auto" w:fill="auto"/>
          </w:tcPr>
          <w:p w14:paraId="47AED819"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19A51C8A" w14:textId="77777777" w:rsidR="00D13749" w:rsidRPr="00055320" w:rsidDel="007919E7" w:rsidRDefault="00D13749" w:rsidP="00055320">
            <w:pPr>
              <w:jc w:val="center"/>
              <w:rPr>
                <w:rFonts w:ascii="Tw Cen MT" w:eastAsia="Calibri" w:hAnsi="Tw Cen MT"/>
                <w:bCs/>
              </w:rPr>
            </w:pPr>
            <w:r w:rsidRPr="00055320">
              <w:rPr>
                <w:rFonts w:ascii="Tw Cen MT" w:eastAsia="Calibri" w:hAnsi="Tw Cen MT"/>
                <w:bCs/>
              </w:rPr>
              <w:t>X</w:t>
            </w:r>
          </w:p>
        </w:tc>
        <w:tc>
          <w:tcPr>
            <w:tcW w:w="353" w:type="pct"/>
            <w:shd w:val="clear" w:color="auto" w:fill="auto"/>
          </w:tcPr>
          <w:p w14:paraId="6E448B5C" w14:textId="77777777" w:rsidR="00D13749" w:rsidRPr="00055320" w:rsidDel="007919E7" w:rsidRDefault="00D13749" w:rsidP="00055320">
            <w:pPr>
              <w:jc w:val="center"/>
              <w:rPr>
                <w:rFonts w:ascii="Tw Cen MT" w:eastAsia="Calibri" w:hAnsi="Tw Cen MT"/>
                <w:bCs/>
              </w:rPr>
            </w:pPr>
          </w:p>
        </w:tc>
        <w:tc>
          <w:tcPr>
            <w:tcW w:w="353" w:type="pct"/>
            <w:shd w:val="clear" w:color="auto" w:fill="auto"/>
          </w:tcPr>
          <w:p w14:paraId="56A32F39" w14:textId="77777777" w:rsidR="00D13749" w:rsidRPr="00055320" w:rsidDel="007919E7" w:rsidRDefault="00D13749" w:rsidP="00055320">
            <w:pPr>
              <w:rPr>
                <w:rFonts w:ascii="Tw Cen MT" w:eastAsia="Calibri" w:hAnsi="Tw Cen MT"/>
                <w:bCs/>
              </w:rPr>
            </w:pPr>
            <w:r w:rsidRPr="00055320">
              <w:rPr>
                <w:rFonts w:ascii="Tw Cen MT" w:eastAsia="Calibri" w:hAnsi="Tw Cen MT"/>
                <w:bCs/>
              </w:rPr>
              <w:t>X</w:t>
            </w:r>
          </w:p>
        </w:tc>
      </w:tr>
    </w:tbl>
    <w:p w14:paraId="6D2AB570" w14:textId="77777777" w:rsidR="00D13749" w:rsidRPr="00055320" w:rsidRDefault="00D13749" w:rsidP="002A7797">
      <w:pPr>
        <w:rPr>
          <w:iCs/>
        </w:rPr>
      </w:pPr>
    </w:p>
    <w:p w14:paraId="5370AEBB" w14:textId="77777777" w:rsidR="00D13749" w:rsidRPr="00232FBF" w:rsidRDefault="00D13749" w:rsidP="00232FBF"/>
    <w:p w14:paraId="140E506F" w14:textId="77777777" w:rsidR="00D13749" w:rsidRPr="00055320" w:rsidRDefault="00D13749">
      <w:pPr>
        <w:spacing w:after="160"/>
        <w:rPr>
          <w:rFonts w:asciiTheme="majorHAnsi" w:eastAsiaTheme="majorEastAsia" w:hAnsiTheme="majorHAnsi" w:cstheme="majorBidi"/>
          <w:b/>
          <w:sz w:val="32"/>
          <w:szCs w:val="32"/>
          <w:lang w:val="en-GB"/>
        </w:rPr>
      </w:pPr>
      <w:r w:rsidRPr="00055320">
        <w:br w:type="page"/>
      </w:r>
    </w:p>
    <w:p w14:paraId="52D80C0A" w14:textId="24EC3086" w:rsidR="00B91293" w:rsidRPr="00055320" w:rsidRDefault="00B91293" w:rsidP="005A7249">
      <w:pPr>
        <w:pStyle w:val="Heading1"/>
      </w:pPr>
      <w:r w:rsidRPr="00055320">
        <w:lastRenderedPageBreak/>
        <w:t xml:space="preserve">PART </w:t>
      </w:r>
      <w:r w:rsidR="00CC2D26" w:rsidRPr="00055320">
        <w:t>F</w:t>
      </w:r>
      <w:r w:rsidR="00656EC8" w:rsidRPr="00055320">
        <w:t>IVE</w:t>
      </w:r>
      <w:r w:rsidR="00532235" w:rsidRPr="00055320">
        <w:t>: Budget details</w:t>
      </w:r>
    </w:p>
    <w:p w14:paraId="3B889FB1" w14:textId="6AC3E0A1" w:rsidR="00AD7B17" w:rsidRPr="00055320" w:rsidRDefault="19DEBCD6" w:rsidP="7C71FEC1">
      <w:pPr>
        <w:rPr>
          <w:rFonts w:eastAsia="Calibri"/>
          <w:i/>
          <w:iCs/>
          <w:sz w:val="20"/>
          <w:szCs w:val="20"/>
          <w:lang w:val="en-GB"/>
        </w:rPr>
      </w:pPr>
      <w:bookmarkStart w:id="8" w:name="_Hlk66716644"/>
      <w:r w:rsidRPr="00055320">
        <w:rPr>
          <w:i/>
          <w:iCs/>
          <w:sz w:val="20"/>
          <w:szCs w:val="20"/>
        </w:rPr>
        <w:t>This section provides clarifications and justifications for the budget that belongs to this workplan. To ease the reading of the budget, please ensure that all specific budget items are linked to an activity</w:t>
      </w:r>
      <w:r w:rsidR="58144903" w:rsidRPr="00055320">
        <w:rPr>
          <w:i/>
          <w:iCs/>
          <w:sz w:val="20"/>
          <w:szCs w:val="20"/>
        </w:rPr>
        <w:t xml:space="preserve"> </w:t>
      </w:r>
      <w:proofErr w:type="spellStart"/>
      <w:r w:rsidR="58144903" w:rsidRPr="00055320">
        <w:rPr>
          <w:i/>
          <w:iCs/>
          <w:sz w:val="20"/>
          <w:szCs w:val="20"/>
        </w:rPr>
        <w:t>cf</w:t>
      </w:r>
      <w:proofErr w:type="spellEnd"/>
      <w:r w:rsidR="58144903" w:rsidRPr="00055320">
        <w:rPr>
          <w:i/>
          <w:iCs/>
          <w:sz w:val="20"/>
          <w:szCs w:val="20"/>
        </w:rPr>
        <w:t xml:space="preserve"> Table 2</w:t>
      </w:r>
      <w:r w:rsidRPr="00055320">
        <w:rPr>
          <w:i/>
          <w:iCs/>
          <w:sz w:val="20"/>
          <w:szCs w:val="20"/>
        </w:rPr>
        <w:t xml:space="preserve"> in </w:t>
      </w:r>
      <w:r w:rsidR="58144903" w:rsidRPr="00055320">
        <w:rPr>
          <w:i/>
          <w:iCs/>
          <w:sz w:val="20"/>
          <w:szCs w:val="20"/>
        </w:rPr>
        <w:t>this</w:t>
      </w:r>
      <w:r w:rsidRPr="00055320">
        <w:rPr>
          <w:i/>
          <w:iCs/>
          <w:sz w:val="20"/>
          <w:szCs w:val="20"/>
        </w:rPr>
        <w:t xml:space="preserve"> workplan (this does not apply to general budget items such as staff or travel). Include activities </w:t>
      </w:r>
      <w:r w:rsidR="19B83CBC" w:rsidRPr="00055320">
        <w:rPr>
          <w:i/>
          <w:iCs/>
          <w:sz w:val="20"/>
          <w:szCs w:val="20"/>
        </w:rPr>
        <w:t xml:space="preserve">not related to a specific project/proposition (e.g., </w:t>
      </w:r>
      <w:r w:rsidRPr="00055320">
        <w:rPr>
          <w:i/>
          <w:iCs/>
          <w:sz w:val="20"/>
          <w:szCs w:val="20"/>
        </w:rPr>
        <w:t xml:space="preserve">capacity strengthening (your own) and PMEL, </w:t>
      </w:r>
      <w:r w:rsidR="4672CCE4" w:rsidRPr="00055320">
        <w:rPr>
          <w:i/>
          <w:iCs/>
          <w:sz w:val="20"/>
          <w:szCs w:val="20"/>
        </w:rPr>
        <w:t xml:space="preserve">KPI measurement, </w:t>
      </w:r>
      <w:r w:rsidRPr="00055320">
        <w:rPr>
          <w:i/>
          <w:iCs/>
          <w:sz w:val="20"/>
          <w:szCs w:val="20"/>
        </w:rPr>
        <w:t>etc.</w:t>
      </w:r>
      <w:r w:rsidR="4672CCE4" w:rsidRPr="00055320">
        <w:rPr>
          <w:i/>
          <w:iCs/>
          <w:sz w:val="20"/>
          <w:szCs w:val="20"/>
        </w:rPr>
        <w:t>)</w:t>
      </w:r>
      <w:r w:rsidRPr="00055320">
        <w:rPr>
          <w:i/>
          <w:iCs/>
          <w:sz w:val="20"/>
          <w:szCs w:val="20"/>
        </w:rPr>
        <w:t xml:space="preserve"> in the project</w:t>
      </w:r>
      <w:r w:rsidR="00823C50" w:rsidRPr="00055320">
        <w:rPr>
          <w:i/>
          <w:iCs/>
          <w:sz w:val="20"/>
          <w:szCs w:val="20"/>
        </w:rPr>
        <w:t xml:space="preserve"> </w:t>
      </w:r>
      <w:r w:rsidR="00AD7B17" w:rsidRPr="00055320" w:rsidDel="19DEBCD6">
        <w:rPr>
          <w:rStyle w:val="normaltextrun"/>
          <w:rFonts w:ascii="Calibri" w:hAnsi="Calibri" w:cs="Segoe UI"/>
          <w:i/>
          <w:iCs/>
          <w:sz w:val="20"/>
          <w:szCs w:val="20"/>
          <w:u w:val="single"/>
        </w:rPr>
        <w:t>Programme Development/ Local Coordination</w:t>
      </w:r>
      <w:r w:rsidR="00AD7B17" w:rsidRPr="00055320" w:rsidDel="19DEBCD6">
        <w:rPr>
          <w:i/>
          <w:iCs/>
          <w:sz w:val="20"/>
          <w:szCs w:val="20"/>
        </w:rPr>
        <w:t xml:space="preserve">. </w:t>
      </w:r>
    </w:p>
    <w:p w14:paraId="03632970" w14:textId="77777777" w:rsidR="00AD7B17" w:rsidRPr="00055320" w:rsidRDefault="00AD7B17" w:rsidP="00AD7B17">
      <w:pPr>
        <w:rPr>
          <w:rFonts w:eastAsia="Calibri"/>
          <w:color w:val="4472C4" w:themeColor="accent5"/>
          <w:lang w:val="en-GB"/>
        </w:rPr>
      </w:pPr>
    </w:p>
    <w:p w14:paraId="0E3962E4" w14:textId="77777777" w:rsidR="00AD7B17" w:rsidRPr="00055320" w:rsidRDefault="19DEBCD6" w:rsidP="00AD7B17">
      <w:pPr>
        <w:pStyle w:val="Heading3"/>
        <w:numPr>
          <w:ilvl w:val="0"/>
          <w:numId w:val="23"/>
        </w:numPr>
        <w:ind w:left="360"/>
        <w:rPr>
          <w:lang w:val="nl-NL"/>
        </w:rPr>
      </w:pPr>
      <w:r w:rsidRPr="00055320">
        <w:rPr>
          <w:lang w:val="nl-NL"/>
        </w:rPr>
        <w:t>Allocation of staff</w:t>
      </w:r>
    </w:p>
    <w:p w14:paraId="4A9376F4" w14:textId="77777777" w:rsidR="00AD7B17" w:rsidRPr="00055320" w:rsidRDefault="19DEBCD6" w:rsidP="00AD7B17">
      <w:pPr>
        <w:rPr>
          <w:i/>
          <w:iCs/>
        </w:rPr>
      </w:pPr>
      <w:r w:rsidRPr="00055320">
        <w:rPr>
          <w:i/>
          <w:iCs/>
          <w:sz w:val="20"/>
          <w:szCs w:val="20"/>
        </w:rPr>
        <w:t xml:space="preserve">Please provide a list of staff involved in the implementation of this workplan, including their planned time allocation. </w:t>
      </w:r>
    </w:p>
    <w:p w14:paraId="16475C57" w14:textId="77777777" w:rsidR="00AD7B17" w:rsidRPr="00055320" w:rsidRDefault="00AD7B17" w:rsidP="00AD7B17">
      <w:pPr>
        <w:pStyle w:val="ListParagraph"/>
        <w:rPr>
          <w:lang w:val="en-US"/>
        </w:rPr>
      </w:pPr>
    </w:p>
    <w:tbl>
      <w:tblPr>
        <w:tblStyle w:val="TableGrid"/>
        <w:tblW w:w="0" w:type="auto"/>
        <w:tblLook w:val="04A0" w:firstRow="1" w:lastRow="0" w:firstColumn="1" w:lastColumn="0" w:noHBand="0" w:noVBand="1"/>
      </w:tblPr>
      <w:tblGrid>
        <w:gridCol w:w="2155"/>
        <w:gridCol w:w="2970"/>
        <w:gridCol w:w="1620"/>
        <w:gridCol w:w="1620"/>
        <w:gridCol w:w="2091"/>
      </w:tblGrid>
      <w:tr w:rsidR="00AD7B17" w:rsidRPr="00055320" w14:paraId="580EF530" w14:textId="77777777" w:rsidTr="6901C2C8">
        <w:trPr>
          <w:tblHeader/>
        </w:trPr>
        <w:tc>
          <w:tcPr>
            <w:tcW w:w="2155" w:type="dxa"/>
            <w:shd w:val="clear" w:color="auto" w:fill="E2EFD9" w:themeFill="accent6" w:themeFillTint="33"/>
          </w:tcPr>
          <w:p w14:paraId="4AAE2615" w14:textId="77777777" w:rsidR="00AD7B17" w:rsidRPr="00055320" w:rsidRDefault="19DEBCD6" w:rsidP="004D2633">
            <w:pPr>
              <w:pStyle w:val="ListParagraph"/>
              <w:ind w:left="0"/>
              <w:rPr>
                <w:lang w:val="nl-NL"/>
              </w:rPr>
            </w:pPr>
            <w:r w:rsidRPr="00055320">
              <w:rPr>
                <w:lang w:val="nl-NL"/>
              </w:rPr>
              <w:t>Name</w:t>
            </w:r>
          </w:p>
        </w:tc>
        <w:tc>
          <w:tcPr>
            <w:tcW w:w="2970" w:type="dxa"/>
            <w:shd w:val="clear" w:color="auto" w:fill="E2EFD9" w:themeFill="accent6" w:themeFillTint="33"/>
          </w:tcPr>
          <w:p w14:paraId="15F7E17A" w14:textId="77777777" w:rsidR="00AD7B17" w:rsidRPr="00055320" w:rsidRDefault="19DEBCD6" w:rsidP="004D2633">
            <w:pPr>
              <w:pStyle w:val="ListParagraph"/>
              <w:ind w:left="0"/>
              <w:rPr>
                <w:lang w:val="nl-NL"/>
              </w:rPr>
            </w:pPr>
            <w:r w:rsidRPr="00055320">
              <w:rPr>
                <w:lang w:val="nl-NL"/>
              </w:rPr>
              <w:t>Role / designation</w:t>
            </w:r>
          </w:p>
        </w:tc>
        <w:tc>
          <w:tcPr>
            <w:tcW w:w="1620" w:type="dxa"/>
            <w:shd w:val="clear" w:color="auto" w:fill="E2EFD9" w:themeFill="accent6" w:themeFillTint="33"/>
          </w:tcPr>
          <w:p w14:paraId="6191C3BC" w14:textId="77777777" w:rsidR="00AD7B17" w:rsidRPr="00055320" w:rsidRDefault="19DEBCD6" w:rsidP="004D2633">
            <w:pPr>
              <w:pStyle w:val="ListParagraph"/>
              <w:ind w:left="0"/>
              <w:rPr>
                <w:lang w:val="en-US"/>
              </w:rPr>
            </w:pPr>
            <w:r w:rsidRPr="00055320">
              <w:rPr>
                <w:lang w:val="en-US"/>
              </w:rPr>
              <w:t>Total involvement (in days or hours as applicable)</w:t>
            </w:r>
          </w:p>
        </w:tc>
        <w:tc>
          <w:tcPr>
            <w:tcW w:w="1620" w:type="dxa"/>
            <w:shd w:val="clear" w:color="auto" w:fill="E2EFD9" w:themeFill="accent6" w:themeFillTint="33"/>
          </w:tcPr>
          <w:p w14:paraId="300EE8E7" w14:textId="77777777" w:rsidR="00AD7B17" w:rsidRPr="00055320" w:rsidRDefault="19DEBCD6" w:rsidP="004D2633">
            <w:pPr>
              <w:pStyle w:val="ListParagraph"/>
              <w:ind w:left="0"/>
              <w:rPr>
                <w:lang w:val="nl-NL"/>
              </w:rPr>
            </w:pPr>
            <w:r w:rsidRPr="00055320">
              <w:rPr>
                <w:lang w:val="nl-NL"/>
              </w:rPr>
              <w:t>Contributes to projects #</w:t>
            </w:r>
            <w:r w:rsidR="00AD7B17" w:rsidRPr="00055320">
              <w:rPr>
                <w:rStyle w:val="FootnoteReference"/>
                <w:lang w:val="nl-NL"/>
              </w:rPr>
              <w:footnoteReference w:id="6"/>
            </w:r>
            <w:r w:rsidRPr="00055320">
              <w:rPr>
                <w:lang w:val="nl-NL"/>
              </w:rPr>
              <w:t xml:space="preserve"> </w:t>
            </w:r>
          </w:p>
        </w:tc>
        <w:tc>
          <w:tcPr>
            <w:tcW w:w="2091" w:type="dxa"/>
            <w:shd w:val="clear" w:color="auto" w:fill="E2EFD9" w:themeFill="accent6" w:themeFillTint="33"/>
          </w:tcPr>
          <w:p w14:paraId="4709A515" w14:textId="77777777" w:rsidR="00AD7B17" w:rsidRPr="00055320" w:rsidRDefault="19DEBCD6" w:rsidP="004D2633">
            <w:pPr>
              <w:pStyle w:val="ListParagraph"/>
              <w:ind w:left="0"/>
              <w:rPr>
                <w:lang w:val="nl-NL"/>
              </w:rPr>
            </w:pPr>
            <w:r w:rsidRPr="00055320">
              <w:rPr>
                <w:lang w:val="nl-NL"/>
              </w:rPr>
              <w:t>If applicable: location</w:t>
            </w:r>
            <w:r w:rsidR="00AD7B17" w:rsidRPr="00055320">
              <w:rPr>
                <w:rStyle w:val="FootnoteReference"/>
                <w:lang w:val="nl-NL"/>
              </w:rPr>
              <w:footnoteReference w:id="7"/>
            </w:r>
          </w:p>
        </w:tc>
      </w:tr>
      <w:tr w:rsidR="00AD7B17" w:rsidRPr="00055320" w14:paraId="411D4DB2" w14:textId="77777777" w:rsidTr="6901C2C8">
        <w:tc>
          <w:tcPr>
            <w:tcW w:w="2155" w:type="dxa"/>
          </w:tcPr>
          <w:p w14:paraId="50E1151E" w14:textId="1F7BB265" w:rsidR="00AD7B17" w:rsidRPr="00055320" w:rsidRDefault="004F6F92" w:rsidP="004D2633">
            <w:pPr>
              <w:pStyle w:val="ListParagraph"/>
              <w:ind w:left="0"/>
              <w:rPr>
                <w:lang w:val="nl-NL"/>
              </w:rPr>
            </w:pPr>
            <w:r w:rsidRPr="00055320">
              <w:rPr>
                <w:lang w:val="nl-NL"/>
              </w:rPr>
              <w:t>Mercy Owusu Ansah</w:t>
            </w:r>
          </w:p>
        </w:tc>
        <w:tc>
          <w:tcPr>
            <w:tcW w:w="2970" w:type="dxa"/>
          </w:tcPr>
          <w:p w14:paraId="65F40234" w14:textId="4B43DCB6" w:rsidR="00AD7B17" w:rsidRPr="00055320" w:rsidRDefault="004F6F92" w:rsidP="004D2633">
            <w:pPr>
              <w:pStyle w:val="ListParagraph"/>
              <w:ind w:left="0"/>
              <w:rPr>
                <w:lang w:val="nl-NL"/>
              </w:rPr>
            </w:pPr>
            <w:r w:rsidRPr="00055320">
              <w:rPr>
                <w:lang w:val="nl-NL"/>
              </w:rPr>
              <w:t>Director</w:t>
            </w:r>
          </w:p>
        </w:tc>
        <w:tc>
          <w:tcPr>
            <w:tcW w:w="1620" w:type="dxa"/>
          </w:tcPr>
          <w:p w14:paraId="5D056AB7" w14:textId="111EFB3E" w:rsidR="00AD7B17" w:rsidRPr="00055320" w:rsidRDefault="00FD6A65" w:rsidP="004D2633">
            <w:pPr>
              <w:pStyle w:val="ListParagraph"/>
              <w:ind w:left="0"/>
              <w:rPr>
                <w:lang w:val="nl-NL"/>
              </w:rPr>
            </w:pPr>
            <w:r>
              <w:rPr>
                <w:lang w:val="nl-NL"/>
              </w:rPr>
              <w:t>96</w:t>
            </w:r>
            <w:r w:rsidR="004F6F92" w:rsidRPr="00055320">
              <w:rPr>
                <w:lang w:val="nl-NL"/>
              </w:rPr>
              <w:t xml:space="preserve"> </w:t>
            </w:r>
            <w:r>
              <w:rPr>
                <w:lang w:val="nl-NL"/>
              </w:rPr>
              <w:t xml:space="preserve">  </w:t>
            </w:r>
            <w:r w:rsidR="004F6F92" w:rsidRPr="00055320">
              <w:rPr>
                <w:lang w:val="nl-NL"/>
              </w:rPr>
              <w:t>days</w:t>
            </w:r>
          </w:p>
        </w:tc>
        <w:tc>
          <w:tcPr>
            <w:tcW w:w="1620" w:type="dxa"/>
          </w:tcPr>
          <w:p w14:paraId="33DBE8EA" w14:textId="5FE8B486" w:rsidR="00AD7B17" w:rsidRPr="00055320" w:rsidRDefault="007634A4" w:rsidP="004D2633">
            <w:pPr>
              <w:pStyle w:val="ListParagraph"/>
              <w:ind w:left="0"/>
              <w:rPr>
                <w:lang w:val="nl-NL"/>
              </w:rPr>
            </w:pPr>
            <w:r>
              <w:rPr>
                <w:lang w:val="nl-NL"/>
              </w:rPr>
              <w:t>1,2,3,4, PMEL</w:t>
            </w:r>
          </w:p>
        </w:tc>
        <w:tc>
          <w:tcPr>
            <w:tcW w:w="2091" w:type="dxa"/>
          </w:tcPr>
          <w:p w14:paraId="16832B35" w14:textId="77777777" w:rsidR="00AD7B17" w:rsidRPr="00055320" w:rsidRDefault="00AD7B17" w:rsidP="004D2633">
            <w:pPr>
              <w:pStyle w:val="ListParagraph"/>
              <w:ind w:left="0"/>
              <w:rPr>
                <w:lang w:val="nl-NL"/>
              </w:rPr>
            </w:pPr>
          </w:p>
        </w:tc>
      </w:tr>
      <w:tr w:rsidR="00AD7B17" w:rsidRPr="00055320" w14:paraId="74A56A0C" w14:textId="77777777" w:rsidTr="6901C2C8">
        <w:tc>
          <w:tcPr>
            <w:tcW w:w="2155" w:type="dxa"/>
          </w:tcPr>
          <w:p w14:paraId="1C3A7D68" w14:textId="2AA8AAD3" w:rsidR="00AD7B17" w:rsidRPr="00055320" w:rsidRDefault="004F6F92" w:rsidP="004D2633">
            <w:pPr>
              <w:pStyle w:val="ListParagraph"/>
              <w:ind w:left="0"/>
              <w:rPr>
                <w:lang w:val="nl-NL"/>
              </w:rPr>
            </w:pPr>
            <w:r w:rsidRPr="00055320">
              <w:rPr>
                <w:lang w:val="nl-NL"/>
              </w:rPr>
              <w:t>Kwame Appiah Owusu</w:t>
            </w:r>
          </w:p>
        </w:tc>
        <w:tc>
          <w:tcPr>
            <w:tcW w:w="2970" w:type="dxa"/>
          </w:tcPr>
          <w:p w14:paraId="0AE9CD29" w14:textId="717D70B0" w:rsidR="00AD7B17" w:rsidRPr="00055320" w:rsidRDefault="004F6F92" w:rsidP="004D2633">
            <w:pPr>
              <w:pStyle w:val="ListParagraph"/>
              <w:ind w:left="0"/>
              <w:rPr>
                <w:lang w:val="nl-NL"/>
              </w:rPr>
            </w:pPr>
            <w:r w:rsidRPr="00055320">
              <w:rPr>
                <w:lang w:val="nl-NL"/>
              </w:rPr>
              <w:t>Project Manager</w:t>
            </w:r>
          </w:p>
        </w:tc>
        <w:tc>
          <w:tcPr>
            <w:tcW w:w="1620" w:type="dxa"/>
          </w:tcPr>
          <w:p w14:paraId="46705138" w14:textId="57A4115D" w:rsidR="00AD7B17" w:rsidRPr="00055320" w:rsidRDefault="008E0F96" w:rsidP="004D2633">
            <w:pPr>
              <w:pStyle w:val="ListParagraph"/>
              <w:ind w:left="0"/>
              <w:rPr>
                <w:lang w:val="nl-NL"/>
              </w:rPr>
            </w:pPr>
            <w:r w:rsidRPr="00055320">
              <w:rPr>
                <w:lang w:val="nl-NL"/>
              </w:rPr>
              <w:t>1</w:t>
            </w:r>
            <w:r w:rsidR="00FD6A65">
              <w:rPr>
                <w:lang w:val="nl-NL"/>
              </w:rPr>
              <w:t xml:space="preserve">84 </w:t>
            </w:r>
            <w:r w:rsidR="004F6F92" w:rsidRPr="00055320">
              <w:rPr>
                <w:lang w:val="nl-NL"/>
              </w:rPr>
              <w:t>days</w:t>
            </w:r>
          </w:p>
        </w:tc>
        <w:tc>
          <w:tcPr>
            <w:tcW w:w="1620" w:type="dxa"/>
          </w:tcPr>
          <w:p w14:paraId="5DE8BB71" w14:textId="44DD0B84" w:rsidR="00AD7B17" w:rsidRPr="00055320" w:rsidRDefault="00F33A16" w:rsidP="004D2633">
            <w:pPr>
              <w:pStyle w:val="ListParagraph"/>
              <w:ind w:left="0"/>
              <w:rPr>
                <w:lang w:val="nl-NL"/>
              </w:rPr>
            </w:pPr>
            <w:r w:rsidRPr="00055320">
              <w:rPr>
                <w:lang w:val="nl-NL"/>
              </w:rPr>
              <w:t>1,2,3&amp;4 and PMEL</w:t>
            </w:r>
          </w:p>
        </w:tc>
        <w:tc>
          <w:tcPr>
            <w:tcW w:w="2091" w:type="dxa"/>
          </w:tcPr>
          <w:p w14:paraId="446BBFAF" w14:textId="77777777" w:rsidR="00AD7B17" w:rsidRPr="00055320" w:rsidRDefault="00AD7B17" w:rsidP="004D2633">
            <w:pPr>
              <w:pStyle w:val="ListParagraph"/>
              <w:ind w:left="0"/>
              <w:rPr>
                <w:lang w:val="nl-NL"/>
              </w:rPr>
            </w:pPr>
          </w:p>
        </w:tc>
      </w:tr>
      <w:tr w:rsidR="00AD7B17" w:rsidRPr="00055320" w14:paraId="2F84B67B" w14:textId="77777777" w:rsidTr="6901C2C8">
        <w:tc>
          <w:tcPr>
            <w:tcW w:w="2155" w:type="dxa"/>
          </w:tcPr>
          <w:p w14:paraId="08E24786" w14:textId="370AC8C6" w:rsidR="00AD7B17" w:rsidRPr="00055320" w:rsidRDefault="76041AE1" w:rsidP="004D2633">
            <w:pPr>
              <w:pStyle w:val="ListParagraph"/>
              <w:ind w:left="0"/>
              <w:rPr>
                <w:lang w:val="nl-NL"/>
              </w:rPr>
            </w:pPr>
            <w:r w:rsidRPr="00055320">
              <w:rPr>
                <w:lang w:val="nl-NL"/>
              </w:rPr>
              <w:t>Kwame Obeng-Hinneh</w:t>
            </w:r>
          </w:p>
        </w:tc>
        <w:tc>
          <w:tcPr>
            <w:tcW w:w="2970" w:type="dxa"/>
          </w:tcPr>
          <w:p w14:paraId="6BDE8837" w14:textId="18E644CC" w:rsidR="00AD7B17" w:rsidRPr="00055320" w:rsidRDefault="004F6F92" w:rsidP="004D2633">
            <w:pPr>
              <w:pStyle w:val="ListParagraph"/>
              <w:ind w:left="0"/>
              <w:rPr>
                <w:lang w:val="nl-NL"/>
              </w:rPr>
            </w:pPr>
            <w:r w:rsidRPr="00055320">
              <w:rPr>
                <w:lang w:val="nl-NL"/>
              </w:rPr>
              <w:t>Snr Project Officer</w:t>
            </w:r>
          </w:p>
        </w:tc>
        <w:tc>
          <w:tcPr>
            <w:tcW w:w="1620" w:type="dxa"/>
          </w:tcPr>
          <w:p w14:paraId="531C8A15" w14:textId="7C9D87C2" w:rsidR="00AD7B17" w:rsidRPr="00055320" w:rsidRDefault="00FD6A65" w:rsidP="004D2633">
            <w:pPr>
              <w:pStyle w:val="ListParagraph"/>
              <w:ind w:left="0"/>
              <w:rPr>
                <w:lang w:val="nl-NL"/>
              </w:rPr>
            </w:pPr>
            <w:r>
              <w:rPr>
                <w:lang w:val="nl-NL"/>
              </w:rPr>
              <w:t>230</w:t>
            </w:r>
            <w:r w:rsidR="008E0F96" w:rsidRPr="00055320">
              <w:rPr>
                <w:lang w:val="nl-NL"/>
              </w:rPr>
              <w:t xml:space="preserve"> </w:t>
            </w:r>
            <w:r w:rsidR="004F6F92" w:rsidRPr="00055320">
              <w:rPr>
                <w:lang w:val="nl-NL"/>
              </w:rPr>
              <w:t>days</w:t>
            </w:r>
          </w:p>
        </w:tc>
        <w:tc>
          <w:tcPr>
            <w:tcW w:w="1620" w:type="dxa"/>
          </w:tcPr>
          <w:p w14:paraId="08EA3B3F" w14:textId="34F512F5" w:rsidR="00AD7B17" w:rsidRPr="00055320" w:rsidRDefault="1543043C" w:rsidP="004D2633">
            <w:pPr>
              <w:pStyle w:val="ListParagraph"/>
              <w:ind w:left="0"/>
              <w:rPr>
                <w:lang w:val="nl-NL"/>
              </w:rPr>
            </w:pPr>
            <w:r w:rsidRPr="00055320">
              <w:rPr>
                <w:lang w:val="nl-NL"/>
              </w:rPr>
              <w:t>1,2,3&amp;4 and PMEL</w:t>
            </w:r>
          </w:p>
        </w:tc>
        <w:tc>
          <w:tcPr>
            <w:tcW w:w="2091" w:type="dxa"/>
          </w:tcPr>
          <w:p w14:paraId="1CEF9DC8" w14:textId="77777777" w:rsidR="00AD7B17" w:rsidRPr="00055320" w:rsidRDefault="00AD7B17" w:rsidP="004D2633">
            <w:pPr>
              <w:pStyle w:val="ListParagraph"/>
              <w:ind w:left="0"/>
              <w:rPr>
                <w:lang w:val="nl-NL"/>
              </w:rPr>
            </w:pPr>
          </w:p>
        </w:tc>
      </w:tr>
      <w:tr w:rsidR="004F6F92" w:rsidRPr="00055320" w14:paraId="4675E7ED" w14:textId="77777777" w:rsidTr="6901C2C8">
        <w:tc>
          <w:tcPr>
            <w:tcW w:w="2155" w:type="dxa"/>
          </w:tcPr>
          <w:p w14:paraId="13A2FDCA" w14:textId="18846AE6" w:rsidR="004F6F92" w:rsidRPr="00055320" w:rsidRDefault="004F6F92" w:rsidP="004D2633">
            <w:pPr>
              <w:pStyle w:val="ListParagraph"/>
              <w:ind w:left="0"/>
              <w:rPr>
                <w:lang w:val="nl-NL"/>
              </w:rPr>
            </w:pPr>
            <w:r w:rsidRPr="00055320">
              <w:rPr>
                <w:lang w:val="nl-NL"/>
              </w:rPr>
              <w:t>Getrude Owusu</w:t>
            </w:r>
            <w:r w:rsidR="008E0F96" w:rsidRPr="00055320">
              <w:rPr>
                <w:lang w:val="nl-NL"/>
              </w:rPr>
              <w:t xml:space="preserve">/ </w:t>
            </w:r>
            <w:r w:rsidR="001F4F5F" w:rsidRPr="00055320">
              <w:rPr>
                <w:lang w:val="nl-NL"/>
              </w:rPr>
              <w:t>TBA</w:t>
            </w:r>
          </w:p>
        </w:tc>
        <w:tc>
          <w:tcPr>
            <w:tcW w:w="2970" w:type="dxa"/>
          </w:tcPr>
          <w:p w14:paraId="6EEEFCD5" w14:textId="141B7F14" w:rsidR="004F6F92" w:rsidRPr="00055320" w:rsidRDefault="007634A4" w:rsidP="004D2633">
            <w:pPr>
              <w:pStyle w:val="ListParagraph"/>
              <w:ind w:left="0"/>
              <w:rPr>
                <w:lang w:val="nl-NL"/>
              </w:rPr>
            </w:pPr>
            <w:r w:rsidRPr="00055320">
              <w:rPr>
                <w:lang w:val="nl-NL"/>
              </w:rPr>
              <w:t xml:space="preserve">GY PoC </w:t>
            </w:r>
            <w:r w:rsidR="004650B8" w:rsidRPr="00055320">
              <w:rPr>
                <w:lang w:val="nl-NL"/>
              </w:rPr>
              <w:t>Project Assistant</w:t>
            </w:r>
          </w:p>
        </w:tc>
        <w:tc>
          <w:tcPr>
            <w:tcW w:w="1620" w:type="dxa"/>
          </w:tcPr>
          <w:p w14:paraId="61665809" w14:textId="1413DDCB" w:rsidR="004F6F92" w:rsidRPr="00055320" w:rsidRDefault="008E0F96" w:rsidP="004D2633">
            <w:pPr>
              <w:pStyle w:val="ListParagraph"/>
              <w:ind w:left="0"/>
              <w:rPr>
                <w:lang w:val="nl-NL"/>
              </w:rPr>
            </w:pPr>
            <w:r w:rsidRPr="00055320">
              <w:rPr>
                <w:lang w:val="nl-NL"/>
              </w:rPr>
              <w:t>10</w:t>
            </w:r>
            <w:r w:rsidR="00FD6A65">
              <w:rPr>
                <w:lang w:val="nl-NL"/>
              </w:rPr>
              <w:t>6</w:t>
            </w:r>
            <w:r w:rsidRPr="00055320">
              <w:rPr>
                <w:lang w:val="nl-NL"/>
              </w:rPr>
              <w:t xml:space="preserve"> </w:t>
            </w:r>
            <w:r w:rsidR="004F6F92" w:rsidRPr="00055320">
              <w:rPr>
                <w:lang w:val="nl-NL"/>
              </w:rPr>
              <w:t>days</w:t>
            </w:r>
          </w:p>
        </w:tc>
        <w:tc>
          <w:tcPr>
            <w:tcW w:w="1620" w:type="dxa"/>
          </w:tcPr>
          <w:p w14:paraId="2E4C3766" w14:textId="4BBC9D28" w:rsidR="004F6F92" w:rsidRPr="00055320" w:rsidRDefault="00F33A16" w:rsidP="004D2633">
            <w:pPr>
              <w:pStyle w:val="ListParagraph"/>
              <w:ind w:left="0"/>
              <w:rPr>
                <w:lang w:val="nl-NL"/>
              </w:rPr>
            </w:pPr>
            <w:r w:rsidRPr="00055320">
              <w:rPr>
                <w:lang w:val="nl-NL"/>
              </w:rPr>
              <w:t>1</w:t>
            </w:r>
            <w:r w:rsidR="007634A4">
              <w:rPr>
                <w:lang w:val="nl-NL"/>
              </w:rPr>
              <w:t>,</w:t>
            </w:r>
            <w:r w:rsidRPr="00055320">
              <w:rPr>
                <w:lang w:val="nl-NL"/>
              </w:rPr>
              <w:t>2</w:t>
            </w:r>
            <w:r w:rsidR="007634A4">
              <w:rPr>
                <w:lang w:val="nl-NL"/>
              </w:rPr>
              <w:t>, 3, 4</w:t>
            </w:r>
          </w:p>
        </w:tc>
        <w:tc>
          <w:tcPr>
            <w:tcW w:w="2091" w:type="dxa"/>
          </w:tcPr>
          <w:p w14:paraId="3CF60DA3" w14:textId="77777777" w:rsidR="004F6F92" w:rsidRPr="00055320" w:rsidRDefault="004F6F92" w:rsidP="004D2633">
            <w:pPr>
              <w:pStyle w:val="ListParagraph"/>
              <w:ind w:left="0"/>
              <w:rPr>
                <w:lang w:val="nl-NL"/>
              </w:rPr>
            </w:pPr>
          </w:p>
        </w:tc>
      </w:tr>
      <w:tr w:rsidR="004F6F92" w:rsidRPr="00055320" w14:paraId="5AA8F75E" w14:textId="77777777" w:rsidTr="6901C2C8">
        <w:tc>
          <w:tcPr>
            <w:tcW w:w="2155" w:type="dxa"/>
          </w:tcPr>
          <w:p w14:paraId="4C9397BF" w14:textId="53415021" w:rsidR="004F6F92" w:rsidRPr="00055320" w:rsidRDefault="00447392" w:rsidP="004D2633">
            <w:pPr>
              <w:pStyle w:val="ListParagraph"/>
              <w:ind w:left="0"/>
              <w:rPr>
                <w:lang w:val="nl-NL"/>
              </w:rPr>
            </w:pPr>
            <w:r w:rsidRPr="00055320">
              <w:rPr>
                <w:lang w:val="nl-NL"/>
              </w:rPr>
              <w:t>Richmond</w:t>
            </w:r>
            <w:r w:rsidR="004650B8" w:rsidRPr="00055320">
              <w:rPr>
                <w:lang w:val="nl-NL"/>
              </w:rPr>
              <w:t xml:space="preserve"> Sarkodie</w:t>
            </w:r>
          </w:p>
        </w:tc>
        <w:tc>
          <w:tcPr>
            <w:tcW w:w="2970" w:type="dxa"/>
          </w:tcPr>
          <w:p w14:paraId="55316934" w14:textId="3EAD8F00" w:rsidR="004F6F92" w:rsidRPr="00055320" w:rsidRDefault="004F6F92" w:rsidP="004D2633">
            <w:pPr>
              <w:pStyle w:val="ListParagraph"/>
              <w:ind w:left="0"/>
              <w:rPr>
                <w:lang w:val="nl-NL"/>
              </w:rPr>
            </w:pPr>
            <w:r w:rsidRPr="00055320">
              <w:rPr>
                <w:lang w:val="nl-NL"/>
              </w:rPr>
              <w:t>National Service</w:t>
            </w:r>
            <w:r w:rsidR="004650B8" w:rsidRPr="00055320">
              <w:rPr>
                <w:lang w:val="nl-NL"/>
              </w:rPr>
              <w:t>/Project Assistant</w:t>
            </w:r>
          </w:p>
        </w:tc>
        <w:tc>
          <w:tcPr>
            <w:tcW w:w="1620" w:type="dxa"/>
          </w:tcPr>
          <w:p w14:paraId="639DE287" w14:textId="6BCBAEFE" w:rsidR="004F6F92" w:rsidRPr="00055320" w:rsidRDefault="004F6F92" w:rsidP="004D2633">
            <w:pPr>
              <w:pStyle w:val="ListParagraph"/>
              <w:ind w:left="0"/>
              <w:rPr>
                <w:lang w:val="nl-NL"/>
              </w:rPr>
            </w:pPr>
            <w:r w:rsidRPr="00055320">
              <w:rPr>
                <w:lang w:val="nl-NL"/>
              </w:rPr>
              <w:t>1</w:t>
            </w:r>
            <w:r w:rsidR="00EB5C05" w:rsidRPr="00055320">
              <w:rPr>
                <w:lang w:val="nl-NL"/>
              </w:rPr>
              <w:t>5</w:t>
            </w:r>
            <w:r w:rsidRPr="00055320">
              <w:rPr>
                <w:lang w:val="nl-NL"/>
              </w:rPr>
              <w:t>0 days</w:t>
            </w:r>
          </w:p>
        </w:tc>
        <w:tc>
          <w:tcPr>
            <w:tcW w:w="1620" w:type="dxa"/>
          </w:tcPr>
          <w:p w14:paraId="3B0851CD" w14:textId="5669DC10" w:rsidR="004F6F92" w:rsidRPr="00055320" w:rsidRDefault="00F33A16" w:rsidP="004D2633">
            <w:pPr>
              <w:pStyle w:val="ListParagraph"/>
              <w:ind w:left="0"/>
              <w:rPr>
                <w:lang w:val="nl-NL"/>
              </w:rPr>
            </w:pPr>
            <w:r w:rsidRPr="00055320">
              <w:rPr>
                <w:lang w:val="nl-NL"/>
              </w:rPr>
              <w:t>1, 2, 3</w:t>
            </w:r>
          </w:p>
        </w:tc>
        <w:tc>
          <w:tcPr>
            <w:tcW w:w="2091" w:type="dxa"/>
          </w:tcPr>
          <w:p w14:paraId="4936E982" w14:textId="77777777" w:rsidR="004F6F92" w:rsidRPr="00055320" w:rsidRDefault="004F6F92" w:rsidP="004D2633">
            <w:pPr>
              <w:pStyle w:val="ListParagraph"/>
              <w:ind w:left="0"/>
              <w:rPr>
                <w:lang w:val="nl-NL"/>
              </w:rPr>
            </w:pPr>
          </w:p>
        </w:tc>
      </w:tr>
      <w:tr w:rsidR="007A1802" w:rsidRPr="00055320" w14:paraId="587908EE" w14:textId="77777777" w:rsidTr="6901C2C8">
        <w:tc>
          <w:tcPr>
            <w:tcW w:w="2155" w:type="dxa"/>
          </w:tcPr>
          <w:p w14:paraId="59FA6015" w14:textId="6E62E2BE" w:rsidR="007A1802" w:rsidRPr="00055320" w:rsidRDefault="00110267" w:rsidP="004D2633">
            <w:pPr>
              <w:pStyle w:val="ListParagraph"/>
              <w:ind w:left="0"/>
              <w:rPr>
                <w:lang w:val="nl-NL"/>
              </w:rPr>
            </w:pPr>
            <w:r w:rsidRPr="00055320">
              <w:rPr>
                <w:lang w:val="nl-NL"/>
              </w:rPr>
              <w:t>Interns</w:t>
            </w:r>
          </w:p>
        </w:tc>
        <w:tc>
          <w:tcPr>
            <w:tcW w:w="2970" w:type="dxa"/>
          </w:tcPr>
          <w:p w14:paraId="7544F066" w14:textId="7ABECAF4" w:rsidR="007A1802" w:rsidRPr="00055320" w:rsidRDefault="00110267" w:rsidP="004D2633">
            <w:pPr>
              <w:pStyle w:val="ListParagraph"/>
              <w:ind w:left="0"/>
              <w:rPr>
                <w:lang w:val="nl-NL"/>
              </w:rPr>
            </w:pPr>
            <w:r w:rsidRPr="00055320">
              <w:rPr>
                <w:lang w:val="nl-NL"/>
              </w:rPr>
              <w:t xml:space="preserve">2 Interns </w:t>
            </w:r>
          </w:p>
        </w:tc>
        <w:tc>
          <w:tcPr>
            <w:tcW w:w="1620" w:type="dxa"/>
          </w:tcPr>
          <w:p w14:paraId="70C77309" w14:textId="500E10F7" w:rsidR="007A1802" w:rsidRPr="00055320" w:rsidRDefault="001F4F5F" w:rsidP="004D2633">
            <w:pPr>
              <w:pStyle w:val="ListParagraph"/>
              <w:ind w:left="0"/>
              <w:rPr>
                <w:lang w:val="nl-NL"/>
              </w:rPr>
            </w:pPr>
            <w:r w:rsidRPr="00055320">
              <w:rPr>
                <w:lang w:val="nl-NL"/>
              </w:rPr>
              <w:t>2</w:t>
            </w:r>
            <w:r w:rsidR="00575601">
              <w:rPr>
                <w:lang w:val="nl-NL"/>
              </w:rPr>
              <w:t>2</w:t>
            </w:r>
            <w:r w:rsidRPr="00055320">
              <w:rPr>
                <w:lang w:val="nl-NL"/>
              </w:rPr>
              <w:t xml:space="preserve">0 </w:t>
            </w:r>
            <w:r w:rsidR="00110267" w:rsidRPr="00055320">
              <w:rPr>
                <w:lang w:val="nl-NL"/>
              </w:rPr>
              <w:t>days</w:t>
            </w:r>
          </w:p>
        </w:tc>
        <w:tc>
          <w:tcPr>
            <w:tcW w:w="1620" w:type="dxa"/>
          </w:tcPr>
          <w:p w14:paraId="2E951562" w14:textId="13461F6A" w:rsidR="007A1802" w:rsidRPr="00055320" w:rsidRDefault="00110267" w:rsidP="004D2633">
            <w:pPr>
              <w:pStyle w:val="ListParagraph"/>
              <w:ind w:left="0"/>
              <w:rPr>
                <w:lang w:val="nl-NL"/>
              </w:rPr>
            </w:pPr>
            <w:r w:rsidRPr="00055320">
              <w:rPr>
                <w:lang w:val="nl-NL"/>
              </w:rPr>
              <w:t>1, 2, 3 and 4</w:t>
            </w:r>
          </w:p>
        </w:tc>
        <w:tc>
          <w:tcPr>
            <w:tcW w:w="2091" w:type="dxa"/>
          </w:tcPr>
          <w:p w14:paraId="286226D9" w14:textId="77777777" w:rsidR="007A1802" w:rsidRPr="00055320" w:rsidRDefault="007A1802" w:rsidP="004D2633">
            <w:pPr>
              <w:pStyle w:val="ListParagraph"/>
              <w:ind w:left="0"/>
              <w:rPr>
                <w:lang w:val="nl-NL"/>
              </w:rPr>
            </w:pPr>
          </w:p>
        </w:tc>
      </w:tr>
      <w:tr w:rsidR="009546EC" w:rsidRPr="00055320" w14:paraId="6D5E0411" w14:textId="77777777" w:rsidTr="6901C2C8">
        <w:tc>
          <w:tcPr>
            <w:tcW w:w="2155" w:type="dxa"/>
          </w:tcPr>
          <w:p w14:paraId="6EE56DAD" w14:textId="5B371640" w:rsidR="009546EC" w:rsidRPr="00055320" w:rsidRDefault="004650B8" w:rsidP="004D2633">
            <w:pPr>
              <w:pStyle w:val="ListParagraph"/>
              <w:ind w:left="0"/>
              <w:rPr>
                <w:lang w:val="nl-NL"/>
              </w:rPr>
            </w:pPr>
            <w:r w:rsidRPr="00055320">
              <w:rPr>
                <w:lang w:val="nl-NL"/>
              </w:rPr>
              <w:t>Sefanam Adogbli</w:t>
            </w:r>
          </w:p>
        </w:tc>
        <w:tc>
          <w:tcPr>
            <w:tcW w:w="2970" w:type="dxa"/>
          </w:tcPr>
          <w:p w14:paraId="72AD6D3F" w14:textId="32BCF5FE" w:rsidR="009546EC" w:rsidRPr="00055320" w:rsidRDefault="009546EC" w:rsidP="004D2633">
            <w:pPr>
              <w:pStyle w:val="ListParagraph"/>
              <w:ind w:left="0"/>
              <w:rPr>
                <w:lang w:val="nl-NL"/>
              </w:rPr>
            </w:pPr>
            <w:r w:rsidRPr="00055320">
              <w:rPr>
                <w:lang w:val="nl-NL"/>
              </w:rPr>
              <w:t>Communication</w:t>
            </w:r>
          </w:p>
        </w:tc>
        <w:tc>
          <w:tcPr>
            <w:tcW w:w="1620" w:type="dxa"/>
          </w:tcPr>
          <w:p w14:paraId="0244FD35" w14:textId="3243370F" w:rsidR="009546EC" w:rsidRPr="00055320" w:rsidRDefault="001F4F5F" w:rsidP="004D2633">
            <w:pPr>
              <w:pStyle w:val="ListParagraph"/>
              <w:ind w:left="0"/>
              <w:rPr>
                <w:lang w:val="nl-NL"/>
              </w:rPr>
            </w:pPr>
            <w:r w:rsidRPr="00055320">
              <w:rPr>
                <w:lang w:val="nl-NL"/>
              </w:rPr>
              <w:t>5</w:t>
            </w:r>
            <w:r w:rsidR="00FD6A65">
              <w:rPr>
                <w:lang w:val="nl-NL"/>
              </w:rPr>
              <w:t>0</w:t>
            </w:r>
            <w:r w:rsidRPr="00055320">
              <w:rPr>
                <w:lang w:val="nl-NL"/>
              </w:rPr>
              <w:t xml:space="preserve"> </w:t>
            </w:r>
            <w:r w:rsidR="004650B8" w:rsidRPr="00055320">
              <w:rPr>
                <w:lang w:val="nl-NL"/>
              </w:rPr>
              <w:t xml:space="preserve"> days</w:t>
            </w:r>
          </w:p>
        </w:tc>
        <w:tc>
          <w:tcPr>
            <w:tcW w:w="1620" w:type="dxa"/>
          </w:tcPr>
          <w:p w14:paraId="2BB27C59" w14:textId="2A526F7D" w:rsidR="009546EC" w:rsidRPr="00055320" w:rsidRDefault="00F33A16" w:rsidP="004D2633">
            <w:pPr>
              <w:pStyle w:val="ListParagraph"/>
              <w:ind w:left="0"/>
              <w:rPr>
                <w:lang w:val="nl-NL"/>
              </w:rPr>
            </w:pPr>
            <w:r w:rsidRPr="00055320">
              <w:rPr>
                <w:lang w:val="nl-NL"/>
              </w:rPr>
              <w:t>1,2,3&amp;4</w:t>
            </w:r>
          </w:p>
        </w:tc>
        <w:tc>
          <w:tcPr>
            <w:tcW w:w="2091" w:type="dxa"/>
          </w:tcPr>
          <w:p w14:paraId="79592E9C" w14:textId="77777777" w:rsidR="009546EC" w:rsidRPr="00055320" w:rsidRDefault="009546EC" w:rsidP="009546EC">
            <w:pPr>
              <w:pStyle w:val="ListParagraph"/>
              <w:tabs>
                <w:tab w:val="left" w:pos="1292"/>
              </w:tabs>
              <w:ind w:left="0"/>
              <w:rPr>
                <w:lang w:val="nl-NL"/>
              </w:rPr>
            </w:pPr>
          </w:p>
        </w:tc>
      </w:tr>
      <w:tr w:rsidR="004F1D16" w:rsidRPr="00055320" w14:paraId="55F8EC95" w14:textId="77777777" w:rsidTr="6901C2C8">
        <w:tc>
          <w:tcPr>
            <w:tcW w:w="2155" w:type="dxa"/>
          </w:tcPr>
          <w:p w14:paraId="024EDE7A" w14:textId="0CE74C3C" w:rsidR="004F1D16" w:rsidRPr="00055320" w:rsidRDefault="004F1D16" w:rsidP="004D2633">
            <w:pPr>
              <w:pStyle w:val="ListParagraph"/>
              <w:ind w:left="0"/>
              <w:rPr>
                <w:lang w:val="nl-NL"/>
              </w:rPr>
            </w:pPr>
            <w:r w:rsidRPr="00055320">
              <w:rPr>
                <w:lang w:val="nl-NL"/>
              </w:rPr>
              <w:t>Field Assistant</w:t>
            </w:r>
          </w:p>
        </w:tc>
        <w:tc>
          <w:tcPr>
            <w:tcW w:w="2970" w:type="dxa"/>
          </w:tcPr>
          <w:p w14:paraId="26B9A2FF" w14:textId="7CA48D44" w:rsidR="004F1D16" w:rsidRPr="00055320" w:rsidRDefault="004F1D16" w:rsidP="004D2633">
            <w:pPr>
              <w:pStyle w:val="ListParagraph"/>
              <w:ind w:left="0"/>
              <w:rPr>
                <w:lang w:val="nl-NL"/>
              </w:rPr>
            </w:pPr>
          </w:p>
        </w:tc>
        <w:tc>
          <w:tcPr>
            <w:tcW w:w="1620" w:type="dxa"/>
          </w:tcPr>
          <w:p w14:paraId="3AAEDEB7" w14:textId="561A5FFF" w:rsidR="004F1D16" w:rsidRPr="00055320" w:rsidRDefault="004F1D16" w:rsidP="004D2633">
            <w:pPr>
              <w:pStyle w:val="ListParagraph"/>
              <w:ind w:left="0"/>
              <w:rPr>
                <w:lang w:val="nl-NL"/>
              </w:rPr>
            </w:pPr>
            <w:r w:rsidRPr="00055320">
              <w:rPr>
                <w:lang w:val="nl-NL"/>
              </w:rPr>
              <w:t>10</w:t>
            </w:r>
            <w:r w:rsidR="001F4F5F" w:rsidRPr="00055320">
              <w:rPr>
                <w:lang w:val="nl-NL"/>
              </w:rPr>
              <w:t xml:space="preserve">5 </w:t>
            </w:r>
            <w:r w:rsidRPr="00055320">
              <w:rPr>
                <w:lang w:val="nl-NL"/>
              </w:rPr>
              <w:t>days</w:t>
            </w:r>
          </w:p>
        </w:tc>
        <w:tc>
          <w:tcPr>
            <w:tcW w:w="1620" w:type="dxa"/>
          </w:tcPr>
          <w:p w14:paraId="61A2E74C" w14:textId="11A7C209" w:rsidR="004F1D16" w:rsidRPr="00055320" w:rsidRDefault="00F33A16" w:rsidP="004D2633">
            <w:pPr>
              <w:pStyle w:val="ListParagraph"/>
              <w:ind w:left="0"/>
              <w:rPr>
                <w:lang w:val="nl-NL"/>
              </w:rPr>
            </w:pPr>
            <w:r w:rsidRPr="00055320">
              <w:rPr>
                <w:lang w:val="nl-NL"/>
              </w:rPr>
              <w:t>1,2,3&amp;4</w:t>
            </w:r>
          </w:p>
        </w:tc>
        <w:tc>
          <w:tcPr>
            <w:tcW w:w="2091" w:type="dxa"/>
          </w:tcPr>
          <w:p w14:paraId="41904020" w14:textId="5DE641B9" w:rsidR="004F1D16" w:rsidRPr="00055320" w:rsidRDefault="004F1D16" w:rsidP="009546EC">
            <w:pPr>
              <w:pStyle w:val="ListParagraph"/>
              <w:tabs>
                <w:tab w:val="left" w:pos="1292"/>
              </w:tabs>
              <w:ind w:left="0"/>
              <w:rPr>
                <w:lang w:val="nl-NL"/>
              </w:rPr>
            </w:pPr>
            <w:r w:rsidRPr="00055320">
              <w:rPr>
                <w:lang w:val="nl-NL"/>
              </w:rPr>
              <w:t>Sefwi Wiawso and Bodi</w:t>
            </w:r>
          </w:p>
        </w:tc>
      </w:tr>
      <w:tr w:rsidR="005B3106" w:rsidRPr="00055320" w14:paraId="4FB9D281" w14:textId="77777777" w:rsidTr="6901C2C8">
        <w:tc>
          <w:tcPr>
            <w:tcW w:w="2155" w:type="dxa"/>
          </w:tcPr>
          <w:p w14:paraId="5F883B33" w14:textId="179552ED" w:rsidR="005B3106" w:rsidRPr="00055320" w:rsidRDefault="005B3106" w:rsidP="004D2633">
            <w:pPr>
              <w:pStyle w:val="ListParagraph"/>
              <w:ind w:left="0"/>
              <w:rPr>
                <w:lang w:val="nl-NL"/>
              </w:rPr>
            </w:pPr>
            <w:r w:rsidRPr="00055320">
              <w:rPr>
                <w:lang w:val="nl-NL"/>
              </w:rPr>
              <w:t>Ishmael A. Budu</w:t>
            </w:r>
          </w:p>
        </w:tc>
        <w:tc>
          <w:tcPr>
            <w:tcW w:w="2970" w:type="dxa"/>
          </w:tcPr>
          <w:p w14:paraId="0853F5E9" w14:textId="126FBC05" w:rsidR="005B3106" w:rsidRPr="00055320" w:rsidRDefault="005B3106" w:rsidP="004D2633">
            <w:pPr>
              <w:pStyle w:val="ListParagraph"/>
              <w:ind w:left="0"/>
              <w:rPr>
                <w:lang w:val="nl-NL"/>
              </w:rPr>
            </w:pPr>
            <w:r w:rsidRPr="00055320">
              <w:rPr>
                <w:lang w:val="nl-NL"/>
              </w:rPr>
              <w:t>Field Assistant</w:t>
            </w:r>
          </w:p>
        </w:tc>
        <w:tc>
          <w:tcPr>
            <w:tcW w:w="1620" w:type="dxa"/>
          </w:tcPr>
          <w:p w14:paraId="180DB214" w14:textId="121632A0" w:rsidR="005B3106" w:rsidRPr="00055320" w:rsidRDefault="00575601" w:rsidP="004D2633">
            <w:pPr>
              <w:pStyle w:val="ListParagraph"/>
              <w:ind w:left="0"/>
              <w:rPr>
                <w:lang w:val="nl-NL"/>
              </w:rPr>
            </w:pPr>
            <w:r>
              <w:rPr>
                <w:lang w:val="nl-NL"/>
              </w:rPr>
              <w:t>6</w:t>
            </w:r>
            <w:r w:rsidR="001F4F5F" w:rsidRPr="00055320">
              <w:rPr>
                <w:lang w:val="nl-NL"/>
              </w:rPr>
              <w:t>2</w:t>
            </w:r>
            <w:r w:rsidR="005B3106" w:rsidRPr="00055320">
              <w:rPr>
                <w:lang w:val="nl-NL"/>
              </w:rPr>
              <w:t xml:space="preserve"> days</w:t>
            </w:r>
          </w:p>
        </w:tc>
        <w:tc>
          <w:tcPr>
            <w:tcW w:w="1620" w:type="dxa"/>
          </w:tcPr>
          <w:p w14:paraId="60757936" w14:textId="1BF7068B" w:rsidR="005B3106" w:rsidRPr="00055320" w:rsidRDefault="005B3106" w:rsidP="004D2633">
            <w:pPr>
              <w:pStyle w:val="ListParagraph"/>
              <w:ind w:left="0"/>
              <w:rPr>
                <w:lang w:val="nl-NL"/>
              </w:rPr>
            </w:pPr>
            <w:r w:rsidRPr="00055320">
              <w:rPr>
                <w:lang w:val="nl-NL"/>
              </w:rPr>
              <w:t>2, 3, 4</w:t>
            </w:r>
          </w:p>
        </w:tc>
        <w:tc>
          <w:tcPr>
            <w:tcW w:w="2091" w:type="dxa"/>
          </w:tcPr>
          <w:p w14:paraId="15B8058E" w14:textId="0D5A5184" w:rsidR="005B3106" w:rsidRPr="00055320" w:rsidRDefault="005B3106" w:rsidP="009546EC">
            <w:pPr>
              <w:pStyle w:val="ListParagraph"/>
              <w:tabs>
                <w:tab w:val="left" w:pos="1292"/>
              </w:tabs>
              <w:ind w:left="0"/>
              <w:rPr>
                <w:lang w:val="nl-NL"/>
              </w:rPr>
            </w:pPr>
            <w:r w:rsidRPr="00055320">
              <w:rPr>
                <w:lang w:val="nl-NL"/>
              </w:rPr>
              <w:t>Essam and Debiso</w:t>
            </w:r>
          </w:p>
        </w:tc>
      </w:tr>
    </w:tbl>
    <w:p w14:paraId="115968B3" w14:textId="77777777" w:rsidR="00AD7B17" w:rsidRPr="00055320" w:rsidRDefault="00AD7B17" w:rsidP="00AD7B17">
      <w:pPr>
        <w:pStyle w:val="ListParagraph"/>
        <w:rPr>
          <w:lang w:val="nl-NL"/>
        </w:rPr>
      </w:pPr>
    </w:p>
    <w:p w14:paraId="2E12509A" w14:textId="77777777" w:rsidR="00AD7B17" w:rsidRPr="00055320" w:rsidRDefault="19DEBCD6" w:rsidP="00AD7B17">
      <w:pPr>
        <w:pStyle w:val="Heading3"/>
        <w:numPr>
          <w:ilvl w:val="0"/>
          <w:numId w:val="23"/>
        </w:numPr>
        <w:ind w:left="360"/>
      </w:pPr>
      <w:r w:rsidRPr="00055320">
        <w:t>Standard operating costs</w:t>
      </w:r>
    </w:p>
    <w:p w14:paraId="0FAAF8EB" w14:textId="77777777" w:rsidR="00AD7B17" w:rsidRPr="00055320" w:rsidRDefault="19DEBCD6" w:rsidP="00AD7B17">
      <w:pPr>
        <w:rPr>
          <w:i/>
          <w:iCs/>
        </w:rPr>
      </w:pPr>
      <w:r w:rsidRPr="00055320">
        <w:rPr>
          <w:i/>
          <w:iCs/>
          <w:sz w:val="20"/>
          <w:szCs w:val="20"/>
        </w:rPr>
        <w:t xml:space="preserve">Please justify how standard costs are calculated, for instance for workshops (e.g., costs per individual, or for a standard workshop of x persons including travel, subsistence </w:t>
      </w:r>
      <w:proofErr w:type="spellStart"/>
      <w:r w:rsidRPr="00055320">
        <w:rPr>
          <w:i/>
          <w:iCs/>
          <w:sz w:val="20"/>
          <w:szCs w:val="20"/>
        </w:rPr>
        <w:t>etc</w:t>
      </w:r>
      <w:proofErr w:type="spellEnd"/>
      <w:r w:rsidRPr="00055320">
        <w:rPr>
          <w:i/>
          <w:iCs/>
          <w:sz w:val="20"/>
          <w:szCs w:val="20"/>
        </w:rPr>
        <w:t>), trainings, field visits (standard costs for one person day in the field including per diems), round trips to the field and other similar budget items.</w:t>
      </w:r>
      <w:r w:rsidRPr="00055320">
        <w:rPr>
          <w:i/>
          <w:iCs/>
        </w:rPr>
        <w:t xml:space="preserve"> </w:t>
      </w:r>
    </w:p>
    <w:p w14:paraId="2D1C0219" w14:textId="77777777" w:rsidR="00AD7B17" w:rsidRPr="00055320" w:rsidRDefault="00AD7B17" w:rsidP="00AD7B17"/>
    <w:p w14:paraId="268951CD" w14:textId="77777777" w:rsidR="00AD7B17" w:rsidRPr="00055320" w:rsidRDefault="19DEBCD6" w:rsidP="00AD7B17">
      <w:pPr>
        <w:pStyle w:val="Heading3"/>
        <w:numPr>
          <w:ilvl w:val="0"/>
          <w:numId w:val="23"/>
        </w:numPr>
        <w:ind w:left="360"/>
      </w:pPr>
      <w:r w:rsidRPr="00055320">
        <w:t>Explanation of specific budget items</w:t>
      </w:r>
    </w:p>
    <w:p w14:paraId="7D13DB58" w14:textId="77777777" w:rsidR="00AD7B17" w:rsidRPr="00055320" w:rsidRDefault="19DEBCD6" w:rsidP="00AD7B17">
      <w:pPr>
        <w:rPr>
          <w:i/>
          <w:iCs/>
          <w:sz w:val="20"/>
          <w:szCs w:val="20"/>
        </w:rPr>
      </w:pPr>
      <w:r w:rsidRPr="00055320">
        <w:rPr>
          <w:i/>
          <w:iCs/>
          <w:sz w:val="20"/>
          <w:szCs w:val="20"/>
        </w:rPr>
        <w:t>Please provide an explanation for and justification of more or less extraordinary budget items</w:t>
      </w:r>
      <w:r w:rsidR="00AD7B17" w:rsidRPr="00055320">
        <w:rPr>
          <w:rStyle w:val="FootnoteReference"/>
          <w:i/>
          <w:iCs/>
          <w:sz w:val="20"/>
          <w:szCs w:val="20"/>
          <w:lang w:val="nl-NL"/>
        </w:rPr>
        <w:footnoteReference w:id="8"/>
      </w:r>
      <w:r w:rsidRPr="00055320">
        <w:rPr>
          <w:i/>
          <w:iCs/>
          <w:sz w:val="20"/>
          <w:szCs w:val="20"/>
        </w:rPr>
        <w:t xml:space="preserve"> provided in the budget. This is for all larger cost items, and specifically contracts for consultants, publications, larger investments, major trips abroad and other similar costs. </w:t>
      </w:r>
      <w:proofErr w:type="gramStart"/>
      <w:r w:rsidRPr="00055320">
        <w:rPr>
          <w:i/>
          <w:iCs/>
          <w:sz w:val="20"/>
          <w:szCs w:val="20"/>
        </w:rPr>
        <w:t>Also</w:t>
      </w:r>
      <w:proofErr w:type="gramEnd"/>
      <w:r w:rsidRPr="00055320">
        <w:rPr>
          <w:i/>
          <w:iCs/>
          <w:sz w:val="20"/>
          <w:szCs w:val="20"/>
        </w:rPr>
        <w:t xml:space="preserve"> for costs that cannot be understood without an understanding the context. Do this for each project (account number) separately. Items explained under 2. need no further explanation.</w:t>
      </w:r>
    </w:p>
    <w:p w14:paraId="7DD2AFCF" w14:textId="77777777" w:rsidR="00AD7B17" w:rsidRPr="00055320" w:rsidRDefault="00AD7B17" w:rsidP="00AD7B17">
      <w:pPr>
        <w:rPr>
          <w:rFonts w:eastAsia="Calibri"/>
        </w:rPr>
      </w:pPr>
    </w:p>
    <w:p w14:paraId="16AF8752" w14:textId="77777777" w:rsidR="00AD7B17" w:rsidRPr="00055320" w:rsidRDefault="19DEBCD6" w:rsidP="00AD7B17">
      <w:pPr>
        <w:pStyle w:val="Heading3"/>
        <w:numPr>
          <w:ilvl w:val="0"/>
          <w:numId w:val="23"/>
        </w:numPr>
        <w:ind w:left="360"/>
        <w:rPr>
          <w:lang w:val="nl-NL"/>
        </w:rPr>
      </w:pPr>
      <w:r w:rsidRPr="00055320">
        <w:rPr>
          <w:lang w:val="nl-NL"/>
        </w:rPr>
        <w:t>Other comments</w:t>
      </w:r>
    </w:p>
    <w:p w14:paraId="66E716A6" w14:textId="5E0E861A" w:rsidR="00AD7B17" w:rsidRPr="00055320" w:rsidRDefault="19DEBCD6" w:rsidP="00AD7B17">
      <w:pPr>
        <w:rPr>
          <w:i/>
          <w:iCs/>
          <w:sz w:val="20"/>
          <w:szCs w:val="20"/>
        </w:rPr>
      </w:pPr>
      <w:r w:rsidRPr="00055320">
        <w:rPr>
          <w:i/>
          <w:iCs/>
          <w:sz w:val="20"/>
          <w:szCs w:val="20"/>
        </w:rPr>
        <w:t xml:space="preserve">Please provide other relevant information that may be useful to understand the budget, including division of costs between </w:t>
      </w:r>
      <w:r w:rsidR="441622D9" w:rsidRPr="00055320">
        <w:rPr>
          <w:i/>
          <w:iCs/>
          <w:sz w:val="20"/>
          <w:szCs w:val="20"/>
        </w:rPr>
        <w:t>WL</w:t>
      </w:r>
      <w:r w:rsidRPr="00055320">
        <w:rPr>
          <w:i/>
          <w:iCs/>
          <w:sz w:val="20"/>
          <w:szCs w:val="20"/>
        </w:rPr>
        <w:t xml:space="preserve"> and other TBI programmes such as </w:t>
      </w:r>
      <w:r w:rsidR="441622D9" w:rsidRPr="00055320">
        <w:rPr>
          <w:i/>
          <w:iCs/>
          <w:sz w:val="20"/>
          <w:szCs w:val="20"/>
        </w:rPr>
        <w:t xml:space="preserve">GLA </w:t>
      </w:r>
      <w:r w:rsidRPr="00055320">
        <w:rPr>
          <w:i/>
          <w:iCs/>
          <w:sz w:val="20"/>
          <w:szCs w:val="20"/>
        </w:rPr>
        <w:t xml:space="preserve">or </w:t>
      </w:r>
      <w:proofErr w:type="spellStart"/>
      <w:r w:rsidRPr="00055320">
        <w:rPr>
          <w:i/>
          <w:iCs/>
          <w:sz w:val="20"/>
          <w:szCs w:val="20"/>
        </w:rPr>
        <w:t>MoMo</w:t>
      </w:r>
      <w:proofErr w:type="spellEnd"/>
      <w:r w:rsidRPr="00055320">
        <w:rPr>
          <w:i/>
          <w:iCs/>
          <w:sz w:val="20"/>
          <w:szCs w:val="20"/>
        </w:rPr>
        <w:t>.</w:t>
      </w:r>
    </w:p>
    <w:bookmarkEnd w:id="8"/>
    <w:p w14:paraId="33D5CA34" w14:textId="77777777" w:rsidR="003C4E49" w:rsidRDefault="003C4E49" w:rsidP="7C71FEC1">
      <w:pPr>
        <w:spacing w:after="160"/>
      </w:pPr>
      <w:r>
        <w:t xml:space="preserve">The working Landscape program and the </w:t>
      </w:r>
      <w:proofErr w:type="spellStart"/>
      <w:r>
        <w:t>MoMo</w:t>
      </w:r>
      <w:proofErr w:type="spellEnd"/>
      <w:r>
        <w:t xml:space="preserve"> program will jointly support actions under the responsible business and finance theme. At the landscape level, both programs will continue to provide support for establish and capacity development of VSLA.</w:t>
      </w:r>
    </w:p>
    <w:p w14:paraId="6779DF44" w14:textId="33727487" w:rsidR="003C4E49" w:rsidRDefault="003C4E49" w:rsidP="7C71FEC1">
      <w:pPr>
        <w:spacing w:after="160"/>
      </w:pPr>
      <w:r>
        <w:t xml:space="preserve">Similarly, the Working Landscape and GLA will jointly support the implementation of NDC actions at both the national and landscape level. In GLA, this falls under the local community and drivers of deforestation pathways while for WL the actions fall under the NDC theme. </w:t>
      </w:r>
    </w:p>
    <w:p w14:paraId="22ED9A8C" w14:textId="46A2B7AE" w:rsidR="003C4E49" w:rsidRDefault="003C4E49" w:rsidP="7C71FEC1">
      <w:pPr>
        <w:spacing w:after="160"/>
      </w:pPr>
      <w:r>
        <w:t>In collaboration with WL and GLA country partners, TBG will participate in CoP 27.</w:t>
      </w:r>
    </w:p>
    <w:p w14:paraId="23EC9224" w14:textId="784E1B4A" w:rsidR="00B57CAB" w:rsidRPr="00055320" w:rsidRDefault="00B57CAB" w:rsidP="7C71FEC1">
      <w:pPr>
        <w:spacing w:after="160"/>
        <w:rPr>
          <w:rFonts w:asciiTheme="majorHAnsi" w:eastAsiaTheme="majorEastAsia" w:hAnsiTheme="majorHAnsi" w:cstheme="majorBidi"/>
          <w:b/>
          <w:bCs/>
          <w:sz w:val="32"/>
          <w:szCs w:val="32"/>
          <w:lang w:val="en-GB"/>
        </w:rPr>
      </w:pPr>
      <w:r w:rsidRPr="00055320">
        <w:lastRenderedPageBreak/>
        <w:br w:type="page"/>
      </w:r>
    </w:p>
    <w:p w14:paraId="406B5D5E" w14:textId="2CD03F90" w:rsidR="00F56EE4" w:rsidRPr="00055320" w:rsidRDefault="00F56EE4" w:rsidP="005A7249">
      <w:pPr>
        <w:pStyle w:val="Heading1"/>
      </w:pPr>
      <w:r w:rsidRPr="00055320">
        <w:lastRenderedPageBreak/>
        <w:t xml:space="preserve">Annex I: Outcome </w:t>
      </w:r>
      <w:r w:rsidR="00B143BA" w:rsidRPr="00055320">
        <w:t>and intervention tools</w:t>
      </w:r>
    </w:p>
    <w:p w14:paraId="71E9BDEE" w14:textId="77777777" w:rsidR="00F56EE4" w:rsidRPr="00055320" w:rsidRDefault="00F56EE4" w:rsidP="00F56EE4">
      <w:pPr>
        <w:rPr>
          <w:b/>
        </w:rPr>
      </w:pPr>
      <w:r w:rsidRPr="00055320">
        <w:rPr>
          <w:color w:val="000000"/>
        </w:rPr>
        <w:br/>
      </w:r>
      <w:r w:rsidRPr="00055320">
        <w:rPr>
          <w:b/>
        </w:rPr>
        <w:t>Purpose of the tools</w:t>
      </w:r>
    </w:p>
    <w:p w14:paraId="2F284B0C" w14:textId="16BC1EE2" w:rsidR="00F56EE4" w:rsidRPr="00055320" w:rsidRDefault="00F56EE4" w:rsidP="00F56EE4">
      <w:r w:rsidRPr="00055320">
        <w:t xml:space="preserve">In order to improve the formulations of outcomes in the outcome framework and the baseline situation, as well as for target setting and tracking progress, we make use of scaled tools that show what progress can be reported as an outcome. </w:t>
      </w:r>
    </w:p>
    <w:p w14:paraId="0A80C74C" w14:textId="77777777" w:rsidR="00F56EE4" w:rsidRPr="00055320" w:rsidRDefault="00F56EE4" w:rsidP="00F56EE4"/>
    <w:p w14:paraId="635E1052" w14:textId="5123F3D4" w:rsidR="00F56EE4" w:rsidRPr="00055320" w:rsidRDefault="6942F433" w:rsidP="00F56EE4">
      <w:r w:rsidRPr="00055320">
        <w:t>Governance, policy and practice are complex by their nature. The tools are therefore not necessarily linear and sequential, for instance certain levels could be jumped-over or levels could happen simultaneously. The tool has an inherent element of subjectivity and does not give a direct measure of only TBI influencing result: the level might have been reached through a variety of actors besides TBI. That means that being higher in the scale is not always better. The scales are merely meant as tool for setting targets and as reflection for what has been achieved</w:t>
      </w:r>
      <w:r w:rsidR="3EED6CCD" w:rsidRPr="00055320">
        <w:t xml:space="preserve"> or not (yet)</w:t>
      </w:r>
      <w:r w:rsidRPr="00055320">
        <w:t>.</w:t>
      </w:r>
    </w:p>
    <w:p w14:paraId="56772DEC" w14:textId="4858FFC8" w:rsidR="00F56EE4" w:rsidRPr="00055320" w:rsidRDefault="00F56EE4" w:rsidP="00F56EE4"/>
    <w:p w14:paraId="24BE3326" w14:textId="3193BEC3" w:rsidR="00F56EE4" w:rsidRPr="00055320" w:rsidRDefault="6942F433" w:rsidP="00F56EE4">
      <w:r w:rsidRPr="00055320">
        <w:t xml:space="preserve">In WL we make use of </w:t>
      </w:r>
      <w:r w:rsidR="48D00773" w:rsidRPr="00055320">
        <w:t>the</w:t>
      </w:r>
      <w:r w:rsidRPr="00055320">
        <w:t xml:space="preserve"> ECA and CAP tool</w:t>
      </w:r>
      <w:r w:rsidR="73112269" w:rsidRPr="00055320">
        <w:t>s</w:t>
      </w:r>
      <w:r w:rsidRPr="00055320">
        <w:t xml:space="preserve"> similar to those used in the GLA, as well as a Climate Smart Practices tool (CSP) </w:t>
      </w:r>
      <w:r w:rsidR="3B7C983E" w:rsidRPr="00055320">
        <w:t xml:space="preserve">to </w:t>
      </w:r>
      <w:r w:rsidR="3B7C983E" w:rsidRPr="00055320">
        <w:rPr>
          <w:b/>
          <w:bCs/>
        </w:rPr>
        <w:t>improve outcome formulations</w:t>
      </w:r>
      <w:r w:rsidR="3B7C983E" w:rsidRPr="00055320">
        <w:t>:</w:t>
      </w:r>
    </w:p>
    <w:p w14:paraId="5C1218DC" w14:textId="14B0B3C9" w:rsidR="00993B41" w:rsidRPr="00055320" w:rsidRDefault="33B77F92" w:rsidP="00C6217A">
      <w:pPr>
        <w:pStyle w:val="ListParagraph"/>
        <w:numPr>
          <w:ilvl w:val="0"/>
          <w:numId w:val="11"/>
        </w:numPr>
      </w:pPr>
      <w:proofErr w:type="spellStart"/>
      <w:r w:rsidRPr="00055320">
        <w:rPr>
          <w:b/>
          <w:bCs/>
        </w:rPr>
        <w:t>Ia</w:t>
      </w:r>
      <w:proofErr w:type="spellEnd"/>
      <w:r w:rsidRPr="00055320">
        <w:rPr>
          <w:b/>
          <w:bCs/>
        </w:rPr>
        <w:t xml:space="preserve"> </w:t>
      </w:r>
      <w:r w:rsidR="2770FB3F" w:rsidRPr="00055320">
        <w:rPr>
          <w:b/>
          <w:bCs/>
        </w:rPr>
        <w:t xml:space="preserve">Engagement, Commitment and Action (ECA) </w:t>
      </w:r>
      <w:r w:rsidR="2770FB3F" w:rsidRPr="00055320">
        <w:t>– outcomes related to engagement and commitments of public and private actors towards inclusive landscape governance, improved sustainable practices and responsible business and finance.</w:t>
      </w:r>
    </w:p>
    <w:p w14:paraId="5609E798" w14:textId="59EDD419" w:rsidR="00993B41" w:rsidRPr="00055320" w:rsidRDefault="33B77F92" w:rsidP="00C6217A">
      <w:pPr>
        <w:pStyle w:val="ListParagraph"/>
        <w:numPr>
          <w:ilvl w:val="0"/>
          <w:numId w:val="11"/>
        </w:numPr>
      </w:pPr>
      <w:proofErr w:type="spellStart"/>
      <w:r w:rsidRPr="00055320">
        <w:rPr>
          <w:b/>
          <w:bCs/>
        </w:rPr>
        <w:t>Ib</w:t>
      </w:r>
      <w:proofErr w:type="spellEnd"/>
      <w:r w:rsidRPr="00055320">
        <w:rPr>
          <w:b/>
          <w:bCs/>
        </w:rPr>
        <w:t xml:space="preserve"> </w:t>
      </w:r>
      <w:r w:rsidR="2770FB3F" w:rsidRPr="00055320">
        <w:rPr>
          <w:b/>
          <w:bCs/>
        </w:rPr>
        <w:t xml:space="preserve">Civil Actor Participation (CAP) </w:t>
      </w:r>
      <w:r w:rsidR="2770FB3F" w:rsidRPr="00055320">
        <w:t xml:space="preserve">– outcomes related to the participation of civil actors in governance, climate smart practices and business and finance. Civil actors can be local CSOs, CBOs, communities or specific local community groups (e.g. indigenous people, women, youth, etc.), but it can also be regional or national level CSOs that TBI trains and/or connects with. </w:t>
      </w:r>
    </w:p>
    <w:p w14:paraId="5795AAA6" w14:textId="13EEB81F" w:rsidR="00993B41" w:rsidRPr="00055320" w:rsidRDefault="33B77F92" w:rsidP="00C6217A">
      <w:pPr>
        <w:pStyle w:val="ListParagraph"/>
        <w:numPr>
          <w:ilvl w:val="0"/>
          <w:numId w:val="11"/>
        </w:numPr>
      </w:pPr>
      <w:proofErr w:type="spellStart"/>
      <w:r w:rsidRPr="00055320">
        <w:rPr>
          <w:b/>
          <w:bCs/>
        </w:rPr>
        <w:t>Ic</w:t>
      </w:r>
      <w:proofErr w:type="spellEnd"/>
      <w:r w:rsidRPr="00055320">
        <w:rPr>
          <w:b/>
          <w:bCs/>
        </w:rPr>
        <w:t xml:space="preserve"> </w:t>
      </w:r>
      <w:r w:rsidR="2770FB3F" w:rsidRPr="00055320">
        <w:rPr>
          <w:b/>
          <w:bCs/>
        </w:rPr>
        <w:t xml:space="preserve">Climate Smart </w:t>
      </w:r>
      <w:r w:rsidR="7B704E90" w:rsidRPr="00055320">
        <w:rPr>
          <w:b/>
          <w:bCs/>
        </w:rPr>
        <w:t>Practice (CSP</w:t>
      </w:r>
      <w:r w:rsidR="2770FB3F" w:rsidRPr="00055320">
        <w:rPr>
          <w:b/>
          <w:bCs/>
        </w:rPr>
        <w:t xml:space="preserve">) </w:t>
      </w:r>
      <w:r w:rsidR="2770FB3F" w:rsidRPr="00055320">
        <w:t xml:space="preserve">– outcomes related to sustainable practices of local actors, like communities or specific community groups. </w:t>
      </w:r>
    </w:p>
    <w:p w14:paraId="0DAF6B63" w14:textId="77777777" w:rsidR="00B143BA" w:rsidRPr="00055320" w:rsidRDefault="00B143BA" w:rsidP="00B143BA">
      <w:pPr>
        <w:rPr>
          <w:b/>
          <w:lang w:val="en-GB"/>
        </w:rPr>
      </w:pPr>
    </w:p>
    <w:p w14:paraId="3C8D4403" w14:textId="77777777" w:rsidR="00F56EE4" w:rsidRPr="00055320" w:rsidRDefault="00F56EE4" w:rsidP="00236E28"/>
    <w:p w14:paraId="12770953" w14:textId="77777777" w:rsidR="00F56EE4" w:rsidRPr="00055320" w:rsidRDefault="00F56EE4" w:rsidP="00F56EE4"/>
    <w:p w14:paraId="4754517F" w14:textId="77777777" w:rsidR="00F56EE4" w:rsidRPr="00055320" w:rsidRDefault="00F56EE4" w:rsidP="00F56EE4"/>
    <w:p w14:paraId="08C74709" w14:textId="77777777" w:rsidR="00F56EE4" w:rsidRPr="00055320" w:rsidRDefault="00F56EE4" w:rsidP="00F56EE4">
      <w:pPr>
        <w:spacing w:after="160"/>
        <w:rPr>
          <w:rFonts w:cs="Arial"/>
          <w:u w:val="single"/>
        </w:rPr>
      </w:pPr>
      <w:r w:rsidRPr="00055320">
        <w:rPr>
          <w:rFonts w:cs="Arial"/>
          <w:u w:val="single"/>
        </w:rPr>
        <w:br w:type="page"/>
      </w:r>
    </w:p>
    <w:p w14:paraId="5F1E4027" w14:textId="4C233D4C" w:rsidR="00236E28" w:rsidRPr="00055320" w:rsidRDefault="00236E28" w:rsidP="00D36924">
      <w:pPr>
        <w:pStyle w:val="Heading2"/>
        <w:numPr>
          <w:ilvl w:val="0"/>
          <w:numId w:val="0"/>
        </w:numPr>
        <w:ind w:left="555" w:hanging="555"/>
      </w:pPr>
      <w:r w:rsidRPr="00055320">
        <w:lastRenderedPageBreak/>
        <w:t xml:space="preserve">Annex </w:t>
      </w:r>
      <w:proofErr w:type="spellStart"/>
      <w:r w:rsidRPr="00055320">
        <w:t>I</w:t>
      </w:r>
      <w:r w:rsidR="00423295" w:rsidRPr="00055320">
        <w:t>a</w:t>
      </w:r>
      <w:proofErr w:type="spellEnd"/>
      <w:r w:rsidRPr="00055320">
        <w:t>: Engagement, Commitment and Action (ECA) tool</w:t>
      </w:r>
    </w:p>
    <w:p w14:paraId="04FE48C2" w14:textId="77777777" w:rsidR="00F56EE4" w:rsidRPr="00055320" w:rsidRDefault="00F56EE4" w:rsidP="00F56EE4">
      <w:pPr>
        <w:rPr>
          <w:rFonts w:cs="Arial"/>
          <w:u w:val="single"/>
        </w:rPr>
      </w:pPr>
      <w:r w:rsidRPr="00055320">
        <w:rPr>
          <w:rFonts w:cs="Arial"/>
        </w:rPr>
        <w:t>The tool consists of 8 levels of “engagement, commitment and action” of public and private actors: government institutions and companies at local, regional, national and international level.</w:t>
      </w:r>
    </w:p>
    <w:p w14:paraId="2A39E0FE" w14:textId="77777777" w:rsidR="00F56EE4" w:rsidRPr="00055320" w:rsidRDefault="00F56EE4" w:rsidP="00F56EE4">
      <w:pPr>
        <w:rPr>
          <w:rFonts w:cs="Arial"/>
          <w:u w:val="single"/>
        </w:rPr>
      </w:pPr>
    </w:p>
    <w:tbl>
      <w:tblPr>
        <w:tblStyle w:val="TableGrid"/>
        <w:tblW w:w="5000" w:type="pct"/>
        <w:tblCellMar>
          <w:left w:w="103" w:type="dxa"/>
        </w:tblCellMar>
        <w:tblLook w:val="04A0" w:firstRow="1" w:lastRow="0" w:firstColumn="1" w:lastColumn="0" w:noHBand="0" w:noVBand="1"/>
      </w:tblPr>
      <w:tblGrid>
        <w:gridCol w:w="1033"/>
        <w:gridCol w:w="2530"/>
        <w:gridCol w:w="6893"/>
      </w:tblGrid>
      <w:tr w:rsidR="00F56EE4" w:rsidRPr="00055320" w14:paraId="062B3412" w14:textId="77777777" w:rsidTr="00EA5DE4">
        <w:trPr>
          <w:tblHeader/>
        </w:trPr>
        <w:tc>
          <w:tcPr>
            <w:tcW w:w="494" w:type="pct"/>
            <w:shd w:val="clear" w:color="auto" w:fill="D9D9D9" w:themeFill="background1" w:themeFillShade="D9"/>
            <w:tcMar>
              <w:left w:w="103" w:type="dxa"/>
            </w:tcMar>
          </w:tcPr>
          <w:p w14:paraId="097931B1" w14:textId="77777777" w:rsidR="00F56EE4" w:rsidRPr="00055320" w:rsidRDefault="00F56EE4" w:rsidP="0024197B">
            <w:pPr>
              <w:spacing w:line="276" w:lineRule="auto"/>
              <w:rPr>
                <w:rFonts w:cs="Arial"/>
                <w:b/>
                <w:bCs/>
                <w:szCs w:val="20"/>
              </w:rPr>
            </w:pPr>
            <w:r w:rsidRPr="00055320">
              <w:rPr>
                <w:rFonts w:cs="Arial"/>
                <w:b/>
                <w:bCs/>
                <w:szCs w:val="20"/>
              </w:rPr>
              <w:t>Level</w:t>
            </w:r>
          </w:p>
        </w:tc>
        <w:tc>
          <w:tcPr>
            <w:tcW w:w="1210" w:type="pct"/>
            <w:shd w:val="clear" w:color="auto" w:fill="D9D9D9" w:themeFill="background1" w:themeFillShade="D9"/>
            <w:tcMar>
              <w:left w:w="103" w:type="dxa"/>
            </w:tcMar>
          </w:tcPr>
          <w:p w14:paraId="0973F65F" w14:textId="77777777" w:rsidR="00F56EE4" w:rsidRPr="00055320" w:rsidRDefault="00F56EE4" w:rsidP="0024197B">
            <w:pPr>
              <w:spacing w:line="276" w:lineRule="auto"/>
              <w:rPr>
                <w:rFonts w:cs="Arial"/>
                <w:b/>
                <w:bCs/>
                <w:szCs w:val="20"/>
              </w:rPr>
            </w:pPr>
            <w:r w:rsidRPr="00055320">
              <w:rPr>
                <w:rFonts w:cs="Arial"/>
                <w:b/>
                <w:bCs/>
                <w:szCs w:val="20"/>
              </w:rPr>
              <w:t>Description of level</w:t>
            </w:r>
          </w:p>
        </w:tc>
        <w:tc>
          <w:tcPr>
            <w:tcW w:w="3295" w:type="pct"/>
            <w:shd w:val="clear" w:color="auto" w:fill="D9D9D9" w:themeFill="background1" w:themeFillShade="D9"/>
            <w:tcMar>
              <w:left w:w="103" w:type="dxa"/>
            </w:tcMar>
          </w:tcPr>
          <w:p w14:paraId="40BF4E4A" w14:textId="77777777" w:rsidR="00F56EE4" w:rsidRPr="00055320" w:rsidRDefault="00F56EE4" w:rsidP="0024197B">
            <w:pPr>
              <w:spacing w:line="276" w:lineRule="auto"/>
              <w:rPr>
                <w:rFonts w:cs="Arial"/>
                <w:b/>
                <w:bCs/>
                <w:szCs w:val="20"/>
              </w:rPr>
            </w:pPr>
            <w:r w:rsidRPr="00055320">
              <w:rPr>
                <w:rFonts w:cs="Arial"/>
                <w:b/>
                <w:bCs/>
                <w:szCs w:val="20"/>
              </w:rPr>
              <w:t>Generic examples of evidence</w:t>
            </w:r>
          </w:p>
        </w:tc>
      </w:tr>
      <w:tr w:rsidR="00F56EE4" w:rsidRPr="00055320" w14:paraId="2C4BFFDB" w14:textId="77777777" w:rsidTr="00EA5DE4">
        <w:tc>
          <w:tcPr>
            <w:tcW w:w="494" w:type="pct"/>
            <w:tcMar>
              <w:left w:w="103" w:type="dxa"/>
            </w:tcMar>
          </w:tcPr>
          <w:p w14:paraId="42793915" w14:textId="77777777" w:rsidR="00F56EE4" w:rsidRPr="00055320" w:rsidRDefault="00F56EE4" w:rsidP="0024197B">
            <w:pPr>
              <w:spacing w:line="276" w:lineRule="auto"/>
              <w:rPr>
                <w:rFonts w:cs="Arial"/>
                <w:szCs w:val="20"/>
              </w:rPr>
            </w:pPr>
            <w:r w:rsidRPr="00055320">
              <w:rPr>
                <w:rFonts w:cs="Arial"/>
                <w:szCs w:val="20"/>
              </w:rPr>
              <w:t>Level 1</w:t>
            </w:r>
          </w:p>
        </w:tc>
        <w:tc>
          <w:tcPr>
            <w:tcW w:w="1210" w:type="pct"/>
            <w:tcMar>
              <w:left w:w="103" w:type="dxa"/>
            </w:tcMar>
          </w:tcPr>
          <w:p w14:paraId="3F8FAA5A" w14:textId="77777777" w:rsidR="00F56EE4" w:rsidRPr="00055320" w:rsidRDefault="00F56EE4" w:rsidP="0024197B">
            <w:pPr>
              <w:spacing w:line="276" w:lineRule="auto"/>
              <w:rPr>
                <w:rFonts w:cs="Arial"/>
                <w:szCs w:val="20"/>
              </w:rPr>
            </w:pPr>
            <w:r w:rsidRPr="00055320">
              <w:rPr>
                <w:rFonts w:cs="Arial"/>
                <w:b/>
                <w:bCs/>
                <w:szCs w:val="20"/>
              </w:rPr>
              <w:t>No interest</w:t>
            </w:r>
            <w:r w:rsidRPr="00055320">
              <w:rPr>
                <w:rFonts w:cs="Arial"/>
                <w:szCs w:val="20"/>
              </w:rPr>
              <w:t xml:space="preserve"> in the issue</w:t>
            </w:r>
          </w:p>
        </w:tc>
        <w:tc>
          <w:tcPr>
            <w:tcW w:w="3295" w:type="pct"/>
            <w:tcMar>
              <w:left w:w="103" w:type="dxa"/>
            </w:tcMar>
          </w:tcPr>
          <w:p w14:paraId="058722BA" w14:textId="77777777" w:rsidR="00F56EE4" w:rsidRPr="00055320" w:rsidRDefault="00F56EE4" w:rsidP="0024197B">
            <w:pPr>
              <w:spacing w:line="276" w:lineRule="auto"/>
              <w:rPr>
                <w:rFonts w:cs="Arial"/>
                <w:szCs w:val="20"/>
              </w:rPr>
            </w:pPr>
            <w:r w:rsidRPr="00055320">
              <w:rPr>
                <w:rFonts w:cs="Arial"/>
                <w:szCs w:val="20"/>
              </w:rPr>
              <w:t>- No interest in or discussion on the issue among decision makers</w:t>
            </w:r>
          </w:p>
        </w:tc>
      </w:tr>
      <w:tr w:rsidR="00F56EE4" w:rsidRPr="00055320" w14:paraId="1A0E483B" w14:textId="77777777" w:rsidTr="00EA5DE4">
        <w:tc>
          <w:tcPr>
            <w:tcW w:w="494" w:type="pct"/>
            <w:tcMar>
              <w:left w:w="103" w:type="dxa"/>
            </w:tcMar>
          </w:tcPr>
          <w:p w14:paraId="7AA33691" w14:textId="77777777" w:rsidR="00F56EE4" w:rsidRPr="00055320" w:rsidRDefault="00F56EE4" w:rsidP="0024197B">
            <w:pPr>
              <w:spacing w:line="276" w:lineRule="auto"/>
              <w:rPr>
                <w:rFonts w:cs="Arial"/>
                <w:szCs w:val="20"/>
              </w:rPr>
            </w:pPr>
            <w:r w:rsidRPr="00055320">
              <w:rPr>
                <w:rFonts w:cs="Arial"/>
                <w:szCs w:val="20"/>
              </w:rPr>
              <w:t>Level 2</w:t>
            </w:r>
          </w:p>
        </w:tc>
        <w:tc>
          <w:tcPr>
            <w:tcW w:w="1210" w:type="pct"/>
            <w:tcMar>
              <w:left w:w="103" w:type="dxa"/>
            </w:tcMar>
          </w:tcPr>
          <w:p w14:paraId="627159DA" w14:textId="77777777" w:rsidR="00F56EE4" w:rsidRPr="00055320" w:rsidRDefault="00F56EE4" w:rsidP="0024197B">
            <w:pPr>
              <w:spacing w:line="276" w:lineRule="auto"/>
              <w:rPr>
                <w:rFonts w:cs="Arial"/>
                <w:szCs w:val="20"/>
              </w:rPr>
            </w:pPr>
            <w:r w:rsidRPr="00055320">
              <w:rPr>
                <w:rFonts w:cs="Arial"/>
                <w:b/>
                <w:bCs/>
                <w:szCs w:val="20"/>
              </w:rPr>
              <w:t>Increased awareness and receptiveness</w:t>
            </w:r>
            <w:r w:rsidRPr="00055320">
              <w:rPr>
                <w:rFonts w:cs="Arial"/>
                <w:szCs w:val="20"/>
              </w:rPr>
              <w:t xml:space="preserve"> of decision makers</w:t>
            </w:r>
          </w:p>
          <w:p w14:paraId="3190DFBB" w14:textId="77777777" w:rsidR="00F56EE4" w:rsidRPr="00055320" w:rsidRDefault="00F56EE4" w:rsidP="0024197B">
            <w:pPr>
              <w:spacing w:line="276" w:lineRule="auto"/>
              <w:rPr>
                <w:rFonts w:cs="Arial"/>
                <w:szCs w:val="20"/>
              </w:rPr>
            </w:pPr>
          </w:p>
        </w:tc>
        <w:tc>
          <w:tcPr>
            <w:tcW w:w="3295" w:type="pct"/>
            <w:tcMar>
              <w:left w:w="103" w:type="dxa"/>
            </w:tcMar>
          </w:tcPr>
          <w:p w14:paraId="1DE3D31D" w14:textId="77777777" w:rsidR="00F56EE4" w:rsidRPr="00055320" w:rsidRDefault="00F56EE4" w:rsidP="0024197B">
            <w:pPr>
              <w:spacing w:line="276" w:lineRule="auto"/>
              <w:rPr>
                <w:rFonts w:cs="Arial"/>
                <w:szCs w:val="20"/>
              </w:rPr>
            </w:pPr>
            <w:r w:rsidRPr="00055320">
              <w:rPr>
                <w:rFonts w:cs="Arial"/>
                <w:szCs w:val="20"/>
              </w:rPr>
              <w:t>- Decision makers have shown interest in information from TBI (partners) or have consulted with TBI (partners)</w:t>
            </w:r>
          </w:p>
          <w:p w14:paraId="4826D2A1" w14:textId="77777777" w:rsidR="00F56EE4" w:rsidRPr="00055320" w:rsidRDefault="00F56EE4" w:rsidP="0024197B">
            <w:pPr>
              <w:spacing w:line="276" w:lineRule="auto"/>
              <w:rPr>
                <w:rFonts w:cs="Arial"/>
                <w:szCs w:val="20"/>
              </w:rPr>
            </w:pPr>
            <w:r w:rsidRPr="00055320">
              <w:rPr>
                <w:rFonts w:cs="Arial"/>
                <w:szCs w:val="20"/>
              </w:rPr>
              <w:t xml:space="preserve">- Decision makers and TBI (partners) have shared information </w:t>
            </w:r>
          </w:p>
          <w:p w14:paraId="146B5530" w14:textId="77777777" w:rsidR="00F56EE4" w:rsidRPr="00055320" w:rsidRDefault="00F56EE4" w:rsidP="0024197B">
            <w:pPr>
              <w:spacing w:line="276" w:lineRule="auto"/>
              <w:rPr>
                <w:rFonts w:cs="Arial"/>
                <w:szCs w:val="20"/>
              </w:rPr>
            </w:pPr>
            <w:r w:rsidRPr="00055320">
              <w:rPr>
                <w:rFonts w:cs="Arial"/>
                <w:szCs w:val="20"/>
              </w:rPr>
              <w:t xml:space="preserve">- ‘Champions for change’ (key political, business or public figures) have emerged </w:t>
            </w:r>
          </w:p>
          <w:p w14:paraId="74AFDF16" w14:textId="77777777" w:rsidR="00F56EE4" w:rsidRPr="00055320" w:rsidRDefault="00F56EE4" w:rsidP="0024197B">
            <w:pPr>
              <w:spacing w:line="276" w:lineRule="auto"/>
              <w:rPr>
                <w:rFonts w:cs="Arial"/>
                <w:szCs w:val="20"/>
              </w:rPr>
            </w:pPr>
            <w:r w:rsidRPr="00055320">
              <w:rPr>
                <w:rFonts w:cs="Arial"/>
                <w:szCs w:val="20"/>
              </w:rPr>
              <w:t>- Decision makers have referenced TBI (partners)’s stance or research/case studies/campaign material in meetings and the media</w:t>
            </w:r>
          </w:p>
        </w:tc>
      </w:tr>
      <w:tr w:rsidR="00F56EE4" w:rsidRPr="00055320" w14:paraId="3407A8D7" w14:textId="77777777" w:rsidTr="00EA5DE4">
        <w:tc>
          <w:tcPr>
            <w:tcW w:w="494" w:type="pct"/>
            <w:tcMar>
              <w:left w:w="103" w:type="dxa"/>
            </w:tcMar>
          </w:tcPr>
          <w:p w14:paraId="30F5AF04" w14:textId="77777777" w:rsidR="00F56EE4" w:rsidRPr="00055320" w:rsidRDefault="00F56EE4" w:rsidP="0024197B">
            <w:pPr>
              <w:spacing w:line="276" w:lineRule="auto"/>
              <w:rPr>
                <w:rFonts w:cs="Arial"/>
                <w:szCs w:val="20"/>
              </w:rPr>
            </w:pPr>
            <w:r w:rsidRPr="00055320">
              <w:rPr>
                <w:rFonts w:cs="Arial"/>
                <w:szCs w:val="20"/>
              </w:rPr>
              <w:t>Level 3</w:t>
            </w:r>
          </w:p>
        </w:tc>
        <w:tc>
          <w:tcPr>
            <w:tcW w:w="1210" w:type="pct"/>
            <w:tcMar>
              <w:left w:w="103" w:type="dxa"/>
            </w:tcMar>
          </w:tcPr>
          <w:p w14:paraId="5C47ED0A" w14:textId="77777777" w:rsidR="00F56EE4" w:rsidRPr="00055320" w:rsidRDefault="00F56EE4" w:rsidP="0024197B">
            <w:pPr>
              <w:spacing w:line="276" w:lineRule="auto"/>
              <w:rPr>
                <w:rFonts w:cs="Arial"/>
                <w:szCs w:val="20"/>
              </w:rPr>
            </w:pPr>
            <w:r w:rsidRPr="00055320">
              <w:rPr>
                <w:rFonts w:cs="Arial"/>
                <w:szCs w:val="20"/>
              </w:rPr>
              <w:t xml:space="preserve">Lobby/advocacy issue </w:t>
            </w:r>
            <w:r w:rsidRPr="00055320">
              <w:rPr>
                <w:rFonts w:cs="Arial"/>
                <w:b/>
                <w:bCs/>
                <w:szCs w:val="20"/>
              </w:rPr>
              <w:t>on the political/corporate agenda</w:t>
            </w:r>
          </w:p>
        </w:tc>
        <w:tc>
          <w:tcPr>
            <w:tcW w:w="3295" w:type="pct"/>
            <w:tcMar>
              <w:left w:w="103" w:type="dxa"/>
            </w:tcMar>
          </w:tcPr>
          <w:p w14:paraId="4E5D8880" w14:textId="77777777" w:rsidR="00F56EE4" w:rsidRPr="00055320" w:rsidRDefault="00F56EE4" w:rsidP="0024197B">
            <w:pPr>
              <w:spacing w:line="276" w:lineRule="auto"/>
              <w:rPr>
                <w:rFonts w:cs="Arial"/>
                <w:szCs w:val="20"/>
              </w:rPr>
            </w:pPr>
            <w:r w:rsidRPr="00055320">
              <w:rPr>
                <w:rFonts w:cs="Arial"/>
                <w:szCs w:val="20"/>
              </w:rPr>
              <w:t>- Specific formal political/corporate meetings have been scheduled to discuss the issue</w:t>
            </w:r>
          </w:p>
          <w:p w14:paraId="754A779B" w14:textId="77777777" w:rsidR="00F56EE4" w:rsidRPr="00055320" w:rsidRDefault="00F56EE4" w:rsidP="0024197B">
            <w:pPr>
              <w:spacing w:line="276" w:lineRule="auto"/>
              <w:rPr>
                <w:rFonts w:cs="Arial"/>
                <w:szCs w:val="20"/>
              </w:rPr>
            </w:pPr>
            <w:r w:rsidRPr="00055320">
              <w:rPr>
                <w:rFonts w:cs="Arial"/>
                <w:szCs w:val="20"/>
              </w:rPr>
              <w:t>- TBI (partners) have been invited to sit in a panel/committee/working group related to the lobby/advocacy issue</w:t>
            </w:r>
          </w:p>
          <w:p w14:paraId="44DB5EBC" w14:textId="77777777" w:rsidR="00F56EE4" w:rsidRPr="00055320" w:rsidRDefault="00F56EE4" w:rsidP="0024197B">
            <w:pPr>
              <w:spacing w:line="276" w:lineRule="auto"/>
              <w:rPr>
                <w:rFonts w:cs="Arial"/>
                <w:szCs w:val="20"/>
              </w:rPr>
            </w:pPr>
            <w:r w:rsidRPr="00055320">
              <w:rPr>
                <w:rFonts w:cs="Arial"/>
                <w:szCs w:val="20"/>
              </w:rPr>
              <w:t>- Issue has been regularly referred to during key meetings/speeches or given ‘slot’ on agenda by decision makers</w:t>
            </w:r>
          </w:p>
          <w:p w14:paraId="2ECE1BA7" w14:textId="77777777" w:rsidR="00F56EE4" w:rsidRPr="00055320" w:rsidRDefault="00F56EE4" w:rsidP="0024197B">
            <w:pPr>
              <w:spacing w:line="276" w:lineRule="auto"/>
              <w:rPr>
                <w:rFonts w:cs="Arial"/>
                <w:szCs w:val="20"/>
              </w:rPr>
            </w:pPr>
            <w:r w:rsidRPr="00055320">
              <w:rPr>
                <w:rFonts w:cs="Arial"/>
                <w:szCs w:val="20"/>
              </w:rPr>
              <w:t>- TBI (partners) have been requested to present particular information/evidence/cases/studies/proposals by decision makers</w:t>
            </w:r>
          </w:p>
        </w:tc>
      </w:tr>
      <w:tr w:rsidR="00F56EE4" w:rsidRPr="00055320" w14:paraId="24FEF93D" w14:textId="77777777" w:rsidTr="00EA5DE4">
        <w:tc>
          <w:tcPr>
            <w:tcW w:w="494" w:type="pct"/>
            <w:tcMar>
              <w:left w:w="103" w:type="dxa"/>
            </w:tcMar>
          </w:tcPr>
          <w:p w14:paraId="24E50B69" w14:textId="77777777" w:rsidR="00F56EE4" w:rsidRPr="00055320" w:rsidRDefault="00F56EE4" w:rsidP="0024197B">
            <w:pPr>
              <w:spacing w:line="276" w:lineRule="auto"/>
              <w:rPr>
                <w:rFonts w:cs="Arial"/>
                <w:szCs w:val="20"/>
              </w:rPr>
            </w:pPr>
            <w:r w:rsidRPr="00055320">
              <w:rPr>
                <w:rFonts w:cs="Arial"/>
                <w:szCs w:val="20"/>
              </w:rPr>
              <w:t>Level 4</w:t>
            </w:r>
          </w:p>
        </w:tc>
        <w:tc>
          <w:tcPr>
            <w:tcW w:w="1210" w:type="pct"/>
            <w:tcMar>
              <w:left w:w="103" w:type="dxa"/>
            </w:tcMar>
          </w:tcPr>
          <w:p w14:paraId="01F383AE" w14:textId="77777777" w:rsidR="00F56EE4" w:rsidRPr="00055320" w:rsidRDefault="00F56EE4" w:rsidP="0024197B">
            <w:pPr>
              <w:spacing w:line="276" w:lineRule="auto"/>
              <w:rPr>
                <w:rFonts w:cs="Arial"/>
                <w:b/>
                <w:bCs/>
                <w:szCs w:val="20"/>
              </w:rPr>
            </w:pPr>
            <w:r w:rsidRPr="00055320">
              <w:rPr>
                <w:rFonts w:cs="Arial"/>
                <w:b/>
                <w:bCs/>
                <w:szCs w:val="20"/>
              </w:rPr>
              <w:t>Concrete steps taken towards development or improvement of laws, policies, guidelines or action plans</w:t>
            </w:r>
          </w:p>
        </w:tc>
        <w:tc>
          <w:tcPr>
            <w:tcW w:w="3295" w:type="pct"/>
            <w:tcMar>
              <w:left w:w="103" w:type="dxa"/>
            </w:tcMar>
          </w:tcPr>
          <w:p w14:paraId="760F5717" w14:textId="77777777" w:rsidR="00F56EE4" w:rsidRPr="00055320" w:rsidRDefault="00F56EE4" w:rsidP="0024197B">
            <w:pPr>
              <w:spacing w:line="276" w:lineRule="auto"/>
              <w:rPr>
                <w:rFonts w:cs="Arial"/>
                <w:szCs w:val="20"/>
              </w:rPr>
            </w:pPr>
            <w:r w:rsidRPr="00055320">
              <w:rPr>
                <w:rFonts w:cs="Arial"/>
                <w:szCs w:val="20"/>
              </w:rPr>
              <w:t>- Political/corporate commitment to development or improvement of legislation, policies, guidelines or action plans has been expressed (and can be verified)</w:t>
            </w:r>
          </w:p>
          <w:p w14:paraId="458D05FE" w14:textId="77777777" w:rsidR="00F56EE4" w:rsidRPr="00055320" w:rsidRDefault="00F56EE4" w:rsidP="0024197B">
            <w:pPr>
              <w:spacing w:line="276" w:lineRule="auto"/>
              <w:rPr>
                <w:rFonts w:cs="Arial"/>
                <w:szCs w:val="20"/>
              </w:rPr>
            </w:pPr>
            <w:r w:rsidRPr="00055320">
              <w:rPr>
                <w:rFonts w:cs="Arial"/>
                <w:szCs w:val="20"/>
              </w:rPr>
              <w:t>- Research has been commissioned by key decision-makers to inform development or improvement of legislation, policies, guidelines or action plans</w:t>
            </w:r>
          </w:p>
          <w:p w14:paraId="4E2BBCC3" w14:textId="77777777" w:rsidR="00F56EE4" w:rsidRPr="00055320" w:rsidRDefault="00F56EE4" w:rsidP="0024197B">
            <w:pPr>
              <w:spacing w:line="276" w:lineRule="auto"/>
              <w:rPr>
                <w:rFonts w:cs="Arial"/>
                <w:szCs w:val="20"/>
              </w:rPr>
            </w:pPr>
            <w:r w:rsidRPr="00055320">
              <w:rPr>
                <w:rFonts w:cs="Arial"/>
                <w:szCs w:val="20"/>
              </w:rPr>
              <w:t xml:space="preserve">- Promising practices are being piloted by </w:t>
            </w:r>
            <w:proofErr w:type="spellStart"/>
            <w:r w:rsidRPr="00055320">
              <w:rPr>
                <w:rFonts w:cs="Arial"/>
                <w:szCs w:val="20"/>
              </w:rPr>
              <w:t>policital</w:t>
            </w:r>
            <w:proofErr w:type="spellEnd"/>
            <w:r w:rsidRPr="00055320">
              <w:rPr>
                <w:rFonts w:cs="Arial"/>
                <w:szCs w:val="20"/>
              </w:rPr>
              <w:t>/corporate actors</w:t>
            </w:r>
          </w:p>
          <w:p w14:paraId="7EF5565C" w14:textId="77777777" w:rsidR="00F56EE4" w:rsidRPr="00055320" w:rsidRDefault="00F56EE4" w:rsidP="0024197B">
            <w:pPr>
              <w:spacing w:line="276" w:lineRule="auto"/>
              <w:rPr>
                <w:rFonts w:cs="Arial"/>
                <w:szCs w:val="20"/>
              </w:rPr>
            </w:pPr>
            <w:r w:rsidRPr="00055320">
              <w:rPr>
                <w:rFonts w:cs="Arial"/>
                <w:szCs w:val="20"/>
              </w:rPr>
              <w:t>- Formal committee/working group has been established for development or revision of legislation, policies, guidelines or action plan</w:t>
            </w:r>
          </w:p>
        </w:tc>
      </w:tr>
      <w:tr w:rsidR="00F56EE4" w:rsidRPr="00055320" w14:paraId="3F45B1AE" w14:textId="77777777" w:rsidTr="00EA5DE4">
        <w:tc>
          <w:tcPr>
            <w:tcW w:w="494" w:type="pct"/>
            <w:tcMar>
              <w:left w:w="103" w:type="dxa"/>
            </w:tcMar>
          </w:tcPr>
          <w:p w14:paraId="64AC6FB3" w14:textId="77777777" w:rsidR="00F56EE4" w:rsidRPr="00055320" w:rsidRDefault="00F56EE4" w:rsidP="0024197B">
            <w:pPr>
              <w:spacing w:line="276" w:lineRule="auto"/>
              <w:rPr>
                <w:rFonts w:cs="Arial"/>
                <w:szCs w:val="20"/>
              </w:rPr>
            </w:pPr>
            <w:r w:rsidRPr="00055320">
              <w:rPr>
                <w:rFonts w:cs="Arial"/>
                <w:szCs w:val="20"/>
              </w:rPr>
              <w:t>Level 5</w:t>
            </w:r>
          </w:p>
        </w:tc>
        <w:tc>
          <w:tcPr>
            <w:tcW w:w="1210" w:type="pct"/>
            <w:tcMar>
              <w:left w:w="103" w:type="dxa"/>
            </w:tcMar>
          </w:tcPr>
          <w:p w14:paraId="46461E5D" w14:textId="77777777" w:rsidR="00F56EE4" w:rsidRPr="00055320" w:rsidRDefault="00F56EE4" w:rsidP="0024197B">
            <w:pPr>
              <w:spacing w:line="276" w:lineRule="auto"/>
              <w:rPr>
                <w:rFonts w:cs="Arial"/>
                <w:b/>
                <w:bCs/>
                <w:szCs w:val="20"/>
              </w:rPr>
            </w:pPr>
            <w:r w:rsidRPr="00055320">
              <w:rPr>
                <w:rFonts w:cs="Arial"/>
                <w:b/>
                <w:bCs/>
                <w:szCs w:val="20"/>
              </w:rPr>
              <w:t xml:space="preserve">Developed/improved laws, policies, guidelines or action plans have </w:t>
            </w:r>
            <w:proofErr w:type="gramStart"/>
            <w:r w:rsidRPr="00055320">
              <w:rPr>
                <w:rFonts w:cs="Arial"/>
                <w:b/>
                <w:bCs/>
                <w:szCs w:val="20"/>
              </w:rPr>
              <w:t>been  approved</w:t>
            </w:r>
            <w:proofErr w:type="gramEnd"/>
            <w:r w:rsidRPr="00055320">
              <w:rPr>
                <w:rFonts w:cs="Arial"/>
                <w:b/>
                <w:bCs/>
                <w:szCs w:val="20"/>
              </w:rPr>
              <w:t xml:space="preserve"> </w:t>
            </w:r>
          </w:p>
        </w:tc>
        <w:tc>
          <w:tcPr>
            <w:tcW w:w="3295" w:type="pct"/>
            <w:tcMar>
              <w:left w:w="103" w:type="dxa"/>
            </w:tcMar>
          </w:tcPr>
          <w:p w14:paraId="0B07A4B0" w14:textId="77777777" w:rsidR="00F56EE4" w:rsidRPr="00055320" w:rsidRDefault="00F56EE4" w:rsidP="0024197B">
            <w:pPr>
              <w:spacing w:line="276" w:lineRule="auto"/>
              <w:rPr>
                <w:rFonts w:cs="Arial"/>
                <w:szCs w:val="20"/>
              </w:rPr>
            </w:pPr>
            <w:r w:rsidRPr="00055320">
              <w:rPr>
                <w:rFonts w:cs="Arial"/>
                <w:szCs w:val="20"/>
              </w:rPr>
              <w:t>- Developed or revised laws, policies, guidelines or action plans have been formally approved and are seen as an improvement by TBI</w:t>
            </w:r>
          </w:p>
        </w:tc>
      </w:tr>
      <w:tr w:rsidR="00F56EE4" w:rsidRPr="00055320" w14:paraId="36B26134" w14:textId="77777777" w:rsidTr="00EA5DE4">
        <w:trPr>
          <w:trHeight w:val="2161"/>
        </w:trPr>
        <w:tc>
          <w:tcPr>
            <w:tcW w:w="494" w:type="pct"/>
            <w:tcMar>
              <w:left w:w="103" w:type="dxa"/>
            </w:tcMar>
          </w:tcPr>
          <w:p w14:paraId="6FBE2D76" w14:textId="77777777" w:rsidR="00F56EE4" w:rsidRPr="00055320" w:rsidRDefault="00F56EE4" w:rsidP="0024197B">
            <w:pPr>
              <w:spacing w:line="276" w:lineRule="auto"/>
              <w:rPr>
                <w:rFonts w:cs="Arial"/>
                <w:szCs w:val="20"/>
              </w:rPr>
            </w:pPr>
            <w:r w:rsidRPr="00055320">
              <w:rPr>
                <w:rFonts w:cs="Arial"/>
                <w:szCs w:val="20"/>
              </w:rPr>
              <w:t>Level 6</w:t>
            </w:r>
          </w:p>
        </w:tc>
        <w:tc>
          <w:tcPr>
            <w:tcW w:w="1210" w:type="pct"/>
            <w:tcMar>
              <w:left w:w="103" w:type="dxa"/>
            </w:tcMar>
          </w:tcPr>
          <w:p w14:paraId="6DE2EC1E" w14:textId="77777777" w:rsidR="00F56EE4" w:rsidRPr="00055320" w:rsidRDefault="00F56EE4" w:rsidP="0024197B">
            <w:pPr>
              <w:spacing w:line="276" w:lineRule="auto"/>
              <w:rPr>
                <w:rFonts w:cs="Arial"/>
                <w:b/>
                <w:bCs/>
                <w:szCs w:val="20"/>
              </w:rPr>
            </w:pPr>
            <w:r w:rsidRPr="00055320">
              <w:rPr>
                <w:rFonts w:cs="Arial"/>
                <w:b/>
                <w:bCs/>
                <w:szCs w:val="20"/>
              </w:rPr>
              <w:t xml:space="preserve">Developed/improved laws, policies, guidelines or action plans are not implemented or to a poor extent </w:t>
            </w:r>
          </w:p>
        </w:tc>
        <w:tc>
          <w:tcPr>
            <w:tcW w:w="3295" w:type="pct"/>
            <w:tcMar>
              <w:left w:w="103" w:type="dxa"/>
            </w:tcMar>
          </w:tcPr>
          <w:p w14:paraId="35893C9A" w14:textId="77777777" w:rsidR="00F56EE4" w:rsidRPr="00055320" w:rsidRDefault="00F56EE4" w:rsidP="0024197B">
            <w:pPr>
              <w:spacing w:line="276" w:lineRule="auto"/>
              <w:rPr>
                <w:rFonts w:cs="Arial"/>
                <w:szCs w:val="20"/>
              </w:rPr>
            </w:pPr>
            <w:r w:rsidRPr="00055320">
              <w:rPr>
                <w:rFonts w:cs="Arial"/>
                <w:szCs w:val="20"/>
              </w:rPr>
              <w:t xml:space="preserve">Policies are in place, developed or revised, </w:t>
            </w:r>
            <w:proofErr w:type="gramStart"/>
            <w:r w:rsidRPr="00055320">
              <w:rPr>
                <w:rFonts w:cs="Arial"/>
                <w:szCs w:val="20"/>
              </w:rPr>
              <w:t>but:-</w:t>
            </w:r>
            <w:proofErr w:type="gramEnd"/>
            <w:r w:rsidRPr="00055320">
              <w:rPr>
                <w:rFonts w:cs="Arial"/>
                <w:szCs w:val="20"/>
              </w:rPr>
              <w:t xml:space="preserve"> Governments/companies have not (yet) or poorly implemented the laws, policies, guidelines or action plans  </w:t>
            </w:r>
          </w:p>
          <w:p w14:paraId="6CE6A39A" w14:textId="77777777" w:rsidR="00F56EE4" w:rsidRPr="00055320" w:rsidRDefault="00F56EE4" w:rsidP="0024197B">
            <w:pPr>
              <w:spacing w:line="276" w:lineRule="auto"/>
              <w:rPr>
                <w:rFonts w:cs="Arial"/>
                <w:szCs w:val="20"/>
              </w:rPr>
            </w:pPr>
            <w:r w:rsidRPr="00055320">
              <w:rPr>
                <w:rFonts w:cs="Arial"/>
                <w:szCs w:val="20"/>
              </w:rPr>
              <w:t>- No or little (increased) investment (budget, human resources, technical capacity) for implementation of legislation, policies, guidelines or action plans</w:t>
            </w:r>
          </w:p>
          <w:p w14:paraId="671F4BF8" w14:textId="77777777" w:rsidR="00F56EE4" w:rsidRPr="00055320" w:rsidRDefault="00F56EE4" w:rsidP="0024197B">
            <w:pPr>
              <w:spacing w:line="276" w:lineRule="auto"/>
              <w:rPr>
                <w:rFonts w:cs="Arial"/>
                <w:szCs w:val="20"/>
              </w:rPr>
            </w:pPr>
            <w:r w:rsidRPr="00055320">
              <w:rPr>
                <w:rFonts w:cs="Arial"/>
                <w:szCs w:val="20"/>
              </w:rPr>
              <w:t>- Structures/mechanisms for implementation and enforcement of legislation, policies, or action plans are not (yet) put in place or are functioning poorly</w:t>
            </w:r>
          </w:p>
        </w:tc>
      </w:tr>
      <w:tr w:rsidR="00F56EE4" w:rsidRPr="00055320" w14:paraId="53D45030" w14:textId="77777777" w:rsidTr="00EA5DE4">
        <w:tc>
          <w:tcPr>
            <w:tcW w:w="494" w:type="pct"/>
            <w:tcMar>
              <w:left w:w="103" w:type="dxa"/>
            </w:tcMar>
          </w:tcPr>
          <w:p w14:paraId="7447E83F" w14:textId="77777777" w:rsidR="00F56EE4" w:rsidRPr="00055320" w:rsidRDefault="00F56EE4" w:rsidP="0024197B">
            <w:pPr>
              <w:spacing w:line="276" w:lineRule="auto"/>
              <w:rPr>
                <w:rFonts w:cs="Arial"/>
                <w:szCs w:val="20"/>
              </w:rPr>
            </w:pPr>
            <w:r w:rsidRPr="00055320">
              <w:rPr>
                <w:rFonts w:cs="Arial"/>
                <w:szCs w:val="20"/>
              </w:rPr>
              <w:t>Level 7</w:t>
            </w:r>
          </w:p>
        </w:tc>
        <w:tc>
          <w:tcPr>
            <w:tcW w:w="1210" w:type="pct"/>
            <w:tcMar>
              <w:left w:w="103" w:type="dxa"/>
            </w:tcMar>
          </w:tcPr>
          <w:p w14:paraId="05A5A95C" w14:textId="77777777" w:rsidR="00F56EE4" w:rsidRPr="00055320" w:rsidRDefault="00F56EE4" w:rsidP="0024197B">
            <w:pPr>
              <w:spacing w:line="276" w:lineRule="auto"/>
              <w:rPr>
                <w:rFonts w:cs="Arial"/>
                <w:b/>
                <w:bCs/>
                <w:szCs w:val="20"/>
              </w:rPr>
            </w:pPr>
            <w:r w:rsidRPr="00055320">
              <w:rPr>
                <w:rFonts w:cs="Arial"/>
                <w:b/>
                <w:bCs/>
                <w:szCs w:val="20"/>
              </w:rPr>
              <w:t xml:space="preserve">Developed/improved laws, policies, guidelines or action plans are implemented to a moderate/fair extent </w:t>
            </w:r>
          </w:p>
        </w:tc>
        <w:tc>
          <w:tcPr>
            <w:tcW w:w="3295" w:type="pct"/>
            <w:tcMar>
              <w:left w:w="103" w:type="dxa"/>
            </w:tcMar>
          </w:tcPr>
          <w:p w14:paraId="3F5ED443" w14:textId="77777777" w:rsidR="00F56EE4" w:rsidRPr="00055320" w:rsidRDefault="00F56EE4" w:rsidP="0024197B">
            <w:pPr>
              <w:spacing w:line="276" w:lineRule="auto"/>
              <w:rPr>
                <w:rFonts w:cs="Arial"/>
                <w:szCs w:val="20"/>
              </w:rPr>
            </w:pPr>
            <w:r w:rsidRPr="00055320">
              <w:rPr>
                <w:rFonts w:cs="Arial"/>
                <w:szCs w:val="20"/>
              </w:rPr>
              <w:t>- Governments/companies have implemented the laws, policies, guidelines or action plans to a moderate extent</w:t>
            </w:r>
          </w:p>
          <w:p w14:paraId="3401DDC4" w14:textId="77777777" w:rsidR="00F56EE4" w:rsidRPr="00055320" w:rsidRDefault="00F56EE4" w:rsidP="0024197B">
            <w:pPr>
              <w:spacing w:line="276" w:lineRule="auto"/>
              <w:rPr>
                <w:rFonts w:cs="Arial"/>
                <w:szCs w:val="20"/>
              </w:rPr>
            </w:pPr>
            <w:r w:rsidRPr="00055320">
              <w:rPr>
                <w:rFonts w:cs="Arial"/>
                <w:szCs w:val="20"/>
              </w:rPr>
              <w:t>- Moderate (increased) investment (budget, human resources, technical capacity) for implementation of legislation, policies, guidelines or action plans</w:t>
            </w:r>
          </w:p>
          <w:p w14:paraId="46A5705C" w14:textId="77777777" w:rsidR="00F56EE4" w:rsidRPr="00055320" w:rsidRDefault="00F56EE4" w:rsidP="0024197B">
            <w:pPr>
              <w:spacing w:line="276" w:lineRule="auto"/>
              <w:rPr>
                <w:rFonts w:cs="Arial"/>
                <w:szCs w:val="20"/>
              </w:rPr>
            </w:pPr>
            <w:r w:rsidRPr="00055320">
              <w:rPr>
                <w:rFonts w:cs="Arial"/>
                <w:szCs w:val="20"/>
              </w:rPr>
              <w:t>- Structures/mechanisms for implementation and enforcement of legislation, policies, or action plans are put in place and functioning to a moderate extent</w:t>
            </w:r>
          </w:p>
        </w:tc>
      </w:tr>
      <w:tr w:rsidR="00F56EE4" w:rsidRPr="00055320" w14:paraId="1709FD0F" w14:textId="77777777" w:rsidTr="00EA5DE4">
        <w:tc>
          <w:tcPr>
            <w:tcW w:w="494" w:type="pct"/>
            <w:tcMar>
              <w:left w:w="103" w:type="dxa"/>
            </w:tcMar>
          </w:tcPr>
          <w:p w14:paraId="13152851" w14:textId="77777777" w:rsidR="00F56EE4" w:rsidRPr="00055320" w:rsidRDefault="00F56EE4" w:rsidP="0024197B">
            <w:pPr>
              <w:spacing w:line="276" w:lineRule="auto"/>
              <w:rPr>
                <w:rFonts w:cs="Arial"/>
                <w:szCs w:val="20"/>
              </w:rPr>
            </w:pPr>
            <w:r w:rsidRPr="00055320">
              <w:rPr>
                <w:rFonts w:cs="Arial"/>
                <w:szCs w:val="20"/>
              </w:rPr>
              <w:t>Level 8</w:t>
            </w:r>
          </w:p>
        </w:tc>
        <w:tc>
          <w:tcPr>
            <w:tcW w:w="1210" w:type="pct"/>
            <w:tcMar>
              <w:left w:w="103" w:type="dxa"/>
            </w:tcMar>
          </w:tcPr>
          <w:p w14:paraId="2DB86DF7" w14:textId="77777777" w:rsidR="00F56EE4" w:rsidRPr="00055320" w:rsidRDefault="00F56EE4" w:rsidP="0024197B">
            <w:pPr>
              <w:spacing w:line="276" w:lineRule="auto"/>
              <w:rPr>
                <w:rFonts w:cs="Arial"/>
                <w:b/>
                <w:bCs/>
                <w:szCs w:val="20"/>
              </w:rPr>
            </w:pPr>
            <w:r w:rsidRPr="00055320">
              <w:rPr>
                <w:rFonts w:cs="Arial"/>
                <w:b/>
                <w:bCs/>
                <w:szCs w:val="20"/>
              </w:rPr>
              <w:t>Developed/improved laws, policies, guidelines or action plans are implemented to a satisfactory extent</w:t>
            </w:r>
          </w:p>
          <w:p w14:paraId="175F5B99" w14:textId="77777777" w:rsidR="00F56EE4" w:rsidRPr="00055320" w:rsidRDefault="00F56EE4" w:rsidP="0024197B">
            <w:pPr>
              <w:spacing w:line="276" w:lineRule="auto"/>
              <w:rPr>
                <w:rFonts w:cs="Arial"/>
                <w:b/>
                <w:bCs/>
                <w:szCs w:val="20"/>
              </w:rPr>
            </w:pPr>
          </w:p>
        </w:tc>
        <w:tc>
          <w:tcPr>
            <w:tcW w:w="3295" w:type="pct"/>
            <w:tcMar>
              <w:left w:w="103" w:type="dxa"/>
            </w:tcMar>
          </w:tcPr>
          <w:p w14:paraId="4049BF45" w14:textId="77777777" w:rsidR="00F56EE4" w:rsidRPr="00055320" w:rsidRDefault="00F56EE4" w:rsidP="0024197B">
            <w:pPr>
              <w:spacing w:line="276" w:lineRule="auto"/>
              <w:rPr>
                <w:rFonts w:cs="Arial"/>
                <w:szCs w:val="20"/>
              </w:rPr>
            </w:pPr>
            <w:r w:rsidRPr="00055320">
              <w:rPr>
                <w:rFonts w:cs="Arial"/>
                <w:szCs w:val="20"/>
              </w:rPr>
              <w:t xml:space="preserve"> - Governments/companies have implemented the laws, policies, guidelines or action plans to a satisfactory extent</w:t>
            </w:r>
          </w:p>
          <w:p w14:paraId="683B86DE" w14:textId="77777777" w:rsidR="00F56EE4" w:rsidRPr="00055320" w:rsidRDefault="00F56EE4" w:rsidP="0024197B">
            <w:pPr>
              <w:spacing w:line="276" w:lineRule="auto"/>
              <w:rPr>
                <w:rFonts w:cs="Arial"/>
                <w:szCs w:val="20"/>
              </w:rPr>
            </w:pPr>
            <w:r w:rsidRPr="00055320">
              <w:rPr>
                <w:rFonts w:cs="Arial"/>
                <w:szCs w:val="20"/>
              </w:rPr>
              <w:t>- Significant (increased) investment (budget, human resources, technical capacity) for implementation of legislation, policies, guidelines or action plans</w:t>
            </w:r>
          </w:p>
          <w:p w14:paraId="4EB1D375" w14:textId="77777777" w:rsidR="00F56EE4" w:rsidRPr="00055320" w:rsidRDefault="00F56EE4" w:rsidP="0024197B">
            <w:pPr>
              <w:spacing w:line="276" w:lineRule="auto"/>
              <w:rPr>
                <w:rFonts w:cs="Arial"/>
                <w:szCs w:val="20"/>
              </w:rPr>
            </w:pPr>
            <w:r w:rsidRPr="00055320">
              <w:rPr>
                <w:rFonts w:cs="Arial"/>
                <w:szCs w:val="20"/>
              </w:rPr>
              <w:t xml:space="preserve">- Structures/mechanisms for implementation and enforcement of legislation, policies, or action plans are put in place and are reasonably well functioning </w:t>
            </w:r>
          </w:p>
        </w:tc>
      </w:tr>
    </w:tbl>
    <w:p w14:paraId="612804E6" w14:textId="705E11D7" w:rsidR="00F56EE4" w:rsidRPr="00055320" w:rsidRDefault="00F56EE4" w:rsidP="00F56EE4">
      <w:pPr>
        <w:spacing w:after="160"/>
        <w:rPr>
          <w:rFonts w:asciiTheme="majorHAnsi" w:eastAsiaTheme="majorEastAsia" w:hAnsiTheme="majorHAnsi" w:cstheme="majorBidi"/>
          <w:b/>
          <w:sz w:val="32"/>
          <w:szCs w:val="32"/>
          <w:lang w:val="en-GB"/>
        </w:rPr>
      </w:pPr>
    </w:p>
    <w:p w14:paraId="5750C924" w14:textId="7EF3591C" w:rsidR="00F56EE4" w:rsidRPr="00055320" w:rsidRDefault="00F56EE4" w:rsidP="00D36924">
      <w:pPr>
        <w:pStyle w:val="Heading2"/>
        <w:numPr>
          <w:ilvl w:val="0"/>
          <w:numId w:val="0"/>
        </w:numPr>
        <w:ind w:left="555" w:hanging="555"/>
      </w:pPr>
      <w:r w:rsidRPr="00055320">
        <w:t xml:space="preserve">Annex </w:t>
      </w:r>
      <w:proofErr w:type="spellStart"/>
      <w:r w:rsidRPr="00055320">
        <w:t>I</w:t>
      </w:r>
      <w:r w:rsidR="00236E28" w:rsidRPr="00055320">
        <w:t>b</w:t>
      </w:r>
      <w:proofErr w:type="spellEnd"/>
      <w:r w:rsidRPr="00055320">
        <w:t>: Civil Actor Participation (CAP) tool</w:t>
      </w:r>
      <w:r w:rsidR="00CC458F" w:rsidRPr="00055320">
        <w:rPr>
          <w:rStyle w:val="FootnoteReference"/>
        </w:rPr>
        <w:footnoteReference w:id="9"/>
      </w:r>
    </w:p>
    <w:p w14:paraId="51413EE5" w14:textId="02C3EFFD" w:rsidR="00F56EE4" w:rsidRPr="00055320" w:rsidRDefault="00F56EE4" w:rsidP="00F56EE4">
      <w:pPr>
        <w:spacing w:line="276" w:lineRule="auto"/>
        <w:rPr>
          <w:rFonts w:cstheme="minorHAnsi"/>
          <w:sz w:val="20"/>
          <w:szCs w:val="20"/>
        </w:rPr>
      </w:pPr>
      <w:r w:rsidRPr="00055320">
        <w:rPr>
          <w:rFonts w:cstheme="minorHAnsi"/>
          <w:sz w:val="20"/>
          <w:szCs w:val="20"/>
        </w:rPr>
        <w:t>The CAP tool has a scale of six levels. Based on the kind of objectives and activities of WL the following t</w:t>
      </w:r>
      <w:r w:rsidR="00A65968" w:rsidRPr="00055320">
        <w:rPr>
          <w:rFonts w:cstheme="minorHAnsi"/>
          <w:sz w:val="20"/>
          <w:szCs w:val="20"/>
        </w:rPr>
        <w:t>wo</w:t>
      </w:r>
      <w:r w:rsidRPr="00055320">
        <w:rPr>
          <w:rFonts w:cstheme="minorHAnsi"/>
          <w:sz w:val="20"/>
          <w:szCs w:val="20"/>
        </w:rPr>
        <w:t xml:space="preserve"> aspects are included in the different levels of the tool. These levels have been indicated with different colors. Make sure to adapt the description of the level to the content of the expected or harvested outcome you assess:</w:t>
      </w:r>
    </w:p>
    <w:p w14:paraId="4F16C8B5" w14:textId="77777777" w:rsidR="00F56EE4" w:rsidRPr="00055320" w:rsidRDefault="00F56EE4" w:rsidP="00C6217A">
      <w:pPr>
        <w:pStyle w:val="ListParagraph"/>
        <w:numPr>
          <w:ilvl w:val="0"/>
          <w:numId w:val="8"/>
        </w:numPr>
        <w:spacing w:line="276" w:lineRule="auto"/>
        <w:rPr>
          <w:rFonts w:asciiTheme="minorHAnsi" w:hAnsiTheme="minorHAnsi" w:cstheme="minorHAnsi"/>
          <w:sz w:val="20"/>
          <w:szCs w:val="20"/>
        </w:rPr>
      </w:pPr>
      <w:r w:rsidRPr="00055320">
        <w:rPr>
          <w:rFonts w:asciiTheme="minorHAnsi" w:hAnsiTheme="minorHAnsi" w:cstheme="minorHAnsi"/>
          <w:sz w:val="20"/>
          <w:szCs w:val="20"/>
          <w:u w:val="single"/>
        </w:rPr>
        <w:t xml:space="preserve">The level of </w:t>
      </w:r>
      <w:r w:rsidRPr="00055320">
        <w:rPr>
          <w:rFonts w:asciiTheme="minorHAnsi" w:hAnsiTheme="minorHAnsi" w:cstheme="minorHAnsi"/>
          <w:b/>
          <w:sz w:val="20"/>
          <w:szCs w:val="20"/>
          <w:u w:val="single"/>
        </w:rPr>
        <w:t xml:space="preserve">active and legitimate </w:t>
      </w:r>
      <w:r w:rsidRPr="00055320">
        <w:rPr>
          <w:rFonts w:asciiTheme="minorHAnsi" w:hAnsiTheme="minorHAnsi" w:cstheme="minorHAnsi"/>
          <w:b/>
          <w:color w:val="000000" w:themeColor="text1"/>
          <w:sz w:val="20"/>
          <w:szCs w:val="20"/>
          <w:u w:val="single"/>
        </w:rPr>
        <w:t>influence and participation (‘inclusion’</w:t>
      </w:r>
      <w:r w:rsidRPr="00055320">
        <w:rPr>
          <w:rFonts w:asciiTheme="minorHAnsi" w:hAnsiTheme="minorHAnsi" w:cstheme="minorHAnsi"/>
          <w:b/>
          <w:color w:val="000000" w:themeColor="text1"/>
          <w:sz w:val="20"/>
          <w:szCs w:val="20"/>
        </w:rPr>
        <w:t xml:space="preserve">) </w:t>
      </w:r>
      <w:r w:rsidRPr="00055320">
        <w:rPr>
          <w:rFonts w:asciiTheme="minorHAnsi" w:hAnsiTheme="minorHAnsi" w:cstheme="minorHAnsi"/>
          <w:b/>
          <w:sz w:val="20"/>
          <w:szCs w:val="20"/>
        </w:rPr>
        <w:t>of civil actors</w:t>
      </w:r>
      <w:r w:rsidRPr="00055320">
        <w:rPr>
          <w:rFonts w:asciiTheme="minorHAnsi" w:hAnsiTheme="minorHAnsi" w:cstheme="minorHAnsi"/>
          <w:sz w:val="20"/>
          <w:szCs w:val="20"/>
        </w:rPr>
        <w:t xml:space="preserve"> in decision making or key processes concerning: </w:t>
      </w:r>
    </w:p>
    <w:p w14:paraId="381EA8B6" w14:textId="77777777" w:rsidR="00F56EE4" w:rsidRPr="00055320" w:rsidRDefault="6942F433" w:rsidP="00C6217A">
      <w:pPr>
        <w:pStyle w:val="ListParagraph"/>
        <w:numPr>
          <w:ilvl w:val="0"/>
          <w:numId w:val="9"/>
        </w:numPr>
        <w:spacing w:line="276" w:lineRule="auto"/>
        <w:rPr>
          <w:rFonts w:asciiTheme="minorHAnsi" w:hAnsiTheme="minorHAnsi" w:cstheme="minorHAnsi"/>
          <w:sz w:val="20"/>
          <w:szCs w:val="20"/>
        </w:rPr>
      </w:pPr>
      <w:r w:rsidRPr="00055320">
        <w:rPr>
          <w:rFonts w:asciiTheme="minorHAnsi" w:hAnsiTheme="minorHAnsi"/>
          <w:sz w:val="20"/>
          <w:szCs w:val="20"/>
        </w:rPr>
        <w:t xml:space="preserve">governance of forested landscapes; </w:t>
      </w:r>
    </w:p>
    <w:p w14:paraId="0B3B299C" w14:textId="77777777" w:rsidR="00F56EE4" w:rsidRPr="00055320" w:rsidRDefault="6942F433" w:rsidP="00C6217A">
      <w:pPr>
        <w:pStyle w:val="ListParagraph"/>
        <w:numPr>
          <w:ilvl w:val="0"/>
          <w:numId w:val="9"/>
        </w:numPr>
        <w:spacing w:line="276" w:lineRule="auto"/>
        <w:rPr>
          <w:rFonts w:asciiTheme="minorHAnsi" w:hAnsiTheme="minorHAnsi" w:cstheme="minorHAnsi"/>
          <w:sz w:val="20"/>
          <w:szCs w:val="20"/>
        </w:rPr>
      </w:pPr>
      <w:r w:rsidRPr="00055320">
        <w:rPr>
          <w:rFonts w:asciiTheme="minorHAnsi" w:hAnsiTheme="minorHAnsi"/>
          <w:sz w:val="20"/>
          <w:szCs w:val="20"/>
        </w:rPr>
        <w:t>access to land and resources (use and tenure rights)</w:t>
      </w:r>
    </w:p>
    <w:p w14:paraId="77B7F0D4" w14:textId="77777777" w:rsidR="00F56EE4" w:rsidRPr="00055320" w:rsidRDefault="6942F433" w:rsidP="00C6217A">
      <w:pPr>
        <w:pStyle w:val="ListParagraph"/>
        <w:numPr>
          <w:ilvl w:val="0"/>
          <w:numId w:val="9"/>
        </w:numPr>
        <w:spacing w:line="276" w:lineRule="auto"/>
        <w:rPr>
          <w:rFonts w:asciiTheme="minorHAnsi" w:hAnsiTheme="minorHAnsi" w:cstheme="minorHAnsi"/>
          <w:sz w:val="20"/>
          <w:szCs w:val="20"/>
        </w:rPr>
      </w:pPr>
      <w:r w:rsidRPr="00055320">
        <w:rPr>
          <w:rFonts w:asciiTheme="minorHAnsi" w:hAnsiTheme="minorHAnsi"/>
          <w:sz w:val="20"/>
          <w:szCs w:val="20"/>
        </w:rPr>
        <w:t>applying nature based sustainable practices</w:t>
      </w:r>
    </w:p>
    <w:p w14:paraId="669EE6D4" w14:textId="77777777" w:rsidR="00F56EE4" w:rsidRPr="00055320" w:rsidRDefault="00F56EE4" w:rsidP="00C6217A">
      <w:pPr>
        <w:pStyle w:val="ListParagraph"/>
        <w:numPr>
          <w:ilvl w:val="0"/>
          <w:numId w:val="8"/>
        </w:numPr>
        <w:spacing w:line="276" w:lineRule="auto"/>
        <w:rPr>
          <w:rFonts w:asciiTheme="minorHAnsi" w:hAnsiTheme="minorHAnsi" w:cstheme="minorHAnsi"/>
          <w:i/>
          <w:color w:val="0070C0"/>
          <w:sz w:val="20"/>
          <w:szCs w:val="20"/>
        </w:rPr>
      </w:pPr>
      <w:r w:rsidRPr="00055320">
        <w:rPr>
          <w:rFonts w:asciiTheme="minorHAnsi" w:hAnsiTheme="minorHAnsi" w:cstheme="minorHAnsi"/>
          <w:i/>
          <w:color w:val="0070C0"/>
          <w:sz w:val="20"/>
          <w:szCs w:val="20"/>
          <w:u w:val="single"/>
        </w:rPr>
        <w:t xml:space="preserve">The extent to which </w:t>
      </w:r>
      <w:r w:rsidRPr="00055320">
        <w:rPr>
          <w:rFonts w:asciiTheme="minorHAnsi" w:hAnsiTheme="minorHAnsi" w:cstheme="minorHAnsi"/>
          <w:b/>
          <w:i/>
          <w:color w:val="0070C0"/>
          <w:sz w:val="20"/>
          <w:szCs w:val="20"/>
          <w:u w:val="single"/>
        </w:rPr>
        <w:t>civil actors have the capacity</w:t>
      </w:r>
      <w:r w:rsidRPr="00055320">
        <w:rPr>
          <w:rFonts w:asciiTheme="minorHAnsi" w:hAnsiTheme="minorHAnsi" w:cstheme="minorHAnsi"/>
          <w:i/>
          <w:color w:val="0070C0"/>
          <w:sz w:val="20"/>
          <w:szCs w:val="20"/>
        </w:rPr>
        <w:t xml:space="preserve"> to exert meaningful influence, to participate and/or have access to resources (e.g. information, training, finance).</w:t>
      </w:r>
    </w:p>
    <w:p w14:paraId="790A4FEB" w14:textId="77777777" w:rsidR="00F56EE4" w:rsidRPr="00055320" w:rsidRDefault="00F56EE4" w:rsidP="00F56EE4">
      <w:pPr>
        <w:spacing w:line="276" w:lineRule="auto"/>
        <w:contextualSpacing/>
        <w:rPr>
          <w:rFonts w:cstheme="minorHAnsi"/>
          <w:sz w:val="20"/>
          <w:szCs w:val="20"/>
        </w:rPr>
      </w:pPr>
    </w:p>
    <w:p w14:paraId="1BA8E2B5" w14:textId="77777777" w:rsidR="00F56EE4" w:rsidRPr="00055320" w:rsidRDefault="00F56EE4" w:rsidP="00F56EE4">
      <w:pPr>
        <w:spacing w:after="120" w:line="276" w:lineRule="auto"/>
        <w:rPr>
          <w:rFonts w:cstheme="minorHAnsi"/>
          <w:szCs w:val="20"/>
          <w:u w:val="single"/>
        </w:rPr>
      </w:pPr>
      <w:r w:rsidRPr="00055320">
        <w:rPr>
          <w:rFonts w:cstheme="minorHAnsi"/>
          <w:szCs w:val="20"/>
          <w:u w:val="single"/>
        </w:rPr>
        <w:t>The Civil Actor Participation Tool</w:t>
      </w:r>
    </w:p>
    <w:tbl>
      <w:tblPr>
        <w:tblStyle w:val="TableGrid"/>
        <w:tblW w:w="5000" w:type="pct"/>
        <w:tblCellMar>
          <w:left w:w="103" w:type="dxa"/>
        </w:tblCellMar>
        <w:tblLook w:val="04A0" w:firstRow="1" w:lastRow="0" w:firstColumn="1" w:lastColumn="0" w:noHBand="0" w:noVBand="1"/>
      </w:tblPr>
      <w:tblGrid>
        <w:gridCol w:w="847"/>
        <w:gridCol w:w="2520"/>
        <w:gridCol w:w="7089"/>
      </w:tblGrid>
      <w:tr w:rsidR="00F56EE4" w:rsidRPr="00055320" w14:paraId="5E1D405E" w14:textId="77777777" w:rsidTr="7C71FEC1">
        <w:trPr>
          <w:tblHeader/>
        </w:trPr>
        <w:tc>
          <w:tcPr>
            <w:tcW w:w="405" w:type="pct"/>
            <w:shd w:val="clear" w:color="auto" w:fill="E7E6E6" w:themeFill="background2"/>
            <w:tcMar>
              <w:left w:w="103" w:type="dxa"/>
            </w:tcMar>
          </w:tcPr>
          <w:p w14:paraId="390E08CE" w14:textId="77777777" w:rsidR="00F56EE4" w:rsidRPr="00055320" w:rsidRDefault="00F56EE4" w:rsidP="0024197B">
            <w:pPr>
              <w:rPr>
                <w:rFonts w:cstheme="minorHAnsi"/>
                <w:b/>
                <w:bCs/>
                <w:szCs w:val="20"/>
              </w:rPr>
            </w:pPr>
            <w:r w:rsidRPr="00055320">
              <w:rPr>
                <w:rFonts w:cstheme="minorHAnsi"/>
                <w:b/>
                <w:bCs/>
                <w:szCs w:val="20"/>
              </w:rPr>
              <w:t>Level</w:t>
            </w:r>
          </w:p>
        </w:tc>
        <w:tc>
          <w:tcPr>
            <w:tcW w:w="1205" w:type="pct"/>
            <w:shd w:val="clear" w:color="auto" w:fill="E7E6E6" w:themeFill="background2"/>
            <w:tcMar>
              <w:left w:w="103" w:type="dxa"/>
            </w:tcMar>
          </w:tcPr>
          <w:p w14:paraId="6A749283" w14:textId="77777777" w:rsidR="00F56EE4" w:rsidRPr="00055320" w:rsidRDefault="00F56EE4" w:rsidP="0024197B">
            <w:pPr>
              <w:rPr>
                <w:rFonts w:cstheme="minorHAnsi"/>
                <w:b/>
                <w:bCs/>
                <w:szCs w:val="20"/>
              </w:rPr>
            </w:pPr>
            <w:r w:rsidRPr="00055320">
              <w:rPr>
                <w:rFonts w:cstheme="minorHAnsi"/>
                <w:b/>
                <w:bCs/>
                <w:szCs w:val="20"/>
              </w:rPr>
              <w:t>Description of level</w:t>
            </w:r>
          </w:p>
        </w:tc>
        <w:tc>
          <w:tcPr>
            <w:tcW w:w="3391" w:type="pct"/>
            <w:shd w:val="clear" w:color="auto" w:fill="E7E6E6" w:themeFill="background2"/>
            <w:tcMar>
              <w:left w:w="103" w:type="dxa"/>
            </w:tcMar>
          </w:tcPr>
          <w:p w14:paraId="152596F7" w14:textId="77777777" w:rsidR="00F56EE4" w:rsidRPr="00055320" w:rsidRDefault="00F56EE4" w:rsidP="0024197B">
            <w:pPr>
              <w:rPr>
                <w:rFonts w:cstheme="minorHAnsi"/>
                <w:b/>
                <w:bCs/>
                <w:szCs w:val="20"/>
              </w:rPr>
            </w:pPr>
            <w:r w:rsidRPr="00055320">
              <w:rPr>
                <w:rFonts w:cstheme="minorHAnsi"/>
                <w:b/>
                <w:bCs/>
                <w:szCs w:val="20"/>
              </w:rPr>
              <w:t xml:space="preserve">Generic examples </w:t>
            </w:r>
          </w:p>
        </w:tc>
      </w:tr>
      <w:tr w:rsidR="00F56EE4" w:rsidRPr="00055320" w14:paraId="71238298" w14:textId="77777777" w:rsidTr="7C71FEC1">
        <w:trPr>
          <w:trHeight w:val="510"/>
        </w:trPr>
        <w:tc>
          <w:tcPr>
            <w:tcW w:w="405" w:type="pct"/>
            <w:tcMar>
              <w:left w:w="103" w:type="dxa"/>
            </w:tcMar>
            <w:vAlign w:val="center"/>
          </w:tcPr>
          <w:p w14:paraId="233B50A9" w14:textId="77777777" w:rsidR="00F56EE4" w:rsidRPr="00055320" w:rsidRDefault="00F56EE4" w:rsidP="0024197B">
            <w:pPr>
              <w:rPr>
                <w:rFonts w:cstheme="minorHAnsi"/>
                <w:szCs w:val="20"/>
              </w:rPr>
            </w:pPr>
            <w:r w:rsidRPr="00055320">
              <w:rPr>
                <w:rFonts w:cstheme="minorHAnsi"/>
                <w:szCs w:val="20"/>
              </w:rPr>
              <w:t>Level 1</w:t>
            </w:r>
          </w:p>
          <w:p w14:paraId="35921632" w14:textId="77777777" w:rsidR="00F56EE4" w:rsidRPr="00055320" w:rsidRDefault="00F56EE4" w:rsidP="0024197B">
            <w:pPr>
              <w:rPr>
                <w:rFonts w:cstheme="minorHAnsi"/>
                <w:szCs w:val="20"/>
              </w:rPr>
            </w:pPr>
          </w:p>
        </w:tc>
        <w:tc>
          <w:tcPr>
            <w:tcW w:w="1205" w:type="pct"/>
            <w:tcMar>
              <w:left w:w="103" w:type="dxa"/>
            </w:tcMar>
          </w:tcPr>
          <w:p w14:paraId="406A5BD9" w14:textId="77777777" w:rsidR="00F56EE4" w:rsidRPr="00055320" w:rsidRDefault="00F56EE4" w:rsidP="0024197B">
            <w:pPr>
              <w:rPr>
                <w:rFonts w:cstheme="minorHAnsi"/>
                <w:b/>
                <w:szCs w:val="20"/>
              </w:rPr>
            </w:pPr>
            <w:r w:rsidRPr="00055320">
              <w:rPr>
                <w:rFonts w:cstheme="minorHAnsi"/>
                <w:b/>
                <w:szCs w:val="20"/>
              </w:rPr>
              <w:t>No participation:</w:t>
            </w:r>
          </w:p>
          <w:p w14:paraId="4B526BF3" w14:textId="77777777" w:rsidR="00F56EE4" w:rsidRPr="00055320" w:rsidRDefault="00F56EE4" w:rsidP="0024197B">
            <w:pPr>
              <w:rPr>
                <w:rFonts w:cstheme="minorHAnsi"/>
                <w:szCs w:val="20"/>
              </w:rPr>
            </w:pPr>
            <w:r w:rsidRPr="00055320">
              <w:rPr>
                <w:rFonts w:cstheme="minorHAnsi"/>
                <w:szCs w:val="20"/>
              </w:rPr>
              <w:t xml:space="preserve">- No meaningful participation or influence of civil actors in decision making or processes concerning forested landscape governance. </w:t>
            </w:r>
          </w:p>
          <w:p w14:paraId="34041422" w14:textId="77777777" w:rsidR="00F56EE4" w:rsidRPr="00055320" w:rsidRDefault="00F56EE4" w:rsidP="0024197B">
            <w:pPr>
              <w:rPr>
                <w:rFonts w:cstheme="minorHAnsi"/>
                <w:i/>
                <w:color w:val="0070C0"/>
                <w:szCs w:val="20"/>
              </w:rPr>
            </w:pPr>
            <w:r w:rsidRPr="00055320">
              <w:rPr>
                <w:rFonts w:cstheme="minorHAnsi"/>
                <w:i/>
                <w:color w:val="0070C0"/>
                <w:szCs w:val="20"/>
              </w:rPr>
              <w:t xml:space="preserve">- Civil actor have no awareness and/or capacity or means to exert influence. </w:t>
            </w:r>
          </w:p>
          <w:p w14:paraId="1B852170" w14:textId="77777777" w:rsidR="00F56EE4" w:rsidRPr="00055320" w:rsidRDefault="00F56EE4" w:rsidP="0024197B">
            <w:pPr>
              <w:rPr>
                <w:rFonts w:cstheme="minorHAnsi"/>
                <w:szCs w:val="20"/>
              </w:rPr>
            </w:pPr>
          </w:p>
          <w:p w14:paraId="5D608B4B" w14:textId="77777777" w:rsidR="00F56EE4" w:rsidRPr="00055320" w:rsidRDefault="00F56EE4" w:rsidP="0024197B">
            <w:pPr>
              <w:rPr>
                <w:rFonts w:cstheme="minorHAnsi"/>
                <w:szCs w:val="20"/>
              </w:rPr>
            </w:pPr>
          </w:p>
        </w:tc>
        <w:tc>
          <w:tcPr>
            <w:tcW w:w="3391" w:type="pct"/>
            <w:tcMar>
              <w:left w:w="103" w:type="dxa"/>
            </w:tcMar>
          </w:tcPr>
          <w:p w14:paraId="5BCCB2A2" w14:textId="4678457C" w:rsidR="00F56EE4" w:rsidRPr="00055320" w:rsidRDefault="6942F433" w:rsidP="00C6217A">
            <w:pPr>
              <w:pStyle w:val="ListParagraph"/>
              <w:numPr>
                <w:ilvl w:val="0"/>
                <w:numId w:val="7"/>
              </w:numPr>
              <w:rPr>
                <w:rFonts w:asciiTheme="minorHAnsi" w:hAnsiTheme="minorHAnsi" w:cstheme="minorHAnsi"/>
                <w:szCs w:val="20"/>
              </w:rPr>
            </w:pPr>
            <w:r w:rsidRPr="00055320">
              <w:rPr>
                <w:rFonts w:asciiTheme="minorHAnsi" w:hAnsiTheme="minorHAnsi"/>
              </w:rPr>
              <w:t xml:space="preserve">Public or private sector actors do as they like without showing any attention for the interests of, or the consequences for </w:t>
            </w:r>
            <w:r w:rsidR="294F71FA" w:rsidRPr="00055320">
              <w:rPr>
                <w:rFonts w:asciiTheme="minorHAnsi" w:hAnsiTheme="minorHAnsi"/>
              </w:rPr>
              <w:t xml:space="preserve">(certain) </w:t>
            </w:r>
            <w:r w:rsidRPr="00055320">
              <w:rPr>
                <w:rFonts w:asciiTheme="minorHAnsi" w:hAnsiTheme="minorHAnsi"/>
              </w:rPr>
              <w:t>civil actors. Sometimes they are withholding information or giving misleading information; denying dangers/risks; dismissing critics; and/or disregarding differences of opinion</w:t>
            </w:r>
          </w:p>
          <w:p w14:paraId="56EDCA64" w14:textId="77777777" w:rsidR="00F56EE4" w:rsidRPr="00055320" w:rsidRDefault="6942F433" w:rsidP="00C6217A">
            <w:pPr>
              <w:pStyle w:val="ListParagraph"/>
              <w:numPr>
                <w:ilvl w:val="0"/>
                <w:numId w:val="7"/>
              </w:numPr>
              <w:rPr>
                <w:rFonts w:asciiTheme="minorHAnsi" w:hAnsiTheme="minorHAnsi" w:cstheme="minorHAnsi"/>
                <w:szCs w:val="20"/>
              </w:rPr>
            </w:pPr>
            <w:r w:rsidRPr="00055320">
              <w:rPr>
                <w:rFonts w:asciiTheme="minorHAnsi" w:hAnsiTheme="minorHAnsi"/>
              </w:rPr>
              <w:t>Public or private actors urge civil actors to change their behaviour, e.g. illegal logging, poaching, mining, etc. without being prepared to discuss solutions in which they have to make commitments themselves</w:t>
            </w:r>
          </w:p>
          <w:p w14:paraId="7B7A3A7D" w14:textId="77777777" w:rsidR="00F56EE4" w:rsidRPr="00055320" w:rsidRDefault="6942F433" w:rsidP="00C6217A">
            <w:pPr>
              <w:pStyle w:val="ListParagraph"/>
              <w:numPr>
                <w:ilvl w:val="0"/>
                <w:numId w:val="7"/>
              </w:numPr>
              <w:rPr>
                <w:rFonts w:asciiTheme="minorHAnsi" w:hAnsiTheme="minorHAnsi" w:cstheme="minorHAnsi"/>
                <w:szCs w:val="20"/>
              </w:rPr>
            </w:pPr>
            <w:r w:rsidRPr="00055320">
              <w:rPr>
                <w:rFonts w:asciiTheme="minorHAnsi" w:hAnsiTheme="minorHAnsi"/>
              </w:rPr>
              <w:t xml:space="preserve">Civil actors are directed (‘manipulated’) by public or private actors to agree with certain decisions without being properly informed about the issue, purpose or consequences. E.g.: local elected or traditional leaders agree to allocate communal land to a private company because of misleading information or a </w:t>
            </w:r>
            <w:proofErr w:type="gramStart"/>
            <w:r w:rsidRPr="00055320">
              <w:rPr>
                <w:rFonts w:asciiTheme="minorHAnsi" w:hAnsiTheme="minorHAnsi"/>
              </w:rPr>
              <w:t>short term</w:t>
            </w:r>
            <w:proofErr w:type="gramEnd"/>
            <w:r w:rsidRPr="00055320">
              <w:rPr>
                <w:rFonts w:asciiTheme="minorHAnsi" w:hAnsiTheme="minorHAnsi"/>
              </w:rPr>
              <w:t xml:space="preserve"> gain</w:t>
            </w:r>
          </w:p>
          <w:p w14:paraId="1B22B749" w14:textId="77777777" w:rsidR="00F56EE4" w:rsidRPr="00055320" w:rsidRDefault="6942F433" w:rsidP="00C6217A">
            <w:pPr>
              <w:pStyle w:val="ListParagraph"/>
              <w:numPr>
                <w:ilvl w:val="0"/>
                <w:numId w:val="7"/>
              </w:numPr>
              <w:rPr>
                <w:rFonts w:asciiTheme="minorHAnsi" w:hAnsiTheme="minorHAnsi" w:cstheme="minorHAnsi"/>
                <w:szCs w:val="20"/>
              </w:rPr>
            </w:pPr>
            <w:r w:rsidRPr="00055320">
              <w:rPr>
                <w:rFonts w:asciiTheme="minorHAnsi" w:hAnsiTheme="minorHAnsi"/>
              </w:rPr>
              <w:t>Civil actors are involved in implementing initiatives of public or private actors but have no influence on the activities/decisions and are not (made) aware of their rights, or how activities/decisions may affect them (participation for ‘decoration/show’)</w:t>
            </w:r>
          </w:p>
          <w:p w14:paraId="1DDE3853" w14:textId="77777777" w:rsidR="00F56EE4" w:rsidRPr="00055320" w:rsidRDefault="6942F433" w:rsidP="00C6217A">
            <w:pPr>
              <w:pStyle w:val="ListParagraph"/>
              <w:numPr>
                <w:ilvl w:val="0"/>
                <w:numId w:val="7"/>
              </w:numPr>
              <w:rPr>
                <w:rFonts w:asciiTheme="minorHAnsi" w:hAnsiTheme="minorHAnsi" w:cstheme="minorHAnsi"/>
                <w:i/>
                <w:szCs w:val="20"/>
              </w:rPr>
            </w:pPr>
            <w:r w:rsidRPr="00055320">
              <w:rPr>
                <w:rFonts w:asciiTheme="minorHAnsi" w:hAnsiTheme="minorHAnsi"/>
                <w:i/>
                <w:iCs/>
                <w:color w:val="0070C0"/>
              </w:rPr>
              <w:t>Farmer associations are not aware of the need for applying nature based sustainable practices, e.g. agroforestry, ‘climate smart agriculture’ (CSA), etc</w:t>
            </w:r>
            <w:r w:rsidRPr="00055320">
              <w:rPr>
                <w:rFonts w:asciiTheme="minorHAnsi" w:hAnsiTheme="minorHAnsi"/>
                <w:i/>
                <w:iCs/>
              </w:rPr>
              <w:t>.</w:t>
            </w:r>
          </w:p>
        </w:tc>
      </w:tr>
      <w:tr w:rsidR="00F56EE4" w:rsidRPr="00055320" w14:paraId="2FCE4FC9" w14:textId="77777777" w:rsidTr="7C71FEC1">
        <w:trPr>
          <w:trHeight w:val="283"/>
        </w:trPr>
        <w:tc>
          <w:tcPr>
            <w:tcW w:w="405" w:type="pct"/>
            <w:tcMar>
              <w:left w:w="103" w:type="dxa"/>
            </w:tcMar>
            <w:vAlign w:val="center"/>
          </w:tcPr>
          <w:p w14:paraId="7A55F521" w14:textId="77777777" w:rsidR="00F56EE4" w:rsidRPr="00055320" w:rsidRDefault="00F56EE4" w:rsidP="0024197B">
            <w:pPr>
              <w:rPr>
                <w:rFonts w:cstheme="minorHAnsi"/>
                <w:szCs w:val="20"/>
              </w:rPr>
            </w:pPr>
            <w:r w:rsidRPr="00055320">
              <w:rPr>
                <w:rFonts w:cstheme="minorHAnsi"/>
                <w:szCs w:val="20"/>
              </w:rPr>
              <w:t>Level 2</w:t>
            </w:r>
          </w:p>
        </w:tc>
        <w:tc>
          <w:tcPr>
            <w:tcW w:w="1205" w:type="pct"/>
            <w:shd w:val="clear" w:color="auto" w:fill="auto"/>
            <w:tcMar>
              <w:left w:w="103" w:type="dxa"/>
            </w:tcMar>
          </w:tcPr>
          <w:p w14:paraId="4EA9F331" w14:textId="77777777" w:rsidR="00F56EE4" w:rsidRPr="00055320" w:rsidRDefault="00F56EE4" w:rsidP="0024197B">
            <w:pPr>
              <w:rPr>
                <w:rFonts w:cstheme="minorHAnsi"/>
                <w:szCs w:val="20"/>
              </w:rPr>
            </w:pPr>
            <w:r w:rsidRPr="00055320">
              <w:rPr>
                <w:rFonts w:cstheme="minorHAnsi"/>
                <w:b/>
                <w:szCs w:val="20"/>
              </w:rPr>
              <w:t>Passive participation:</w:t>
            </w:r>
            <w:r w:rsidRPr="00055320">
              <w:rPr>
                <w:rFonts w:cstheme="minorHAnsi"/>
                <w:szCs w:val="20"/>
              </w:rPr>
              <w:t xml:space="preserve"> </w:t>
            </w:r>
          </w:p>
          <w:p w14:paraId="68E3708C" w14:textId="77777777" w:rsidR="00F56EE4" w:rsidRPr="00055320" w:rsidRDefault="00F56EE4" w:rsidP="0024197B">
            <w:pPr>
              <w:rPr>
                <w:rFonts w:cstheme="minorHAnsi"/>
                <w:szCs w:val="20"/>
              </w:rPr>
            </w:pPr>
            <w:r w:rsidRPr="00055320">
              <w:rPr>
                <w:rFonts w:cstheme="minorHAnsi"/>
                <w:szCs w:val="20"/>
              </w:rPr>
              <w:t xml:space="preserve">- Civil actors are informed/ aware, but they have no influence on decisions or processes concerning forested landscape governance. </w:t>
            </w:r>
          </w:p>
          <w:p w14:paraId="78618B37" w14:textId="77777777" w:rsidR="00F56EE4" w:rsidRPr="00055320" w:rsidRDefault="00F56EE4" w:rsidP="0024197B">
            <w:pPr>
              <w:rPr>
                <w:rFonts w:cstheme="minorHAnsi"/>
                <w:i/>
                <w:color w:val="0070C0"/>
                <w:szCs w:val="20"/>
              </w:rPr>
            </w:pPr>
            <w:r w:rsidRPr="00055320">
              <w:rPr>
                <w:rFonts w:cstheme="minorHAnsi"/>
                <w:i/>
                <w:color w:val="0070C0"/>
                <w:szCs w:val="20"/>
              </w:rPr>
              <w:t>- Very limited capacity to influence/participate</w:t>
            </w:r>
          </w:p>
        </w:tc>
        <w:tc>
          <w:tcPr>
            <w:tcW w:w="3391" w:type="pct"/>
            <w:shd w:val="clear" w:color="auto" w:fill="auto"/>
            <w:tcMar>
              <w:left w:w="103" w:type="dxa"/>
            </w:tcMar>
          </w:tcPr>
          <w:p w14:paraId="5126AD72" w14:textId="77777777" w:rsidR="00F56EE4" w:rsidRPr="00055320" w:rsidRDefault="6942F433" w:rsidP="00C6217A">
            <w:pPr>
              <w:pStyle w:val="ListParagraph"/>
              <w:numPr>
                <w:ilvl w:val="0"/>
                <w:numId w:val="6"/>
              </w:numPr>
              <w:rPr>
                <w:rFonts w:asciiTheme="minorHAnsi" w:hAnsiTheme="minorHAnsi" w:cstheme="minorHAnsi"/>
                <w:szCs w:val="20"/>
              </w:rPr>
            </w:pPr>
            <w:r w:rsidRPr="00055320">
              <w:rPr>
                <w:rFonts w:asciiTheme="minorHAnsi" w:hAnsiTheme="minorHAnsi"/>
              </w:rPr>
              <w:t>Civil actors are informed about actions or changes and how it might affect them, but their views are not actively sought. E.g.: information meeting about the allocation of land to a palm oil company</w:t>
            </w:r>
          </w:p>
          <w:p w14:paraId="53D8E0FB" w14:textId="77777777" w:rsidR="00F56EE4" w:rsidRPr="00055320" w:rsidRDefault="6942F433" w:rsidP="00C6217A">
            <w:pPr>
              <w:pStyle w:val="ListParagraph"/>
              <w:numPr>
                <w:ilvl w:val="0"/>
                <w:numId w:val="6"/>
              </w:numPr>
              <w:rPr>
                <w:rFonts w:asciiTheme="minorHAnsi" w:hAnsiTheme="minorHAnsi" w:cstheme="minorHAnsi"/>
                <w:i/>
                <w:szCs w:val="20"/>
              </w:rPr>
            </w:pPr>
            <w:r w:rsidRPr="00055320">
              <w:rPr>
                <w:rFonts w:asciiTheme="minorHAnsi" w:hAnsiTheme="minorHAnsi"/>
              </w:rPr>
              <w:t xml:space="preserve">Village level civil actors or </w:t>
            </w:r>
            <w:proofErr w:type="gramStart"/>
            <w:r w:rsidRPr="00055320">
              <w:rPr>
                <w:rFonts w:asciiTheme="minorHAnsi" w:hAnsiTheme="minorHAnsi"/>
              </w:rPr>
              <w:t>community based</w:t>
            </w:r>
            <w:proofErr w:type="gramEnd"/>
            <w:r w:rsidRPr="00055320">
              <w:rPr>
                <w:rFonts w:asciiTheme="minorHAnsi" w:hAnsiTheme="minorHAnsi"/>
              </w:rPr>
              <w:t xml:space="preserve"> organisation (CBOs) are informed about, but not involved in natural resources governance issues</w:t>
            </w:r>
          </w:p>
          <w:p w14:paraId="423BCC9C" w14:textId="77777777" w:rsidR="00F56EE4" w:rsidRPr="00055320" w:rsidRDefault="6942F433" w:rsidP="00C6217A">
            <w:pPr>
              <w:pStyle w:val="ListParagraph"/>
              <w:numPr>
                <w:ilvl w:val="0"/>
                <w:numId w:val="6"/>
              </w:numPr>
              <w:rPr>
                <w:rFonts w:asciiTheme="minorHAnsi" w:hAnsiTheme="minorHAnsi" w:cstheme="minorHAnsi"/>
                <w:i/>
                <w:color w:val="0070C0"/>
                <w:szCs w:val="20"/>
              </w:rPr>
            </w:pPr>
            <w:r w:rsidRPr="00055320">
              <w:rPr>
                <w:rFonts w:asciiTheme="minorHAnsi" w:hAnsiTheme="minorHAnsi"/>
                <w:i/>
                <w:iCs/>
                <w:color w:val="0070C0"/>
              </w:rPr>
              <w:t>Farmers associations are aware of the need for nature based sustainable practices, but lack the capacity to apply it</w:t>
            </w:r>
          </w:p>
          <w:p w14:paraId="0B2544D5" w14:textId="77777777" w:rsidR="00F56EE4" w:rsidRPr="00055320" w:rsidRDefault="6942F433" w:rsidP="00C6217A">
            <w:pPr>
              <w:pStyle w:val="ListParagraph"/>
              <w:numPr>
                <w:ilvl w:val="0"/>
                <w:numId w:val="6"/>
              </w:numPr>
              <w:rPr>
                <w:rFonts w:asciiTheme="minorHAnsi" w:hAnsiTheme="minorHAnsi" w:cstheme="minorHAnsi"/>
                <w:i/>
                <w:color w:val="0070C0"/>
                <w:szCs w:val="20"/>
              </w:rPr>
            </w:pPr>
            <w:r w:rsidRPr="00055320">
              <w:rPr>
                <w:rFonts w:asciiTheme="minorHAnsi" w:hAnsiTheme="minorHAnsi"/>
                <w:i/>
                <w:iCs/>
                <w:color w:val="0070C0"/>
              </w:rPr>
              <w:t>Civil actors are aware of legislation about civil actor participation in spatial planning but they do not have the capacity to act on it</w:t>
            </w:r>
          </w:p>
        </w:tc>
      </w:tr>
      <w:tr w:rsidR="00F56EE4" w:rsidRPr="00055320" w14:paraId="75D9C49C" w14:textId="77777777" w:rsidTr="7C71FEC1">
        <w:trPr>
          <w:trHeight w:val="283"/>
        </w:trPr>
        <w:tc>
          <w:tcPr>
            <w:tcW w:w="405" w:type="pct"/>
            <w:tcMar>
              <w:left w:w="103" w:type="dxa"/>
            </w:tcMar>
          </w:tcPr>
          <w:p w14:paraId="18D79289" w14:textId="77777777" w:rsidR="00F56EE4" w:rsidRPr="00055320" w:rsidRDefault="00F56EE4" w:rsidP="0024197B">
            <w:pPr>
              <w:rPr>
                <w:rFonts w:cstheme="minorHAnsi"/>
                <w:szCs w:val="20"/>
              </w:rPr>
            </w:pPr>
            <w:r w:rsidRPr="00055320">
              <w:rPr>
                <w:rFonts w:cstheme="minorHAnsi"/>
                <w:szCs w:val="20"/>
              </w:rPr>
              <w:t>Level 3</w:t>
            </w:r>
          </w:p>
        </w:tc>
        <w:tc>
          <w:tcPr>
            <w:tcW w:w="1205" w:type="pct"/>
            <w:tcMar>
              <w:left w:w="103" w:type="dxa"/>
            </w:tcMar>
          </w:tcPr>
          <w:p w14:paraId="211D544F" w14:textId="77777777" w:rsidR="00F56EE4" w:rsidRPr="00055320" w:rsidRDefault="00F56EE4" w:rsidP="0024197B">
            <w:pPr>
              <w:rPr>
                <w:rFonts w:cstheme="minorHAnsi"/>
                <w:szCs w:val="20"/>
              </w:rPr>
            </w:pPr>
            <w:r w:rsidRPr="00055320">
              <w:rPr>
                <w:rFonts w:cstheme="minorHAnsi"/>
                <w:b/>
                <w:bCs/>
                <w:szCs w:val="20"/>
              </w:rPr>
              <w:t>Limited form of influence/participation:</w:t>
            </w:r>
            <w:r w:rsidRPr="00055320">
              <w:rPr>
                <w:rFonts w:cstheme="minorHAnsi"/>
                <w:bCs/>
                <w:szCs w:val="20"/>
              </w:rPr>
              <w:t xml:space="preserve"> </w:t>
            </w:r>
          </w:p>
          <w:p w14:paraId="7D381990" w14:textId="77777777" w:rsidR="00F56EE4" w:rsidRPr="00055320" w:rsidRDefault="00F56EE4" w:rsidP="0024197B">
            <w:pPr>
              <w:rPr>
                <w:rFonts w:cstheme="minorHAnsi"/>
                <w:szCs w:val="20"/>
              </w:rPr>
            </w:pPr>
            <w:r w:rsidRPr="00055320">
              <w:rPr>
                <w:rFonts w:cstheme="minorHAnsi"/>
                <w:szCs w:val="20"/>
              </w:rPr>
              <w:t xml:space="preserve">- Civil actors have limited influence on decisions or processes concerning forested landscape governance. </w:t>
            </w:r>
          </w:p>
          <w:p w14:paraId="6C39925C" w14:textId="77777777" w:rsidR="00F56EE4" w:rsidRPr="00055320" w:rsidRDefault="00F56EE4" w:rsidP="0024197B">
            <w:pPr>
              <w:rPr>
                <w:rFonts w:cstheme="minorHAnsi"/>
                <w:i/>
                <w:color w:val="0070C0"/>
                <w:szCs w:val="20"/>
              </w:rPr>
            </w:pPr>
            <w:r w:rsidRPr="00055320">
              <w:rPr>
                <w:rFonts w:cstheme="minorHAnsi"/>
                <w:i/>
                <w:color w:val="0070C0"/>
                <w:szCs w:val="20"/>
              </w:rPr>
              <w:t>- Civil actors have some, but not sufficient capacity</w:t>
            </w:r>
            <w:r w:rsidRPr="00055320">
              <w:rPr>
                <w:rFonts w:cstheme="minorHAnsi"/>
                <w:color w:val="0070C0"/>
                <w:szCs w:val="20"/>
              </w:rPr>
              <w:t xml:space="preserve"> </w:t>
            </w:r>
            <w:r w:rsidRPr="00055320">
              <w:rPr>
                <w:rFonts w:cstheme="minorHAnsi"/>
                <w:i/>
                <w:color w:val="0070C0"/>
                <w:szCs w:val="20"/>
              </w:rPr>
              <w:t>to influence/ participate</w:t>
            </w:r>
          </w:p>
        </w:tc>
        <w:tc>
          <w:tcPr>
            <w:tcW w:w="3391" w:type="pct"/>
            <w:tcMar>
              <w:left w:w="103" w:type="dxa"/>
            </w:tcMar>
          </w:tcPr>
          <w:p w14:paraId="77B0C6BC" w14:textId="77777777" w:rsidR="00F56EE4" w:rsidRPr="00055320" w:rsidRDefault="6942F433" w:rsidP="00C6217A">
            <w:pPr>
              <w:pStyle w:val="ListParagraph"/>
              <w:numPr>
                <w:ilvl w:val="0"/>
                <w:numId w:val="6"/>
              </w:numPr>
              <w:rPr>
                <w:rFonts w:asciiTheme="minorHAnsi" w:hAnsiTheme="minorHAnsi" w:cstheme="minorHAnsi"/>
                <w:szCs w:val="20"/>
              </w:rPr>
            </w:pPr>
            <w:r w:rsidRPr="00055320">
              <w:rPr>
                <w:rFonts w:asciiTheme="minorHAnsi" w:hAnsiTheme="minorHAnsi"/>
              </w:rPr>
              <w:t>Civil actors are informed and encouraged to express their opinions and ideas, but the decisions are taken by the consulting (public or private) actors. E.g.: public surveys; public comment procedures; community /neighbourhood meetings, etc.</w:t>
            </w:r>
          </w:p>
          <w:p w14:paraId="53C5091D" w14:textId="77777777" w:rsidR="00F56EE4" w:rsidRPr="00055320" w:rsidRDefault="6942F433" w:rsidP="00C6217A">
            <w:pPr>
              <w:pStyle w:val="ListParagraph"/>
              <w:numPr>
                <w:ilvl w:val="0"/>
                <w:numId w:val="6"/>
              </w:numPr>
              <w:rPr>
                <w:rFonts w:asciiTheme="minorHAnsi" w:hAnsiTheme="minorHAnsi" w:cstheme="minorHAnsi"/>
                <w:i/>
                <w:color w:val="0070C0"/>
                <w:szCs w:val="20"/>
              </w:rPr>
            </w:pPr>
            <w:r w:rsidRPr="00055320">
              <w:rPr>
                <w:rFonts w:asciiTheme="minorHAnsi" w:hAnsiTheme="minorHAnsi"/>
                <w:i/>
                <w:iCs/>
                <w:color w:val="0070C0"/>
              </w:rPr>
              <w:t>Community CSOs have some but not  enough capacity for High Conservation Values (HCV) areas assessments and management</w:t>
            </w:r>
          </w:p>
          <w:p w14:paraId="48FB9040" w14:textId="77777777" w:rsidR="00F56EE4" w:rsidRPr="00055320" w:rsidRDefault="6942F433" w:rsidP="00C6217A">
            <w:pPr>
              <w:pStyle w:val="ListParagraph"/>
              <w:numPr>
                <w:ilvl w:val="0"/>
                <w:numId w:val="6"/>
              </w:numPr>
              <w:rPr>
                <w:rFonts w:asciiTheme="minorHAnsi" w:hAnsiTheme="minorHAnsi" w:cstheme="minorHAnsi"/>
                <w:i/>
                <w:color w:val="0070C0"/>
                <w:szCs w:val="20"/>
              </w:rPr>
            </w:pPr>
            <w:r w:rsidRPr="00055320">
              <w:rPr>
                <w:rFonts w:asciiTheme="minorHAnsi" w:hAnsiTheme="minorHAnsi"/>
                <w:i/>
                <w:iCs/>
                <w:color w:val="0070C0"/>
              </w:rPr>
              <w:t>Civil actors, e.g. women or youth, organised themselves but do not have  enough capacity to conduct L&amp;A to the government for their issues</w:t>
            </w:r>
          </w:p>
        </w:tc>
      </w:tr>
      <w:tr w:rsidR="00F56EE4" w:rsidRPr="00055320" w14:paraId="3312850C" w14:textId="77777777" w:rsidTr="7C71FEC1">
        <w:trPr>
          <w:trHeight w:val="283"/>
        </w:trPr>
        <w:tc>
          <w:tcPr>
            <w:tcW w:w="405" w:type="pct"/>
            <w:tcMar>
              <w:left w:w="103" w:type="dxa"/>
            </w:tcMar>
          </w:tcPr>
          <w:p w14:paraId="3E587AF3" w14:textId="77777777" w:rsidR="00F56EE4" w:rsidRPr="00055320" w:rsidRDefault="00F56EE4" w:rsidP="0024197B">
            <w:pPr>
              <w:rPr>
                <w:rFonts w:cstheme="minorHAnsi"/>
                <w:szCs w:val="20"/>
              </w:rPr>
            </w:pPr>
            <w:r w:rsidRPr="00055320">
              <w:rPr>
                <w:rFonts w:cstheme="minorHAnsi"/>
                <w:szCs w:val="20"/>
              </w:rPr>
              <w:lastRenderedPageBreak/>
              <w:t>Level 4</w:t>
            </w:r>
          </w:p>
        </w:tc>
        <w:tc>
          <w:tcPr>
            <w:tcW w:w="1205" w:type="pct"/>
            <w:tcMar>
              <w:left w:w="103" w:type="dxa"/>
            </w:tcMar>
          </w:tcPr>
          <w:p w14:paraId="637193DE" w14:textId="77777777" w:rsidR="00F56EE4" w:rsidRPr="00055320" w:rsidRDefault="00F56EE4" w:rsidP="0024197B">
            <w:pPr>
              <w:rPr>
                <w:rFonts w:cstheme="minorHAnsi"/>
                <w:bCs/>
                <w:szCs w:val="20"/>
              </w:rPr>
            </w:pPr>
            <w:r w:rsidRPr="00055320">
              <w:rPr>
                <w:rFonts w:cstheme="minorHAnsi"/>
                <w:b/>
                <w:bCs/>
                <w:szCs w:val="20"/>
              </w:rPr>
              <w:t>Involvement:</w:t>
            </w:r>
            <w:r w:rsidRPr="00055320">
              <w:rPr>
                <w:rFonts w:cstheme="minorHAnsi"/>
                <w:bCs/>
                <w:szCs w:val="20"/>
              </w:rPr>
              <w:t xml:space="preserve"> </w:t>
            </w:r>
          </w:p>
          <w:p w14:paraId="17429274" w14:textId="77777777" w:rsidR="00F56EE4" w:rsidRPr="00055320" w:rsidRDefault="00F56EE4" w:rsidP="0024197B">
            <w:pPr>
              <w:rPr>
                <w:rFonts w:cstheme="minorHAnsi"/>
                <w:szCs w:val="20"/>
              </w:rPr>
            </w:pPr>
            <w:r w:rsidRPr="00055320">
              <w:rPr>
                <w:rFonts w:cstheme="minorHAnsi"/>
                <w:bCs/>
                <w:szCs w:val="20"/>
              </w:rPr>
              <w:t xml:space="preserve">- Civil actors actively influence or participate in </w:t>
            </w:r>
            <w:r w:rsidRPr="00055320">
              <w:rPr>
                <w:rFonts w:cstheme="minorHAnsi"/>
                <w:szCs w:val="20"/>
              </w:rPr>
              <w:t xml:space="preserve">decision making or governance of forested landscapes  </w:t>
            </w:r>
          </w:p>
          <w:p w14:paraId="6FF927B5" w14:textId="77777777" w:rsidR="00F56EE4" w:rsidRPr="00055320" w:rsidRDefault="00F56EE4" w:rsidP="0024197B">
            <w:pPr>
              <w:rPr>
                <w:rFonts w:cstheme="minorHAnsi"/>
                <w:i/>
                <w:color w:val="0070C0"/>
                <w:szCs w:val="20"/>
              </w:rPr>
            </w:pPr>
            <w:r w:rsidRPr="00055320">
              <w:rPr>
                <w:rFonts w:cstheme="minorHAnsi"/>
                <w:i/>
                <w:color w:val="0070C0"/>
                <w:szCs w:val="20"/>
              </w:rPr>
              <w:t xml:space="preserve">- Civil actors have the capacity to influence or participate, are organized, formed coalitions, etc. </w:t>
            </w:r>
          </w:p>
        </w:tc>
        <w:tc>
          <w:tcPr>
            <w:tcW w:w="3391" w:type="pct"/>
            <w:tcMar>
              <w:left w:w="103" w:type="dxa"/>
            </w:tcMar>
          </w:tcPr>
          <w:p w14:paraId="4475341A" w14:textId="77777777" w:rsidR="00F56EE4" w:rsidRPr="00055320" w:rsidRDefault="6942F433" w:rsidP="00C6217A">
            <w:pPr>
              <w:pStyle w:val="ListParagraph"/>
              <w:numPr>
                <w:ilvl w:val="0"/>
                <w:numId w:val="5"/>
              </w:numPr>
              <w:rPr>
                <w:rFonts w:asciiTheme="minorHAnsi" w:hAnsiTheme="minorHAnsi" w:cstheme="minorHAnsi"/>
                <w:szCs w:val="20"/>
              </w:rPr>
            </w:pPr>
            <w:r w:rsidRPr="00055320">
              <w:rPr>
                <w:rFonts w:asciiTheme="minorHAnsi" w:hAnsiTheme="minorHAnsi"/>
              </w:rPr>
              <w:t xml:space="preserve">Civil actors have an active role in forested landscape governance issues, e.g. in (facilitating) participatory spatial planning, but public or private actors take the end-decisions </w:t>
            </w:r>
          </w:p>
          <w:p w14:paraId="5F5CB245" w14:textId="77777777" w:rsidR="00F56EE4" w:rsidRPr="00055320" w:rsidRDefault="6942F433" w:rsidP="00C6217A">
            <w:pPr>
              <w:pStyle w:val="ListParagraph"/>
              <w:numPr>
                <w:ilvl w:val="0"/>
                <w:numId w:val="5"/>
              </w:numPr>
              <w:rPr>
                <w:rFonts w:asciiTheme="minorHAnsi" w:hAnsiTheme="minorHAnsi" w:cstheme="minorHAnsi"/>
                <w:szCs w:val="20"/>
              </w:rPr>
            </w:pPr>
            <w:r w:rsidRPr="00055320">
              <w:rPr>
                <w:rFonts w:asciiTheme="minorHAnsi" w:hAnsiTheme="minorHAnsi"/>
              </w:rPr>
              <w:t>Civil actors are allowed to actively advise or plan but public or private actors retain the power to decide on the legitimacy or feasibility of the advice. E.g.: participatory workshops engaging a representative range of concerned stakeholders about new developments in the area, in which discussions/ results can be input to decisions</w:t>
            </w:r>
          </w:p>
          <w:p w14:paraId="022FDF55" w14:textId="77777777" w:rsidR="00F56EE4" w:rsidRPr="00055320" w:rsidRDefault="6942F433" w:rsidP="00C6217A">
            <w:pPr>
              <w:pStyle w:val="ListParagraph"/>
              <w:numPr>
                <w:ilvl w:val="0"/>
                <w:numId w:val="5"/>
              </w:numPr>
              <w:rPr>
                <w:rFonts w:asciiTheme="minorHAnsi" w:hAnsiTheme="minorHAnsi" w:cstheme="minorHAnsi"/>
                <w:szCs w:val="20"/>
              </w:rPr>
            </w:pPr>
            <w:r w:rsidRPr="00055320">
              <w:rPr>
                <w:rFonts w:asciiTheme="minorHAnsi" w:hAnsiTheme="minorHAnsi"/>
              </w:rPr>
              <w:t>Farmers associations/ unions promoting/facilitating nature based sustainable practices among members and government</w:t>
            </w:r>
          </w:p>
          <w:p w14:paraId="01976054" w14:textId="77777777" w:rsidR="00F56EE4" w:rsidRPr="00055320" w:rsidRDefault="6942F433" w:rsidP="00C6217A">
            <w:pPr>
              <w:pStyle w:val="ListParagraph"/>
              <w:numPr>
                <w:ilvl w:val="0"/>
                <w:numId w:val="5"/>
              </w:numPr>
              <w:rPr>
                <w:rFonts w:asciiTheme="minorHAnsi" w:hAnsiTheme="minorHAnsi" w:cstheme="minorHAnsi"/>
                <w:szCs w:val="20"/>
              </w:rPr>
            </w:pPr>
            <w:r w:rsidRPr="00055320">
              <w:rPr>
                <w:rFonts w:asciiTheme="minorHAnsi" w:hAnsiTheme="minorHAnsi"/>
              </w:rPr>
              <w:t>Local CSO coalition provides technical assistance to oil palm company to improve HCV allocation and management</w:t>
            </w:r>
          </w:p>
          <w:p w14:paraId="27571C95" w14:textId="77777777" w:rsidR="00F56EE4" w:rsidRPr="00055320" w:rsidRDefault="6942F433" w:rsidP="00C6217A">
            <w:pPr>
              <w:pStyle w:val="ListParagraph"/>
              <w:numPr>
                <w:ilvl w:val="0"/>
                <w:numId w:val="5"/>
              </w:numPr>
              <w:rPr>
                <w:rFonts w:asciiTheme="minorHAnsi" w:hAnsiTheme="minorHAnsi" w:cstheme="minorHAnsi"/>
                <w:szCs w:val="20"/>
              </w:rPr>
            </w:pPr>
            <w:r w:rsidRPr="00055320">
              <w:rPr>
                <w:rFonts w:asciiTheme="minorHAnsi" w:hAnsiTheme="minorHAnsi"/>
              </w:rPr>
              <w:t>CSOs lobby successfully for the use of ecosystem values for ecological protection in production areas</w:t>
            </w:r>
          </w:p>
          <w:p w14:paraId="53F05517" w14:textId="77777777" w:rsidR="00F56EE4" w:rsidRPr="00055320" w:rsidRDefault="6942F433" w:rsidP="00C6217A">
            <w:pPr>
              <w:pStyle w:val="ListParagraph"/>
              <w:numPr>
                <w:ilvl w:val="0"/>
                <w:numId w:val="5"/>
              </w:numPr>
              <w:rPr>
                <w:rFonts w:asciiTheme="minorHAnsi" w:hAnsiTheme="minorHAnsi" w:cstheme="minorHAnsi"/>
                <w:i/>
                <w:color w:val="0070C0"/>
                <w:szCs w:val="20"/>
              </w:rPr>
            </w:pPr>
            <w:r w:rsidRPr="00055320">
              <w:rPr>
                <w:rFonts w:asciiTheme="minorHAnsi" w:hAnsiTheme="minorHAnsi"/>
                <w:i/>
                <w:iCs/>
                <w:color w:val="0070C0"/>
              </w:rPr>
              <w:t xml:space="preserve">Communities/civil actors are able to request forested land tenure and titles.   </w:t>
            </w:r>
          </w:p>
          <w:p w14:paraId="45FD3FAA" w14:textId="77777777" w:rsidR="00F56EE4" w:rsidRPr="00055320" w:rsidRDefault="6942F433" w:rsidP="00C6217A">
            <w:pPr>
              <w:pStyle w:val="ListParagraph"/>
              <w:numPr>
                <w:ilvl w:val="0"/>
                <w:numId w:val="5"/>
              </w:numPr>
              <w:rPr>
                <w:rFonts w:asciiTheme="minorHAnsi" w:hAnsiTheme="minorHAnsi" w:cstheme="minorHAnsi"/>
                <w:i/>
                <w:color w:val="0070C0"/>
                <w:szCs w:val="20"/>
              </w:rPr>
            </w:pPr>
            <w:r w:rsidRPr="00055320">
              <w:rPr>
                <w:rFonts w:asciiTheme="minorHAnsi" w:hAnsiTheme="minorHAnsi"/>
                <w:i/>
                <w:iCs/>
                <w:color w:val="0070C0"/>
              </w:rPr>
              <w:t>CSOs are able to map oil palm supply chain as a basis for L&amp;A.</w:t>
            </w:r>
          </w:p>
          <w:p w14:paraId="1F8038EC" w14:textId="77777777" w:rsidR="00F56EE4" w:rsidRPr="00055320" w:rsidRDefault="6942F433" w:rsidP="00C6217A">
            <w:pPr>
              <w:pStyle w:val="Body"/>
              <w:numPr>
                <w:ilvl w:val="0"/>
                <w:numId w:val="5"/>
              </w:numPr>
              <w:rPr>
                <w:rFonts w:asciiTheme="minorHAnsi" w:hAnsiTheme="minorHAnsi" w:cstheme="minorHAnsi"/>
                <w:i/>
                <w:color w:val="0070C0"/>
                <w:szCs w:val="20"/>
              </w:rPr>
            </w:pPr>
            <w:r w:rsidRPr="00055320">
              <w:rPr>
                <w:rFonts w:asciiTheme="minorHAnsi" w:hAnsiTheme="minorHAnsi" w:cstheme="minorBidi"/>
                <w:i/>
                <w:iCs/>
                <w:color w:val="0070C0"/>
              </w:rPr>
              <w:t>Local CSOs are able to support local communities to participate effectively in land use planning and forestland allocation processes</w:t>
            </w:r>
          </w:p>
          <w:p w14:paraId="1514793F" w14:textId="77777777" w:rsidR="00F56EE4" w:rsidRPr="00055320" w:rsidRDefault="6942F433" w:rsidP="00C6217A">
            <w:pPr>
              <w:pStyle w:val="ListParagraph"/>
              <w:numPr>
                <w:ilvl w:val="0"/>
                <w:numId w:val="5"/>
              </w:numPr>
              <w:rPr>
                <w:rFonts w:asciiTheme="minorHAnsi" w:eastAsia="Arial Unicode MS" w:hAnsiTheme="minorHAnsi" w:cstheme="minorHAnsi"/>
                <w:i/>
                <w:color w:val="0070C0"/>
                <w:szCs w:val="20"/>
                <w:u w:color="000000"/>
                <w:bdr w:val="nil"/>
              </w:rPr>
            </w:pPr>
            <w:r w:rsidRPr="00055320">
              <w:rPr>
                <w:rFonts w:asciiTheme="minorHAnsi" w:eastAsia="Arial Unicode MS" w:hAnsiTheme="minorHAnsi"/>
                <w:i/>
                <w:iCs/>
                <w:color w:val="0070C0"/>
                <w:bdr w:val="nil"/>
              </w:rPr>
              <w:t>CSOs, CBOs are able to support local communities to lobby for and/or claim land titles, and resource use rights.</w:t>
            </w:r>
          </w:p>
          <w:p w14:paraId="4D7C329D" w14:textId="77777777" w:rsidR="00F56EE4" w:rsidRPr="00055320" w:rsidRDefault="6942F433" w:rsidP="00C6217A">
            <w:pPr>
              <w:pStyle w:val="Body"/>
              <w:numPr>
                <w:ilvl w:val="0"/>
                <w:numId w:val="5"/>
              </w:numPr>
              <w:rPr>
                <w:rFonts w:asciiTheme="minorHAnsi" w:hAnsiTheme="minorHAnsi" w:cstheme="minorHAnsi"/>
                <w:i/>
                <w:color w:val="0070C0"/>
                <w:szCs w:val="20"/>
              </w:rPr>
            </w:pPr>
            <w:r w:rsidRPr="00055320">
              <w:rPr>
                <w:rFonts w:asciiTheme="minorHAnsi" w:eastAsia="Times New Roman" w:hAnsiTheme="minorHAnsi" w:cstheme="minorBidi"/>
                <w:i/>
                <w:iCs/>
                <w:color w:val="0070C0"/>
                <w:lang w:eastAsia="nl-NL"/>
              </w:rPr>
              <w:t>CSOs generate and deploy verified evidence in campaigns to influence decision making of public and private actors</w:t>
            </w:r>
          </w:p>
          <w:p w14:paraId="30AE8AE0" w14:textId="77777777" w:rsidR="00F56EE4" w:rsidRPr="00055320" w:rsidRDefault="6942F433" w:rsidP="00C6217A">
            <w:pPr>
              <w:pStyle w:val="Body"/>
              <w:numPr>
                <w:ilvl w:val="0"/>
                <w:numId w:val="5"/>
              </w:numPr>
              <w:rPr>
                <w:rFonts w:asciiTheme="minorHAnsi" w:hAnsiTheme="minorHAnsi" w:cstheme="minorHAnsi"/>
                <w:color w:val="0070C0"/>
                <w:szCs w:val="20"/>
              </w:rPr>
            </w:pPr>
            <w:r w:rsidRPr="00055320">
              <w:rPr>
                <w:rFonts w:asciiTheme="minorHAnsi" w:eastAsia="Times New Roman" w:hAnsiTheme="minorHAnsi" w:cstheme="minorBidi"/>
                <w:i/>
                <w:iCs/>
                <w:color w:val="0070C0"/>
                <w:lang w:eastAsia="nl-NL"/>
              </w:rPr>
              <w:t>Local communities are able to defend their rights and promote their own sustainable livelihood systems towards companies and governments.</w:t>
            </w:r>
          </w:p>
        </w:tc>
      </w:tr>
      <w:tr w:rsidR="00F56EE4" w:rsidRPr="00055320" w14:paraId="170CE0B7" w14:textId="77777777" w:rsidTr="7C71FEC1">
        <w:trPr>
          <w:trHeight w:val="283"/>
        </w:trPr>
        <w:tc>
          <w:tcPr>
            <w:tcW w:w="405" w:type="pct"/>
            <w:tcMar>
              <w:left w:w="103" w:type="dxa"/>
            </w:tcMar>
          </w:tcPr>
          <w:p w14:paraId="6886F6BF" w14:textId="77777777" w:rsidR="00F56EE4" w:rsidRPr="00055320" w:rsidRDefault="00F56EE4" w:rsidP="0024197B">
            <w:pPr>
              <w:rPr>
                <w:rFonts w:cstheme="minorHAnsi"/>
                <w:szCs w:val="20"/>
              </w:rPr>
            </w:pPr>
            <w:r w:rsidRPr="00055320">
              <w:rPr>
                <w:rFonts w:cstheme="minorHAnsi"/>
                <w:szCs w:val="20"/>
              </w:rPr>
              <w:t>Level 5</w:t>
            </w:r>
          </w:p>
        </w:tc>
        <w:tc>
          <w:tcPr>
            <w:tcW w:w="1205" w:type="pct"/>
            <w:tcMar>
              <w:left w:w="103" w:type="dxa"/>
            </w:tcMar>
          </w:tcPr>
          <w:p w14:paraId="1CB4F1FA" w14:textId="77777777" w:rsidR="00F56EE4" w:rsidRPr="00055320" w:rsidRDefault="00F56EE4" w:rsidP="0024197B">
            <w:pPr>
              <w:rPr>
                <w:rFonts w:cstheme="minorHAnsi"/>
                <w:bCs/>
                <w:szCs w:val="20"/>
              </w:rPr>
            </w:pPr>
            <w:r w:rsidRPr="00055320">
              <w:rPr>
                <w:rFonts w:cstheme="minorHAnsi"/>
                <w:b/>
                <w:bCs/>
                <w:szCs w:val="20"/>
              </w:rPr>
              <w:t>Partnership/collaboration:</w:t>
            </w:r>
            <w:r w:rsidRPr="00055320">
              <w:rPr>
                <w:rFonts w:cstheme="minorHAnsi"/>
                <w:bCs/>
                <w:szCs w:val="20"/>
              </w:rPr>
              <w:t xml:space="preserve"> </w:t>
            </w:r>
          </w:p>
          <w:p w14:paraId="64B3CF92" w14:textId="77777777" w:rsidR="00F56EE4" w:rsidRPr="00055320" w:rsidRDefault="00F56EE4" w:rsidP="0024197B">
            <w:pPr>
              <w:rPr>
                <w:rFonts w:cstheme="minorHAnsi"/>
                <w:bCs/>
                <w:szCs w:val="20"/>
              </w:rPr>
            </w:pPr>
            <w:r w:rsidRPr="00055320">
              <w:rPr>
                <w:rFonts w:cstheme="minorHAnsi"/>
                <w:bCs/>
                <w:szCs w:val="20"/>
              </w:rPr>
              <w:t xml:space="preserve">- Civil actors are considered partners by public and/or private actors in decision making and processes of forested landscape governance.  </w:t>
            </w:r>
          </w:p>
          <w:p w14:paraId="612F0661" w14:textId="77777777" w:rsidR="00F56EE4" w:rsidRPr="00055320" w:rsidRDefault="00F56EE4" w:rsidP="0024197B">
            <w:pPr>
              <w:rPr>
                <w:rFonts w:cstheme="minorHAnsi"/>
                <w:bCs/>
                <w:i/>
                <w:color w:val="0070C0"/>
                <w:szCs w:val="20"/>
              </w:rPr>
            </w:pPr>
            <w:r w:rsidRPr="00055320">
              <w:rPr>
                <w:rFonts w:cstheme="minorHAnsi"/>
                <w:bCs/>
                <w:i/>
                <w:color w:val="0070C0"/>
                <w:szCs w:val="20"/>
              </w:rPr>
              <w:t xml:space="preserve">- Civil actors have the capacity and means </w:t>
            </w:r>
            <w:r w:rsidRPr="00055320">
              <w:rPr>
                <w:rFonts w:cstheme="minorHAnsi"/>
                <w:i/>
                <w:color w:val="0070C0"/>
                <w:szCs w:val="20"/>
              </w:rPr>
              <w:t>to influence or participate as equal partners</w:t>
            </w:r>
          </w:p>
        </w:tc>
        <w:tc>
          <w:tcPr>
            <w:tcW w:w="3391" w:type="pct"/>
            <w:tcMar>
              <w:left w:w="103" w:type="dxa"/>
            </w:tcMar>
          </w:tcPr>
          <w:p w14:paraId="6414981E" w14:textId="77777777" w:rsidR="00F56EE4" w:rsidRPr="00055320" w:rsidRDefault="6942F433" w:rsidP="00C6217A">
            <w:pPr>
              <w:pStyle w:val="ListParagraph"/>
              <w:numPr>
                <w:ilvl w:val="0"/>
                <w:numId w:val="4"/>
              </w:numPr>
              <w:rPr>
                <w:rFonts w:asciiTheme="minorHAnsi" w:hAnsiTheme="minorHAnsi" w:cstheme="minorHAnsi"/>
                <w:szCs w:val="20"/>
              </w:rPr>
            </w:pPr>
            <w:r w:rsidRPr="00055320">
              <w:rPr>
                <w:rFonts w:asciiTheme="minorHAnsi" w:hAnsiTheme="minorHAnsi"/>
              </w:rPr>
              <w:t xml:space="preserve">Civil actors are directly involved in planning, decision making processes and activities through a formal partnership/ joint body with public and/or private actors for a shared common goal, and agreed division of roles and responsibilities. E.g.: community management committee for communal forest area used by multiple stakeholders. </w:t>
            </w:r>
          </w:p>
          <w:p w14:paraId="051CB1C9" w14:textId="77777777" w:rsidR="00F56EE4" w:rsidRPr="00055320" w:rsidRDefault="6942F433" w:rsidP="00C6217A">
            <w:pPr>
              <w:pStyle w:val="ListParagraph"/>
              <w:numPr>
                <w:ilvl w:val="0"/>
                <w:numId w:val="4"/>
              </w:numPr>
              <w:rPr>
                <w:rFonts w:asciiTheme="minorHAnsi" w:hAnsiTheme="minorHAnsi" w:cstheme="minorHAnsi"/>
                <w:szCs w:val="20"/>
              </w:rPr>
            </w:pPr>
            <w:r w:rsidRPr="00055320">
              <w:rPr>
                <w:rFonts w:asciiTheme="minorHAnsi" w:hAnsiTheme="minorHAnsi"/>
              </w:rPr>
              <w:t xml:space="preserve">Decisions regarding forested landscape governance are the result of negotiations between civil and public/private actors, or direct influence of civil actors through L&amp;A, e.g. on spatial planning/ governance/ land use or tenure rights in a forested landscape, or in standard setting for oil palm growers. </w:t>
            </w:r>
          </w:p>
          <w:p w14:paraId="38DD1B4D" w14:textId="77777777" w:rsidR="00F56EE4" w:rsidRPr="00055320" w:rsidRDefault="6942F433" w:rsidP="00C6217A">
            <w:pPr>
              <w:pStyle w:val="ListParagraph"/>
              <w:numPr>
                <w:ilvl w:val="0"/>
                <w:numId w:val="4"/>
              </w:numPr>
              <w:rPr>
                <w:rFonts w:asciiTheme="minorHAnsi" w:hAnsiTheme="minorHAnsi" w:cstheme="minorHAnsi"/>
                <w:i/>
                <w:color w:val="0070C0"/>
                <w:szCs w:val="20"/>
              </w:rPr>
            </w:pPr>
            <w:r w:rsidRPr="00055320">
              <w:rPr>
                <w:rFonts w:asciiTheme="minorHAnsi" w:hAnsiTheme="minorHAnsi"/>
                <w:i/>
                <w:iCs/>
                <w:color w:val="0070C0"/>
              </w:rPr>
              <w:t>Civil actors have the capacity and  the means to participate in forms of village and inter-village spatial planning; participatory conservation planning etc.</w:t>
            </w:r>
          </w:p>
          <w:p w14:paraId="156D240E" w14:textId="77777777" w:rsidR="00F56EE4" w:rsidRPr="00055320" w:rsidRDefault="6942F433" w:rsidP="00C6217A">
            <w:pPr>
              <w:pStyle w:val="ListParagraph"/>
              <w:numPr>
                <w:ilvl w:val="0"/>
                <w:numId w:val="4"/>
              </w:numPr>
              <w:rPr>
                <w:rFonts w:asciiTheme="minorHAnsi" w:hAnsiTheme="minorHAnsi" w:cstheme="minorHAnsi"/>
                <w:i/>
                <w:color w:val="0070C0"/>
                <w:szCs w:val="20"/>
              </w:rPr>
            </w:pPr>
            <w:r w:rsidRPr="00055320">
              <w:rPr>
                <w:rFonts w:asciiTheme="minorHAnsi" w:hAnsiTheme="minorHAnsi"/>
                <w:i/>
                <w:iCs/>
                <w:color w:val="0070C0"/>
              </w:rPr>
              <w:t xml:space="preserve">Members of farmer’s associations are starting to deploy nature based sustainable practices </w:t>
            </w:r>
          </w:p>
        </w:tc>
      </w:tr>
      <w:tr w:rsidR="00F56EE4" w:rsidRPr="00055320" w14:paraId="6CEB7DD4" w14:textId="77777777" w:rsidTr="7C71FEC1">
        <w:trPr>
          <w:trHeight w:val="20"/>
        </w:trPr>
        <w:tc>
          <w:tcPr>
            <w:tcW w:w="405" w:type="pct"/>
            <w:tcMar>
              <w:left w:w="103" w:type="dxa"/>
            </w:tcMar>
          </w:tcPr>
          <w:p w14:paraId="641585B9" w14:textId="77777777" w:rsidR="00F56EE4" w:rsidRPr="00055320" w:rsidRDefault="00F56EE4" w:rsidP="0024197B">
            <w:pPr>
              <w:rPr>
                <w:rFonts w:cstheme="minorHAnsi"/>
                <w:szCs w:val="20"/>
              </w:rPr>
            </w:pPr>
            <w:r w:rsidRPr="00055320">
              <w:rPr>
                <w:rFonts w:cstheme="minorHAnsi"/>
                <w:szCs w:val="20"/>
              </w:rPr>
              <w:t>Level 6</w:t>
            </w:r>
          </w:p>
        </w:tc>
        <w:tc>
          <w:tcPr>
            <w:tcW w:w="1205" w:type="pct"/>
            <w:tcMar>
              <w:left w:w="103" w:type="dxa"/>
            </w:tcMar>
          </w:tcPr>
          <w:p w14:paraId="28B801B8" w14:textId="77777777" w:rsidR="00F56EE4" w:rsidRPr="00055320" w:rsidRDefault="00F56EE4" w:rsidP="0024197B">
            <w:pPr>
              <w:rPr>
                <w:rFonts w:cstheme="minorHAnsi"/>
                <w:b/>
                <w:bCs/>
                <w:szCs w:val="20"/>
              </w:rPr>
            </w:pPr>
            <w:r w:rsidRPr="00055320">
              <w:rPr>
                <w:rFonts w:cstheme="minorHAnsi"/>
                <w:b/>
                <w:bCs/>
                <w:szCs w:val="20"/>
              </w:rPr>
              <w:t>Leading role for civil actors</w:t>
            </w:r>
          </w:p>
          <w:p w14:paraId="3626BED2" w14:textId="77777777" w:rsidR="00F56EE4" w:rsidRPr="00055320" w:rsidRDefault="00F56EE4" w:rsidP="0024197B">
            <w:pPr>
              <w:rPr>
                <w:rFonts w:cstheme="minorHAnsi"/>
                <w:bCs/>
                <w:szCs w:val="20"/>
              </w:rPr>
            </w:pPr>
            <w:r w:rsidRPr="00055320">
              <w:rPr>
                <w:rFonts w:cstheme="minorHAnsi"/>
                <w:bCs/>
                <w:szCs w:val="20"/>
              </w:rPr>
              <w:t xml:space="preserve">- Civil actors have a leading influence, delegated power or full control in </w:t>
            </w:r>
            <w:r w:rsidRPr="00055320">
              <w:rPr>
                <w:rFonts w:cstheme="minorHAnsi"/>
                <w:szCs w:val="20"/>
              </w:rPr>
              <w:t xml:space="preserve">decisions on </w:t>
            </w:r>
            <w:r w:rsidRPr="00055320">
              <w:rPr>
                <w:rFonts w:cstheme="minorHAnsi"/>
                <w:bCs/>
                <w:szCs w:val="20"/>
              </w:rPr>
              <w:t xml:space="preserve">forested landscape governance. </w:t>
            </w:r>
          </w:p>
          <w:p w14:paraId="07734301" w14:textId="77777777" w:rsidR="00F56EE4" w:rsidRPr="00055320" w:rsidRDefault="00F56EE4" w:rsidP="0024197B">
            <w:pPr>
              <w:rPr>
                <w:rFonts w:cstheme="minorHAnsi"/>
                <w:bCs/>
                <w:i/>
                <w:color w:val="0070C0"/>
                <w:szCs w:val="20"/>
              </w:rPr>
            </w:pPr>
            <w:r w:rsidRPr="00055320">
              <w:rPr>
                <w:rFonts w:cstheme="minorHAnsi"/>
                <w:bCs/>
                <w:i/>
                <w:color w:val="0070C0"/>
                <w:szCs w:val="20"/>
              </w:rPr>
              <w:t xml:space="preserve">- Civil actors are fully capacitated and acknowledged for having the leading role. </w:t>
            </w:r>
          </w:p>
        </w:tc>
        <w:tc>
          <w:tcPr>
            <w:tcW w:w="3391" w:type="pct"/>
            <w:tcMar>
              <w:left w:w="103" w:type="dxa"/>
            </w:tcMar>
          </w:tcPr>
          <w:p w14:paraId="6BDE2021" w14:textId="77777777" w:rsidR="00F56EE4" w:rsidRPr="00055320" w:rsidRDefault="6942F433" w:rsidP="00C6217A">
            <w:pPr>
              <w:pStyle w:val="ListParagraph"/>
              <w:numPr>
                <w:ilvl w:val="0"/>
                <w:numId w:val="3"/>
              </w:numPr>
              <w:rPr>
                <w:rFonts w:asciiTheme="minorHAnsi" w:hAnsiTheme="minorHAnsi" w:cstheme="minorHAnsi"/>
                <w:szCs w:val="20"/>
              </w:rPr>
            </w:pPr>
            <w:r w:rsidRPr="00055320">
              <w:rPr>
                <w:rFonts w:asciiTheme="minorHAnsi" w:hAnsiTheme="minorHAnsi"/>
              </w:rPr>
              <w:t>Civil actors’ led activities, in which decision making is shared with public and/or private actors as equal partners</w:t>
            </w:r>
          </w:p>
          <w:p w14:paraId="4383769E" w14:textId="77777777" w:rsidR="00F56EE4" w:rsidRPr="00055320" w:rsidRDefault="6942F433" w:rsidP="00C6217A">
            <w:pPr>
              <w:pStyle w:val="ListParagraph"/>
              <w:numPr>
                <w:ilvl w:val="0"/>
                <w:numId w:val="3"/>
              </w:numPr>
              <w:rPr>
                <w:rFonts w:asciiTheme="minorHAnsi" w:hAnsiTheme="minorHAnsi" w:cstheme="minorHAnsi"/>
                <w:szCs w:val="20"/>
              </w:rPr>
            </w:pPr>
            <w:r w:rsidRPr="00055320">
              <w:rPr>
                <w:rFonts w:asciiTheme="minorHAnsi" w:hAnsiTheme="minorHAnsi"/>
              </w:rPr>
              <w:t xml:space="preserve">Civil actors have the dominant or full </w:t>
            </w:r>
            <w:proofErr w:type="gramStart"/>
            <w:r w:rsidRPr="00055320">
              <w:rPr>
                <w:rFonts w:asciiTheme="minorHAnsi" w:hAnsiTheme="minorHAnsi"/>
              </w:rPr>
              <w:t>decision making</w:t>
            </w:r>
            <w:proofErr w:type="gramEnd"/>
            <w:r w:rsidRPr="00055320">
              <w:rPr>
                <w:rFonts w:asciiTheme="minorHAnsi" w:hAnsiTheme="minorHAnsi"/>
              </w:rPr>
              <w:t xml:space="preserve"> authority in a plan or program, even if the goal was set by a public or private actor. E.g. community forested area management committee composed of representatives of different community stakeholders with the delegated authority to take decisions on land use and tenure rights.  Representatives of public or private actors might be in the committee but with an advisory role only.</w:t>
            </w:r>
          </w:p>
          <w:p w14:paraId="256A6324" w14:textId="77777777" w:rsidR="00F56EE4" w:rsidRPr="00055320" w:rsidRDefault="6942F433" w:rsidP="00C6217A">
            <w:pPr>
              <w:pStyle w:val="ListParagraph"/>
              <w:numPr>
                <w:ilvl w:val="0"/>
                <w:numId w:val="3"/>
              </w:numPr>
              <w:rPr>
                <w:rFonts w:asciiTheme="minorHAnsi" w:hAnsiTheme="minorHAnsi" w:cstheme="minorHAnsi"/>
                <w:i/>
                <w:color w:val="0070C0"/>
                <w:szCs w:val="20"/>
              </w:rPr>
            </w:pPr>
            <w:r w:rsidRPr="00055320">
              <w:rPr>
                <w:rFonts w:asciiTheme="minorHAnsi" w:hAnsiTheme="minorHAnsi"/>
                <w:i/>
                <w:iCs/>
                <w:color w:val="0070C0"/>
              </w:rPr>
              <w:t>Resources and responsibilities are passed to civil actors for decisions on forested landscape governance issues, e.g. a forested area user corporation with no intermediaries between the corporation and the source of funds.</w:t>
            </w:r>
          </w:p>
          <w:p w14:paraId="7D6A2A73" w14:textId="77777777" w:rsidR="00F56EE4" w:rsidRPr="00055320" w:rsidRDefault="6942F433" w:rsidP="00C6217A">
            <w:pPr>
              <w:pStyle w:val="ListParagraph"/>
              <w:numPr>
                <w:ilvl w:val="0"/>
                <w:numId w:val="3"/>
              </w:numPr>
              <w:rPr>
                <w:rFonts w:asciiTheme="minorHAnsi" w:hAnsiTheme="minorHAnsi" w:cstheme="minorHAnsi"/>
                <w:i/>
                <w:color w:val="0070C0"/>
                <w:szCs w:val="20"/>
              </w:rPr>
            </w:pPr>
            <w:r w:rsidRPr="00055320">
              <w:rPr>
                <w:rFonts w:asciiTheme="minorHAnsi" w:hAnsiTheme="minorHAnsi"/>
                <w:i/>
                <w:iCs/>
                <w:color w:val="0070C0"/>
              </w:rPr>
              <w:t>Members of farmer’s associations are deploying nature based sustainable practices.</w:t>
            </w:r>
          </w:p>
        </w:tc>
      </w:tr>
    </w:tbl>
    <w:p w14:paraId="21471831" w14:textId="77777777" w:rsidR="00F56EE4" w:rsidRPr="00055320" w:rsidRDefault="00F56EE4" w:rsidP="00F56EE4">
      <w:pPr>
        <w:tabs>
          <w:tab w:val="left" w:pos="2160"/>
        </w:tabs>
      </w:pPr>
    </w:p>
    <w:p w14:paraId="3F77D21D" w14:textId="77777777" w:rsidR="00F56EE4" w:rsidRPr="00055320" w:rsidRDefault="00F56EE4" w:rsidP="00F56EE4">
      <w:pPr>
        <w:tabs>
          <w:tab w:val="left" w:pos="2160"/>
        </w:tabs>
      </w:pPr>
    </w:p>
    <w:p w14:paraId="2CD6FA26" w14:textId="4100C72D" w:rsidR="00236E28" w:rsidRPr="00055320" w:rsidRDefault="00236E28">
      <w:pPr>
        <w:spacing w:after="160"/>
        <w:rPr>
          <w:rFonts w:asciiTheme="majorHAnsi" w:eastAsiaTheme="majorEastAsia" w:hAnsiTheme="majorHAnsi" w:cstheme="majorBidi"/>
          <w:b/>
          <w:sz w:val="32"/>
          <w:szCs w:val="32"/>
          <w:lang w:val="en-GB"/>
        </w:rPr>
      </w:pPr>
    </w:p>
    <w:p w14:paraId="720C00D8" w14:textId="77777777" w:rsidR="00A65968" w:rsidRPr="00055320" w:rsidRDefault="00A65968">
      <w:pPr>
        <w:spacing w:after="160"/>
        <w:rPr>
          <w:rFonts w:asciiTheme="majorHAnsi" w:eastAsiaTheme="majorEastAsia" w:hAnsiTheme="majorHAnsi" w:cstheme="majorBidi"/>
          <w:b/>
          <w:sz w:val="32"/>
          <w:szCs w:val="32"/>
          <w:lang w:val="en-GB"/>
        </w:rPr>
      </w:pPr>
      <w:r w:rsidRPr="00055320">
        <w:br w:type="page"/>
      </w:r>
    </w:p>
    <w:p w14:paraId="140FA848" w14:textId="2FC17C71" w:rsidR="00A65968" w:rsidRPr="00055320" w:rsidRDefault="00F56EE4" w:rsidP="00D36924">
      <w:pPr>
        <w:pStyle w:val="Heading2"/>
        <w:numPr>
          <w:ilvl w:val="0"/>
          <w:numId w:val="0"/>
        </w:numPr>
        <w:ind w:left="555" w:hanging="555"/>
      </w:pPr>
      <w:r w:rsidRPr="00055320">
        <w:rPr>
          <w:rStyle w:val="Heading1Char"/>
          <w:b/>
          <w:bCs/>
        </w:rPr>
        <w:lastRenderedPageBreak/>
        <w:t xml:space="preserve">Annex </w:t>
      </w:r>
      <w:proofErr w:type="spellStart"/>
      <w:r w:rsidRPr="00055320">
        <w:rPr>
          <w:rStyle w:val="Heading1Char"/>
          <w:b/>
          <w:bCs/>
        </w:rPr>
        <w:t>I</w:t>
      </w:r>
      <w:r w:rsidR="00236E28" w:rsidRPr="00055320">
        <w:rPr>
          <w:rStyle w:val="Heading1Char"/>
          <w:b/>
          <w:bCs/>
        </w:rPr>
        <w:t>c</w:t>
      </w:r>
      <w:proofErr w:type="spellEnd"/>
      <w:r w:rsidRPr="00055320">
        <w:rPr>
          <w:b w:val="0"/>
          <w:bCs/>
        </w:rPr>
        <w:t>:</w:t>
      </w:r>
      <w:r w:rsidRPr="00055320">
        <w:t xml:space="preserve"> Climate-Smart </w:t>
      </w:r>
      <w:r w:rsidR="00B14CF5" w:rsidRPr="00055320">
        <w:t>Practice (CSP</w:t>
      </w:r>
      <w:r w:rsidR="00A65968" w:rsidRPr="00055320">
        <w:t xml:space="preserve">) </w:t>
      </w:r>
      <w:r w:rsidRPr="00055320">
        <w:t>tool</w:t>
      </w:r>
    </w:p>
    <w:p w14:paraId="54404848" w14:textId="0D4A7C81" w:rsidR="00A27218" w:rsidRPr="00055320" w:rsidRDefault="00A65968">
      <w:pPr>
        <w:spacing w:after="160"/>
      </w:pPr>
      <w:r w:rsidRPr="00055320">
        <w:t xml:space="preserve">The CSP tool </w:t>
      </w:r>
      <w:r w:rsidR="00AF713D" w:rsidRPr="00055320">
        <w:t xml:space="preserve">is a scale of 5 levels. </w:t>
      </w:r>
      <w:r w:rsidR="00A27218" w:rsidRPr="00055320">
        <w:t>The levels in the tool are formulated so that they can apply to different stakeholders, but will be most relevant for communities, smallholders and other civil actors that are actively targeted to improve their practices for adaptation and mitigation of a changing climate. This tool does not provide a single definition of what a climate-smart practice is, since this is highly</w:t>
      </w:r>
      <w:r w:rsidR="00AF713D" w:rsidRPr="00055320">
        <w:t xml:space="preserve"> dependent on local conditions, but rather gives indication of the process of moving from ‘climate unawareness’ to climate-smartness.</w:t>
      </w:r>
    </w:p>
    <w:p w14:paraId="6BB53D8E" w14:textId="787251CC" w:rsidR="00A27218" w:rsidRPr="00055320" w:rsidRDefault="00A27218">
      <w:pPr>
        <w:spacing w:after="160"/>
        <w:rPr>
          <w:b/>
        </w:rPr>
      </w:pPr>
      <w:r w:rsidRPr="00055320">
        <w:rPr>
          <w:b/>
        </w:rPr>
        <w:t>Scaling up</w:t>
      </w:r>
    </w:p>
    <w:p w14:paraId="6449A601" w14:textId="3BBE78E3" w:rsidR="00A27218" w:rsidRPr="00055320" w:rsidRDefault="00BE7FBA">
      <w:pPr>
        <w:spacing w:after="160"/>
      </w:pPr>
      <w:r w:rsidRPr="00055320">
        <w:t>The levels on the CSP tool give an indication what steps can be considered as separate outcomes. For the CSP tool specifically, besides increasing in levels, an increase in scale, i.e. geographical or number of people, can also be considered a separate outcome. For example, a community adopted a climate-smart practice (level 5) that is consequently taken up and integrated on regional level.</w:t>
      </w:r>
    </w:p>
    <w:tbl>
      <w:tblPr>
        <w:tblStyle w:val="TableGrid"/>
        <w:tblW w:w="5000" w:type="pct"/>
        <w:tblCellMar>
          <w:left w:w="103" w:type="dxa"/>
        </w:tblCellMar>
        <w:tblLook w:val="04A0" w:firstRow="1" w:lastRow="0" w:firstColumn="1" w:lastColumn="0" w:noHBand="0" w:noVBand="1"/>
      </w:tblPr>
      <w:tblGrid>
        <w:gridCol w:w="847"/>
        <w:gridCol w:w="2834"/>
        <w:gridCol w:w="6775"/>
      </w:tblGrid>
      <w:tr w:rsidR="00001623" w:rsidRPr="00055320" w14:paraId="2E2F2746" w14:textId="77777777" w:rsidTr="7C71FEC1">
        <w:trPr>
          <w:tblHeader/>
        </w:trPr>
        <w:tc>
          <w:tcPr>
            <w:tcW w:w="405" w:type="pct"/>
            <w:shd w:val="clear" w:color="auto" w:fill="E7E6E6" w:themeFill="background2"/>
            <w:tcMar>
              <w:left w:w="103" w:type="dxa"/>
            </w:tcMar>
          </w:tcPr>
          <w:p w14:paraId="08166FD0" w14:textId="77777777" w:rsidR="00001623" w:rsidRPr="00055320" w:rsidRDefault="00001623" w:rsidP="0024197B">
            <w:pPr>
              <w:rPr>
                <w:rFonts w:cstheme="minorHAnsi"/>
                <w:b/>
                <w:bCs/>
                <w:szCs w:val="20"/>
              </w:rPr>
            </w:pPr>
            <w:r w:rsidRPr="00055320">
              <w:rPr>
                <w:rFonts w:cstheme="minorHAnsi"/>
                <w:b/>
                <w:bCs/>
                <w:szCs w:val="20"/>
              </w:rPr>
              <w:t>Level</w:t>
            </w:r>
          </w:p>
        </w:tc>
        <w:tc>
          <w:tcPr>
            <w:tcW w:w="1355" w:type="pct"/>
            <w:shd w:val="clear" w:color="auto" w:fill="E7E6E6" w:themeFill="background2"/>
            <w:tcMar>
              <w:left w:w="103" w:type="dxa"/>
            </w:tcMar>
          </w:tcPr>
          <w:p w14:paraId="5FCC31A9" w14:textId="77777777" w:rsidR="00001623" w:rsidRPr="00055320" w:rsidRDefault="00001623" w:rsidP="0024197B">
            <w:pPr>
              <w:rPr>
                <w:rFonts w:cstheme="minorHAnsi"/>
                <w:b/>
                <w:bCs/>
                <w:szCs w:val="20"/>
              </w:rPr>
            </w:pPr>
            <w:r w:rsidRPr="00055320">
              <w:rPr>
                <w:rFonts w:cstheme="minorHAnsi"/>
                <w:b/>
                <w:bCs/>
                <w:szCs w:val="20"/>
              </w:rPr>
              <w:t>Description of level</w:t>
            </w:r>
          </w:p>
        </w:tc>
        <w:tc>
          <w:tcPr>
            <w:tcW w:w="3240" w:type="pct"/>
            <w:shd w:val="clear" w:color="auto" w:fill="E7E6E6" w:themeFill="background2"/>
            <w:tcMar>
              <w:left w:w="103" w:type="dxa"/>
            </w:tcMar>
          </w:tcPr>
          <w:p w14:paraId="379A1BF4" w14:textId="77777777" w:rsidR="00001623" w:rsidRPr="00055320" w:rsidRDefault="00001623" w:rsidP="0024197B">
            <w:pPr>
              <w:rPr>
                <w:rFonts w:cstheme="minorHAnsi"/>
                <w:b/>
                <w:bCs/>
                <w:szCs w:val="20"/>
              </w:rPr>
            </w:pPr>
            <w:r w:rsidRPr="00055320">
              <w:rPr>
                <w:rFonts w:cstheme="minorHAnsi"/>
                <w:b/>
                <w:bCs/>
                <w:szCs w:val="20"/>
              </w:rPr>
              <w:t xml:space="preserve">Generic examples </w:t>
            </w:r>
          </w:p>
        </w:tc>
      </w:tr>
      <w:tr w:rsidR="00001623" w:rsidRPr="00055320" w14:paraId="5BC0A046" w14:textId="77777777" w:rsidTr="7C71FEC1">
        <w:trPr>
          <w:trHeight w:val="510"/>
        </w:trPr>
        <w:tc>
          <w:tcPr>
            <w:tcW w:w="405" w:type="pct"/>
            <w:tcMar>
              <w:left w:w="103" w:type="dxa"/>
            </w:tcMar>
            <w:vAlign w:val="center"/>
          </w:tcPr>
          <w:p w14:paraId="1346FA05" w14:textId="56C137A5" w:rsidR="00001623" w:rsidRPr="00055320" w:rsidRDefault="00001623" w:rsidP="0024197B">
            <w:pPr>
              <w:rPr>
                <w:rFonts w:cstheme="minorHAnsi"/>
                <w:szCs w:val="20"/>
              </w:rPr>
            </w:pPr>
            <w:r w:rsidRPr="00055320">
              <w:rPr>
                <w:rFonts w:cstheme="minorHAnsi"/>
                <w:szCs w:val="20"/>
              </w:rPr>
              <w:t>Level 1</w:t>
            </w:r>
          </w:p>
        </w:tc>
        <w:tc>
          <w:tcPr>
            <w:tcW w:w="1355" w:type="pct"/>
            <w:tcMar>
              <w:left w:w="103" w:type="dxa"/>
            </w:tcMar>
          </w:tcPr>
          <w:p w14:paraId="672E950D" w14:textId="44FBDC98" w:rsidR="00001623" w:rsidRPr="00055320" w:rsidRDefault="00B14CF5" w:rsidP="00B14CF5">
            <w:pPr>
              <w:rPr>
                <w:rFonts w:cstheme="minorHAnsi"/>
                <w:b/>
                <w:szCs w:val="20"/>
              </w:rPr>
            </w:pPr>
            <w:r w:rsidRPr="00055320">
              <w:rPr>
                <w:rFonts w:cstheme="minorHAnsi"/>
                <w:szCs w:val="20"/>
              </w:rPr>
              <w:t xml:space="preserve">The actor has </w:t>
            </w:r>
            <w:r w:rsidRPr="00055320">
              <w:rPr>
                <w:rFonts w:cstheme="minorHAnsi"/>
                <w:b/>
                <w:szCs w:val="20"/>
              </w:rPr>
              <w:t>n</w:t>
            </w:r>
            <w:r w:rsidR="00001623" w:rsidRPr="00055320">
              <w:rPr>
                <w:rFonts w:cstheme="minorHAnsi"/>
                <w:b/>
                <w:szCs w:val="20"/>
              </w:rPr>
              <w:t>o</w:t>
            </w:r>
            <w:r w:rsidR="007C0D69" w:rsidRPr="00055320">
              <w:rPr>
                <w:rFonts w:cstheme="minorHAnsi"/>
                <w:b/>
                <w:szCs w:val="20"/>
              </w:rPr>
              <w:t xml:space="preserve"> knowledge and</w:t>
            </w:r>
            <w:r w:rsidR="00AF713D" w:rsidRPr="00055320">
              <w:rPr>
                <w:rFonts w:cstheme="minorHAnsi"/>
                <w:b/>
                <w:szCs w:val="20"/>
              </w:rPr>
              <w:t>/or</w:t>
            </w:r>
            <w:r w:rsidR="00001623" w:rsidRPr="00055320">
              <w:rPr>
                <w:rFonts w:cstheme="minorHAnsi"/>
                <w:b/>
                <w:szCs w:val="20"/>
              </w:rPr>
              <w:t xml:space="preserve"> interest in the issue</w:t>
            </w:r>
          </w:p>
        </w:tc>
        <w:tc>
          <w:tcPr>
            <w:tcW w:w="3240" w:type="pct"/>
            <w:tcMar>
              <w:left w:w="103" w:type="dxa"/>
            </w:tcMar>
          </w:tcPr>
          <w:p w14:paraId="745AD595" w14:textId="7AA89D48" w:rsidR="007C0D69" w:rsidRPr="00055320" w:rsidRDefault="76849452" w:rsidP="00C6217A">
            <w:pPr>
              <w:pStyle w:val="ListParagraph"/>
              <w:numPr>
                <w:ilvl w:val="0"/>
                <w:numId w:val="3"/>
              </w:numPr>
              <w:rPr>
                <w:rFonts w:cstheme="minorHAnsi"/>
                <w:szCs w:val="20"/>
              </w:rPr>
            </w:pPr>
            <w:r w:rsidRPr="00055320">
              <w:rPr>
                <w:lang w:val="en-US"/>
              </w:rPr>
              <w:t>Smallholder</w:t>
            </w:r>
            <w:r w:rsidR="21DB79CC" w:rsidRPr="00055320">
              <w:t xml:space="preserve"> has no knowledge of the potential effects of climate change on their livelihoods and environment.</w:t>
            </w:r>
          </w:p>
        </w:tc>
      </w:tr>
      <w:tr w:rsidR="00001623" w:rsidRPr="00055320" w14:paraId="4CDD1385" w14:textId="77777777" w:rsidTr="7C71FEC1">
        <w:trPr>
          <w:trHeight w:val="510"/>
        </w:trPr>
        <w:tc>
          <w:tcPr>
            <w:tcW w:w="405" w:type="pct"/>
            <w:tcMar>
              <w:left w:w="103" w:type="dxa"/>
            </w:tcMar>
            <w:vAlign w:val="center"/>
          </w:tcPr>
          <w:p w14:paraId="6F3F650B" w14:textId="0EA038DD" w:rsidR="00001623" w:rsidRPr="00055320" w:rsidRDefault="00001623" w:rsidP="0024197B">
            <w:pPr>
              <w:rPr>
                <w:rFonts w:cstheme="minorHAnsi"/>
                <w:szCs w:val="20"/>
              </w:rPr>
            </w:pPr>
            <w:r w:rsidRPr="00055320">
              <w:rPr>
                <w:rFonts w:cstheme="minorHAnsi"/>
                <w:szCs w:val="20"/>
              </w:rPr>
              <w:t>Level 2</w:t>
            </w:r>
          </w:p>
        </w:tc>
        <w:tc>
          <w:tcPr>
            <w:tcW w:w="1355" w:type="pct"/>
            <w:tcMar>
              <w:left w:w="103" w:type="dxa"/>
            </w:tcMar>
          </w:tcPr>
          <w:p w14:paraId="6E1444D7" w14:textId="106FD109" w:rsidR="00001623" w:rsidRPr="00055320" w:rsidRDefault="00001623" w:rsidP="00001623">
            <w:pPr>
              <w:rPr>
                <w:rFonts w:cstheme="minorHAnsi"/>
                <w:szCs w:val="20"/>
              </w:rPr>
            </w:pPr>
            <w:r w:rsidRPr="00055320">
              <w:rPr>
                <w:rFonts w:cstheme="minorHAnsi"/>
                <w:b/>
                <w:szCs w:val="20"/>
              </w:rPr>
              <w:t xml:space="preserve">Increased awareness and receptiveness </w:t>
            </w:r>
            <w:r w:rsidRPr="00055320">
              <w:rPr>
                <w:rFonts w:cstheme="minorHAnsi"/>
                <w:szCs w:val="20"/>
              </w:rPr>
              <w:t>of the actor for climate consequences and alternative practices</w:t>
            </w:r>
          </w:p>
        </w:tc>
        <w:tc>
          <w:tcPr>
            <w:tcW w:w="3240" w:type="pct"/>
            <w:tcMar>
              <w:left w:w="103" w:type="dxa"/>
            </w:tcMar>
          </w:tcPr>
          <w:p w14:paraId="29EA1D24" w14:textId="566F56F3" w:rsidR="00001623" w:rsidRPr="00055320" w:rsidRDefault="76849452" w:rsidP="00C6217A">
            <w:pPr>
              <w:pStyle w:val="ListParagraph"/>
              <w:numPr>
                <w:ilvl w:val="0"/>
                <w:numId w:val="3"/>
              </w:numPr>
              <w:rPr>
                <w:rFonts w:cstheme="minorHAnsi"/>
                <w:szCs w:val="20"/>
              </w:rPr>
            </w:pPr>
            <w:r w:rsidRPr="00055320">
              <w:t>Smallholder</w:t>
            </w:r>
            <w:r w:rsidR="21DB79CC" w:rsidRPr="00055320">
              <w:t xml:space="preserve"> is aware of how their practices contribute to climate change and how these effects can be mitigated.</w:t>
            </w:r>
          </w:p>
          <w:p w14:paraId="1AA1D109" w14:textId="54B66EF8" w:rsidR="007C0D69" w:rsidRPr="00055320" w:rsidRDefault="76849452" w:rsidP="00C6217A">
            <w:pPr>
              <w:pStyle w:val="ListParagraph"/>
              <w:numPr>
                <w:ilvl w:val="0"/>
                <w:numId w:val="3"/>
              </w:numPr>
              <w:rPr>
                <w:rFonts w:cstheme="minorHAnsi"/>
                <w:szCs w:val="20"/>
              </w:rPr>
            </w:pPr>
            <w:r w:rsidRPr="00055320">
              <w:t xml:space="preserve">Smallholder </w:t>
            </w:r>
            <w:r w:rsidR="21DB79CC" w:rsidRPr="00055320">
              <w:t xml:space="preserve">knows of alternative practices that could reduce the impacts of climate change on their livelihoods and environment. </w:t>
            </w:r>
          </w:p>
        </w:tc>
      </w:tr>
      <w:tr w:rsidR="00001623" w:rsidRPr="00055320" w14:paraId="5045793A" w14:textId="77777777" w:rsidTr="7C71FEC1">
        <w:trPr>
          <w:trHeight w:val="510"/>
        </w:trPr>
        <w:tc>
          <w:tcPr>
            <w:tcW w:w="405" w:type="pct"/>
            <w:tcMar>
              <w:left w:w="103" w:type="dxa"/>
            </w:tcMar>
            <w:vAlign w:val="center"/>
          </w:tcPr>
          <w:p w14:paraId="3CE16E19" w14:textId="156CB556" w:rsidR="00001623" w:rsidRPr="00055320" w:rsidRDefault="00001623" w:rsidP="0024197B">
            <w:pPr>
              <w:rPr>
                <w:rFonts w:cstheme="minorHAnsi"/>
                <w:szCs w:val="20"/>
              </w:rPr>
            </w:pPr>
            <w:r w:rsidRPr="00055320">
              <w:rPr>
                <w:rFonts w:cstheme="minorHAnsi"/>
                <w:szCs w:val="20"/>
              </w:rPr>
              <w:t>Level 3</w:t>
            </w:r>
          </w:p>
        </w:tc>
        <w:tc>
          <w:tcPr>
            <w:tcW w:w="1355" w:type="pct"/>
            <w:tcMar>
              <w:left w:w="103" w:type="dxa"/>
            </w:tcMar>
          </w:tcPr>
          <w:p w14:paraId="2F49833C" w14:textId="0B33CEAD" w:rsidR="00001623" w:rsidRPr="00055320" w:rsidRDefault="00B14CF5" w:rsidP="00001623">
            <w:pPr>
              <w:rPr>
                <w:rFonts w:cstheme="minorHAnsi"/>
                <w:szCs w:val="20"/>
              </w:rPr>
            </w:pPr>
            <w:r w:rsidRPr="00055320">
              <w:rPr>
                <w:rFonts w:cstheme="minorHAnsi"/>
                <w:szCs w:val="20"/>
              </w:rPr>
              <w:t xml:space="preserve">The actor indicates </w:t>
            </w:r>
            <w:r w:rsidRPr="00055320">
              <w:rPr>
                <w:rFonts w:cstheme="minorHAnsi"/>
                <w:b/>
                <w:szCs w:val="20"/>
              </w:rPr>
              <w:t xml:space="preserve">interest and shows initiative </w:t>
            </w:r>
            <w:r w:rsidRPr="00055320">
              <w:rPr>
                <w:rFonts w:cstheme="minorHAnsi"/>
                <w:szCs w:val="20"/>
              </w:rPr>
              <w:t>to investigate alternative practices</w:t>
            </w:r>
          </w:p>
        </w:tc>
        <w:tc>
          <w:tcPr>
            <w:tcW w:w="3240" w:type="pct"/>
            <w:tcMar>
              <w:left w:w="103" w:type="dxa"/>
            </w:tcMar>
          </w:tcPr>
          <w:p w14:paraId="323C5995" w14:textId="5890F6F6" w:rsidR="00001623" w:rsidRPr="00055320" w:rsidRDefault="76849452" w:rsidP="00C6217A">
            <w:pPr>
              <w:pStyle w:val="ListParagraph"/>
              <w:numPr>
                <w:ilvl w:val="0"/>
                <w:numId w:val="3"/>
              </w:numPr>
              <w:rPr>
                <w:rFonts w:cstheme="minorHAnsi"/>
                <w:szCs w:val="20"/>
              </w:rPr>
            </w:pPr>
            <w:r w:rsidRPr="00055320">
              <w:t>Smallholder</w:t>
            </w:r>
            <w:r w:rsidR="21DB79CC" w:rsidRPr="00055320">
              <w:t xml:space="preserve"> </w:t>
            </w:r>
            <w:r w:rsidRPr="00055320">
              <w:t xml:space="preserve">actively seeks for, and/or </w:t>
            </w:r>
            <w:r w:rsidR="21DB79CC" w:rsidRPr="00055320">
              <w:t>address</w:t>
            </w:r>
            <w:r w:rsidRPr="00055320">
              <w:t>es and discusses</w:t>
            </w:r>
            <w:r w:rsidR="21DB79CC" w:rsidRPr="00055320">
              <w:t xml:space="preserve"> </w:t>
            </w:r>
            <w:r w:rsidRPr="00055320">
              <w:t>alternative practices.</w:t>
            </w:r>
          </w:p>
        </w:tc>
      </w:tr>
      <w:tr w:rsidR="00001623" w:rsidRPr="00055320" w14:paraId="7918A3D1" w14:textId="77777777" w:rsidTr="7C71FEC1">
        <w:trPr>
          <w:trHeight w:val="510"/>
        </w:trPr>
        <w:tc>
          <w:tcPr>
            <w:tcW w:w="405" w:type="pct"/>
            <w:tcMar>
              <w:left w:w="103" w:type="dxa"/>
            </w:tcMar>
            <w:vAlign w:val="center"/>
          </w:tcPr>
          <w:p w14:paraId="5E18A532" w14:textId="6521E02A" w:rsidR="00001623" w:rsidRPr="00055320" w:rsidRDefault="00001623" w:rsidP="0024197B">
            <w:pPr>
              <w:rPr>
                <w:rFonts w:cstheme="minorHAnsi"/>
                <w:szCs w:val="20"/>
              </w:rPr>
            </w:pPr>
            <w:r w:rsidRPr="00055320">
              <w:rPr>
                <w:rFonts w:cstheme="minorHAnsi"/>
                <w:szCs w:val="20"/>
              </w:rPr>
              <w:t>Level 4</w:t>
            </w:r>
          </w:p>
        </w:tc>
        <w:tc>
          <w:tcPr>
            <w:tcW w:w="1355" w:type="pct"/>
            <w:tcMar>
              <w:left w:w="103" w:type="dxa"/>
            </w:tcMar>
          </w:tcPr>
          <w:p w14:paraId="72865AC2" w14:textId="67A1463E" w:rsidR="00001623" w:rsidRPr="00055320" w:rsidRDefault="00001623" w:rsidP="00001623">
            <w:pPr>
              <w:rPr>
                <w:rFonts w:cstheme="minorHAnsi"/>
                <w:b/>
                <w:szCs w:val="20"/>
              </w:rPr>
            </w:pPr>
            <w:r w:rsidRPr="00055320">
              <w:rPr>
                <w:rFonts w:cstheme="minorHAnsi"/>
                <w:szCs w:val="20"/>
              </w:rPr>
              <w:t xml:space="preserve">The actor has </w:t>
            </w:r>
            <w:r w:rsidRPr="00055320">
              <w:rPr>
                <w:rFonts w:cstheme="minorHAnsi"/>
                <w:b/>
                <w:szCs w:val="20"/>
              </w:rPr>
              <w:t xml:space="preserve">the capacity to adopt climate-smart practices </w:t>
            </w:r>
            <w:r w:rsidRPr="00055320">
              <w:rPr>
                <w:rFonts w:cstheme="minorHAnsi"/>
                <w:szCs w:val="20"/>
              </w:rPr>
              <w:t>that contribute to adaptation and/or mitigation</w:t>
            </w:r>
          </w:p>
        </w:tc>
        <w:tc>
          <w:tcPr>
            <w:tcW w:w="3240" w:type="pct"/>
            <w:tcMar>
              <w:left w:w="103" w:type="dxa"/>
            </w:tcMar>
          </w:tcPr>
          <w:p w14:paraId="3A81A576" w14:textId="562EE1D2" w:rsidR="00001623" w:rsidRPr="00055320" w:rsidRDefault="76849452" w:rsidP="00C6217A">
            <w:pPr>
              <w:pStyle w:val="ListParagraph"/>
              <w:numPr>
                <w:ilvl w:val="0"/>
                <w:numId w:val="3"/>
              </w:numPr>
              <w:rPr>
                <w:rFonts w:cstheme="minorHAnsi"/>
                <w:szCs w:val="20"/>
              </w:rPr>
            </w:pPr>
            <w:r w:rsidRPr="00055320">
              <w:rPr>
                <w:lang w:val="en-US"/>
              </w:rPr>
              <w:t>Smallholder</w:t>
            </w:r>
            <w:r w:rsidR="21DB79CC" w:rsidRPr="00055320">
              <w:t xml:space="preserve"> has the capacity to respond to changing conditions, by shifting to other or adapted cropping systems or other livelihood types.</w:t>
            </w:r>
          </w:p>
          <w:p w14:paraId="2754BE63" w14:textId="20ACCE31" w:rsidR="007C0D69" w:rsidRPr="00055320" w:rsidRDefault="76849452" w:rsidP="00C6217A">
            <w:pPr>
              <w:pStyle w:val="ListParagraph"/>
              <w:numPr>
                <w:ilvl w:val="0"/>
                <w:numId w:val="3"/>
              </w:numPr>
              <w:rPr>
                <w:rFonts w:cstheme="minorHAnsi"/>
                <w:szCs w:val="20"/>
              </w:rPr>
            </w:pPr>
            <w:r w:rsidRPr="00055320">
              <w:t>Smallholder</w:t>
            </w:r>
            <w:r w:rsidR="21DB79CC" w:rsidRPr="00055320">
              <w:t xml:space="preserve"> has the capacity to respond to livelihood failure at their current location by moving/migrating.</w:t>
            </w:r>
          </w:p>
        </w:tc>
      </w:tr>
      <w:tr w:rsidR="00001623" w:rsidRPr="00055320" w14:paraId="750B1BDE" w14:textId="77777777" w:rsidTr="7C71FEC1">
        <w:trPr>
          <w:trHeight w:val="510"/>
        </w:trPr>
        <w:tc>
          <w:tcPr>
            <w:tcW w:w="405" w:type="pct"/>
            <w:tcMar>
              <w:left w:w="103" w:type="dxa"/>
            </w:tcMar>
            <w:vAlign w:val="center"/>
          </w:tcPr>
          <w:p w14:paraId="05298941" w14:textId="4184CAEE" w:rsidR="00001623" w:rsidRPr="00055320" w:rsidRDefault="00001623" w:rsidP="0024197B">
            <w:pPr>
              <w:rPr>
                <w:rFonts w:cstheme="minorHAnsi"/>
                <w:szCs w:val="20"/>
              </w:rPr>
            </w:pPr>
            <w:r w:rsidRPr="00055320">
              <w:rPr>
                <w:rFonts w:cstheme="minorHAnsi"/>
                <w:szCs w:val="20"/>
              </w:rPr>
              <w:t>Level 5</w:t>
            </w:r>
          </w:p>
        </w:tc>
        <w:tc>
          <w:tcPr>
            <w:tcW w:w="1355" w:type="pct"/>
            <w:tcMar>
              <w:left w:w="103" w:type="dxa"/>
            </w:tcMar>
          </w:tcPr>
          <w:p w14:paraId="25833365" w14:textId="5098B4AC" w:rsidR="00001623" w:rsidRPr="00055320" w:rsidRDefault="00001623" w:rsidP="00B14CF5">
            <w:pPr>
              <w:rPr>
                <w:rFonts w:cstheme="minorHAnsi"/>
                <w:szCs w:val="20"/>
              </w:rPr>
            </w:pPr>
            <w:r w:rsidRPr="00055320">
              <w:rPr>
                <w:rFonts w:cstheme="minorHAnsi"/>
                <w:szCs w:val="20"/>
              </w:rPr>
              <w:t xml:space="preserve">The actor </w:t>
            </w:r>
            <w:r w:rsidRPr="00055320">
              <w:rPr>
                <w:rFonts w:cstheme="minorHAnsi"/>
                <w:b/>
                <w:szCs w:val="20"/>
              </w:rPr>
              <w:t>adopts and applies climate-smart practices</w:t>
            </w:r>
            <w:r w:rsidR="00B14CF5" w:rsidRPr="00055320">
              <w:rPr>
                <w:rFonts w:cstheme="minorHAnsi"/>
                <w:b/>
                <w:szCs w:val="20"/>
              </w:rPr>
              <w:t xml:space="preserve"> </w:t>
            </w:r>
          </w:p>
        </w:tc>
        <w:tc>
          <w:tcPr>
            <w:tcW w:w="3240" w:type="pct"/>
            <w:tcMar>
              <w:left w:w="103" w:type="dxa"/>
            </w:tcMar>
          </w:tcPr>
          <w:p w14:paraId="355766AF" w14:textId="0DEB48FF" w:rsidR="00001623" w:rsidRPr="00055320" w:rsidRDefault="76849452" w:rsidP="00C6217A">
            <w:pPr>
              <w:pStyle w:val="ListParagraph"/>
              <w:numPr>
                <w:ilvl w:val="0"/>
                <w:numId w:val="3"/>
              </w:numPr>
              <w:rPr>
                <w:rFonts w:cstheme="minorHAnsi"/>
                <w:szCs w:val="20"/>
              </w:rPr>
            </w:pPr>
            <w:r w:rsidRPr="00055320">
              <w:t xml:space="preserve">Smallholder has adopted climate-smart practice </w:t>
            </w:r>
          </w:p>
        </w:tc>
      </w:tr>
    </w:tbl>
    <w:p w14:paraId="1EA2B6FE" w14:textId="2E4F7B8F" w:rsidR="00A65968" w:rsidRPr="00055320" w:rsidRDefault="00A65968">
      <w:pPr>
        <w:spacing w:after="160"/>
      </w:pPr>
      <w:r w:rsidRPr="00055320">
        <w:br w:type="page"/>
      </w:r>
    </w:p>
    <w:p w14:paraId="5C4D2597" w14:textId="2D2F7434" w:rsidR="002E2374" w:rsidRPr="00055320" w:rsidRDefault="00236E28" w:rsidP="005A7249">
      <w:pPr>
        <w:pStyle w:val="Heading1"/>
      </w:pPr>
      <w:r w:rsidRPr="00055320">
        <w:lastRenderedPageBreak/>
        <w:t>Annex II</w:t>
      </w:r>
      <w:r w:rsidR="00C1663E" w:rsidRPr="00055320">
        <w:t xml:space="preserve">: </w:t>
      </w:r>
      <w:r w:rsidR="002E2374" w:rsidRPr="00055320">
        <w:t>Gender &amp; youth (F/M) sensitivity assessment tool (of interventions):</w:t>
      </w:r>
    </w:p>
    <w:p w14:paraId="1C275612" w14:textId="77777777" w:rsidR="00321579" w:rsidRPr="00055320" w:rsidRDefault="00321579" w:rsidP="00321579">
      <w:pPr>
        <w:rPr>
          <w:lang w:val="en-GB"/>
        </w:rPr>
      </w:pPr>
      <w:r w:rsidRPr="00055320">
        <w:rPr>
          <w:lang w:val="en-GB"/>
        </w:rPr>
        <w:t>The following is adapted from the Gender Marker Tool developed by CARE International, which is a tool to assess the level of gender sensitiveness/responsiveness of interventions  on a scale of ‘harmful’ to ‘transformative’ (see table below). The same ‘markers’ can be applied for youth (F/M).</w:t>
      </w:r>
    </w:p>
    <w:p w14:paraId="2C1DB088" w14:textId="77777777" w:rsidR="00321579" w:rsidRPr="00055320" w:rsidRDefault="00321579" w:rsidP="00321579">
      <w:pPr>
        <w:rPr>
          <w:lang w:val="en-GB"/>
        </w:rPr>
      </w:pPr>
    </w:p>
    <w:p w14:paraId="0A0A0988" w14:textId="77777777" w:rsidR="00321579" w:rsidRPr="00055320" w:rsidRDefault="00321579" w:rsidP="00321579">
      <w:pPr>
        <w:rPr>
          <w:lang w:val="en-GB"/>
        </w:rPr>
      </w:pPr>
      <w:r w:rsidRPr="00055320">
        <w:rPr>
          <w:lang w:val="en-GB"/>
        </w:rPr>
        <w:t xml:space="preserve">An outcome and its related interventions are </w:t>
      </w:r>
      <w:r w:rsidRPr="00055320">
        <w:rPr>
          <w:b/>
          <w:shd w:val="clear" w:color="auto" w:fill="FFC000" w:themeFill="accent4"/>
          <w:lang w:val="en-GB"/>
        </w:rPr>
        <w:t>gender and/or youth (F/M) sensitive</w:t>
      </w:r>
      <w:r w:rsidRPr="00055320">
        <w:rPr>
          <w:lang w:val="en-GB"/>
        </w:rPr>
        <w:t xml:space="preserve"> when it ensures equal participation and benefits of men, women and/or youth (F/M). This can only be ensured if the interventions to achieve the outcome are: </w:t>
      </w:r>
    </w:p>
    <w:p w14:paraId="3E1C5BC1" w14:textId="77777777" w:rsidR="00321579" w:rsidRPr="00055320" w:rsidRDefault="00321579" w:rsidP="00C6217A">
      <w:pPr>
        <w:pStyle w:val="ListParagraph"/>
        <w:numPr>
          <w:ilvl w:val="0"/>
          <w:numId w:val="13"/>
        </w:numPr>
      </w:pPr>
      <w:r w:rsidRPr="00055320">
        <w:t>informed by analysis of gender and age differences in roles, needs, interests and capacities; and inequities or gaps in participation and benefits</w:t>
      </w:r>
    </w:p>
    <w:p w14:paraId="60F8E18A" w14:textId="77777777" w:rsidR="00321579" w:rsidRPr="00055320" w:rsidRDefault="00321579" w:rsidP="00C6217A">
      <w:pPr>
        <w:pStyle w:val="ListParagraph"/>
        <w:numPr>
          <w:ilvl w:val="0"/>
          <w:numId w:val="13"/>
        </w:numPr>
      </w:pPr>
      <w:r w:rsidRPr="00055320">
        <w:t>adapted to meet the distinct needs and interests of men, women and youth (F/M);</w:t>
      </w:r>
    </w:p>
    <w:p w14:paraId="46F15096" w14:textId="77777777" w:rsidR="00321579" w:rsidRPr="00055320" w:rsidRDefault="00321579" w:rsidP="00C6217A">
      <w:pPr>
        <w:pStyle w:val="ListParagraph"/>
        <w:numPr>
          <w:ilvl w:val="0"/>
          <w:numId w:val="13"/>
        </w:numPr>
      </w:pPr>
      <w:r w:rsidRPr="00055320">
        <w:t xml:space="preserve">ensuring meaningful participation of men, women and youth (F/M); </w:t>
      </w:r>
    </w:p>
    <w:p w14:paraId="32AD6216" w14:textId="77777777" w:rsidR="00321579" w:rsidRPr="00055320" w:rsidRDefault="00321579" w:rsidP="00C6217A">
      <w:pPr>
        <w:pStyle w:val="ListParagraph"/>
        <w:numPr>
          <w:ilvl w:val="0"/>
          <w:numId w:val="13"/>
        </w:numPr>
      </w:pPr>
      <w:r w:rsidRPr="00055320">
        <w:t xml:space="preserve">monitored by gender (and age) disaggregated monitoring and analysis; </w:t>
      </w:r>
    </w:p>
    <w:p w14:paraId="4098A66E" w14:textId="77777777" w:rsidR="00321579" w:rsidRPr="00055320" w:rsidRDefault="00321579" w:rsidP="00321579">
      <w:pPr>
        <w:rPr>
          <w:lang w:val="en-GB"/>
        </w:rPr>
      </w:pPr>
    </w:p>
    <w:p w14:paraId="3B35ABE5" w14:textId="77777777" w:rsidR="00321579" w:rsidRPr="00055320" w:rsidRDefault="00321579" w:rsidP="00321579">
      <w:pPr>
        <w:rPr>
          <w:lang w:val="en-GB"/>
        </w:rPr>
      </w:pPr>
      <w:r w:rsidRPr="00055320">
        <w:rPr>
          <w:lang w:val="en-GB"/>
        </w:rPr>
        <w:t xml:space="preserve">If none or only one of steps a-b-c-d are done for interventions related to an outcome, the interventions are </w:t>
      </w:r>
      <w:r w:rsidRPr="00055320">
        <w:rPr>
          <w:b/>
          <w:shd w:val="clear" w:color="auto" w:fill="FF0000"/>
          <w:lang w:val="en-GB"/>
        </w:rPr>
        <w:t xml:space="preserve">potentially </w:t>
      </w:r>
      <w:r w:rsidRPr="00055320">
        <w:rPr>
          <w:b/>
          <w:lang w:val="en-GB"/>
        </w:rPr>
        <w:t>gender (and/or youth F/M) harmful</w:t>
      </w:r>
      <w:r w:rsidRPr="00055320">
        <w:rPr>
          <w:lang w:val="en-GB"/>
        </w:rPr>
        <w:t xml:space="preserve">, </w:t>
      </w:r>
      <w:proofErr w:type="gramStart"/>
      <w:r w:rsidRPr="00055320">
        <w:rPr>
          <w:lang w:val="en-GB"/>
        </w:rPr>
        <w:t>i.e.</w:t>
      </w:r>
      <w:proofErr w:type="gramEnd"/>
      <w:r w:rsidRPr="00055320">
        <w:rPr>
          <w:lang w:val="en-GB"/>
        </w:rPr>
        <w:t xml:space="preserve"> potentially increasing gender and age related inequities.</w:t>
      </w:r>
    </w:p>
    <w:p w14:paraId="1510332E" w14:textId="77777777" w:rsidR="00321579" w:rsidRPr="00055320" w:rsidRDefault="00321579" w:rsidP="00321579">
      <w:pPr>
        <w:rPr>
          <w:lang w:val="en-GB"/>
        </w:rPr>
      </w:pPr>
    </w:p>
    <w:p w14:paraId="29882E06" w14:textId="798E6B1E" w:rsidR="00321579" w:rsidRPr="00055320" w:rsidRDefault="263D8D9E" w:rsidP="00321579">
      <w:pPr>
        <w:rPr>
          <w:lang w:val="en-GB"/>
        </w:rPr>
      </w:pPr>
      <w:r w:rsidRPr="00055320">
        <w:rPr>
          <w:lang w:val="en-GB"/>
        </w:rPr>
        <w:t xml:space="preserve">If only two or three of steps a-b-c-d are done, the interventions are at its best </w:t>
      </w:r>
      <w:r w:rsidRPr="00055320">
        <w:rPr>
          <w:b/>
          <w:bCs/>
          <w:shd w:val="clear" w:color="auto" w:fill="ED7D31" w:themeFill="accent2"/>
          <w:lang w:val="en-GB"/>
        </w:rPr>
        <w:t>gender (and/or youth F/M) “neutral”</w:t>
      </w:r>
      <w:r w:rsidRPr="00055320">
        <w:rPr>
          <w:lang w:val="en-GB"/>
        </w:rPr>
        <w:t xml:space="preserve">, </w:t>
      </w:r>
      <w:proofErr w:type="gramStart"/>
      <w:r w:rsidRPr="00055320">
        <w:rPr>
          <w:lang w:val="en-GB"/>
        </w:rPr>
        <w:t>i.e.</w:t>
      </w:r>
      <w:proofErr w:type="gramEnd"/>
      <w:r w:rsidRPr="00055320">
        <w:rPr>
          <w:lang w:val="en-GB"/>
        </w:rPr>
        <w:t xml:space="preserve"> nor increasing nor diminishing gender and age related inequities. Gender ‘neutral’ as such doesn’t exist because everything we do will have different effects on men, women, </w:t>
      </w:r>
      <w:r w:rsidR="73E43702" w:rsidRPr="00055320">
        <w:rPr>
          <w:lang w:val="en-GB"/>
        </w:rPr>
        <w:t xml:space="preserve">and </w:t>
      </w:r>
      <w:proofErr w:type="gramStart"/>
      <w:r w:rsidRPr="00055320">
        <w:rPr>
          <w:lang w:val="en-GB"/>
        </w:rPr>
        <w:t>youth,  because</w:t>
      </w:r>
      <w:proofErr w:type="gramEnd"/>
      <w:r w:rsidRPr="00055320">
        <w:rPr>
          <w:lang w:val="en-GB"/>
        </w:rPr>
        <w:t xml:space="preserve"> their roles, needs, interests, positions in society, occupations etc. differ.</w:t>
      </w:r>
    </w:p>
    <w:p w14:paraId="685A6C80" w14:textId="77777777" w:rsidR="00321579" w:rsidRPr="00055320" w:rsidRDefault="00321579" w:rsidP="00321579">
      <w:pPr>
        <w:rPr>
          <w:lang w:val="en-GB"/>
        </w:rPr>
      </w:pPr>
    </w:p>
    <w:p w14:paraId="70015FE9" w14:textId="77777777" w:rsidR="00321579" w:rsidRPr="00055320" w:rsidRDefault="00321579" w:rsidP="00321579">
      <w:pPr>
        <w:rPr>
          <w:lang w:val="en-GB"/>
        </w:rPr>
      </w:pPr>
      <w:r w:rsidRPr="00055320">
        <w:rPr>
          <w:lang w:val="en-GB"/>
        </w:rPr>
        <w:t xml:space="preserve">An outcome and its related interventions are </w:t>
      </w:r>
      <w:r w:rsidRPr="00055320">
        <w:rPr>
          <w:b/>
          <w:shd w:val="clear" w:color="auto" w:fill="A8D08D" w:themeFill="accent6" w:themeFillTint="99"/>
          <w:lang w:val="en-GB"/>
        </w:rPr>
        <w:t>gender (and/or youth F/M) responsive</w:t>
      </w:r>
      <w:r w:rsidRPr="00055320">
        <w:rPr>
          <w:b/>
          <w:lang w:val="en-GB"/>
        </w:rPr>
        <w:t xml:space="preserve"> </w:t>
      </w:r>
      <w:r w:rsidRPr="00055320">
        <w:rPr>
          <w:lang w:val="en-GB"/>
        </w:rPr>
        <w:t xml:space="preserve">if, on top of being gender sensitive </w:t>
      </w:r>
      <w:r w:rsidRPr="00055320">
        <w:rPr>
          <w:b/>
          <w:lang w:val="en-GB"/>
        </w:rPr>
        <w:t xml:space="preserve">, </w:t>
      </w:r>
      <w:r w:rsidRPr="00055320">
        <w:rPr>
          <w:lang w:val="en-GB"/>
        </w:rPr>
        <w:t>the interventions related to the outcome actually improve the position, participation, benefits and/or rights of women and/or youth (F/M).</w:t>
      </w:r>
    </w:p>
    <w:p w14:paraId="7FC95FAF" w14:textId="77777777" w:rsidR="00321579" w:rsidRPr="00055320" w:rsidRDefault="00321579" w:rsidP="00321579">
      <w:pPr>
        <w:rPr>
          <w:lang w:val="en-GB"/>
        </w:rPr>
      </w:pPr>
    </w:p>
    <w:p w14:paraId="6B68A818" w14:textId="38925A67" w:rsidR="00321579" w:rsidRPr="00055320" w:rsidRDefault="00321579" w:rsidP="00321579">
      <w:pPr>
        <w:rPr>
          <w:lang w:val="en-GB"/>
        </w:rPr>
      </w:pPr>
      <w:r w:rsidRPr="00055320">
        <w:rPr>
          <w:lang w:val="en-GB"/>
        </w:rPr>
        <w:t xml:space="preserve">An outcome and its related interventions are </w:t>
      </w:r>
      <w:r w:rsidRPr="00055320">
        <w:rPr>
          <w:b/>
          <w:shd w:val="clear" w:color="auto" w:fill="70AD47" w:themeFill="accent6"/>
          <w:lang w:val="en-GB"/>
        </w:rPr>
        <w:t>gender (and/or youth F/M) transformative</w:t>
      </w:r>
      <w:r w:rsidRPr="00055320">
        <w:rPr>
          <w:b/>
          <w:lang w:val="en-GB"/>
        </w:rPr>
        <w:t xml:space="preserve"> </w:t>
      </w:r>
      <w:r w:rsidRPr="00055320">
        <w:rPr>
          <w:lang w:val="en-GB"/>
        </w:rPr>
        <w:t xml:space="preserve">if the interventions </w:t>
      </w:r>
      <w:r w:rsidR="00AB45BA" w:rsidRPr="00055320">
        <w:rPr>
          <w:lang w:val="en-GB"/>
        </w:rPr>
        <w:t xml:space="preserve">are </w:t>
      </w:r>
      <w:r w:rsidRPr="00055320">
        <w:rPr>
          <w:lang w:val="en-GB"/>
        </w:rPr>
        <w:t xml:space="preserve">improving the position, participation and/or rights of women and/or youth (F/M) lead to a </w:t>
      </w:r>
      <w:r w:rsidRPr="00055320">
        <w:rPr>
          <w:u w:val="single"/>
          <w:lang w:val="en-GB"/>
        </w:rPr>
        <w:t>permanent change</w:t>
      </w:r>
      <w:r w:rsidRPr="00055320">
        <w:rPr>
          <w:lang w:val="en-GB"/>
        </w:rPr>
        <w:t>/ improvement for women and/or youth F/M (e.g. by law, or permanent change of traditional values and/or practices).</w:t>
      </w:r>
    </w:p>
    <w:p w14:paraId="2EB89089" w14:textId="77777777" w:rsidR="002E2374" w:rsidRPr="00055320" w:rsidRDefault="002E2374" w:rsidP="002E2374"/>
    <w:p w14:paraId="798D9E80" w14:textId="77777777" w:rsidR="002E2374" w:rsidRPr="00055320" w:rsidRDefault="002E2374" w:rsidP="002E2374">
      <w:r w:rsidRPr="00055320">
        <w:t>Figure X: From gender harmful to gender transformative change assessment tool</w:t>
      </w:r>
    </w:p>
    <w:tbl>
      <w:tblPr>
        <w:tblStyle w:val="TableGrid"/>
        <w:tblW w:w="0" w:type="auto"/>
        <w:tblLook w:val="04A0" w:firstRow="1" w:lastRow="0" w:firstColumn="1" w:lastColumn="0" w:noHBand="0" w:noVBand="1"/>
      </w:tblPr>
      <w:tblGrid>
        <w:gridCol w:w="2165"/>
        <w:gridCol w:w="3712"/>
        <w:gridCol w:w="4579"/>
      </w:tblGrid>
      <w:tr w:rsidR="00AB45BA" w:rsidRPr="00055320" w14:paraId="2EA48945" w14:textId="77777777" w:rsidTr="00AB45BA">
        <w:trPr>
          <w:tblHeader/>
        </w:trPr>
        <w:tc>
          <w:tcPr>
            <w:tcW w:w="0" w:type="auto"/>
            <w:shd w:val="clear" w:color="auto" w:fill="E7E6E6" w:themeFill="background2"/>
          </w:tcPr>
          <w:p w14:paraId="08F44A7B" w14:textId="77777777" w:rsidR="00AB45BA" w:rsidRPr="00055320" w:rsidRDefault="00AB45BA" w:rsidP="002D0666">
            <w:pPr>
              <w:spacing w:line="259" w:lineRule="auto"/>
              <w:rPr>
                <w:b/>
              </w:rPr>
            </w:pPr>
            <w:r w:rsidRPr="00055320">
              <w:rPr>
                <w:b/>
              </w:rPr>
              <w:t>Scale/category/grade</w:t>
            </w:r>
          </w:p>
        </w:tc>
        <w:tc>
          <w:tcPr>
            <w:tcW w:w="0" w:type="auto"/>
            <w:shd w:val="clear" w:color="auto" w:fill="E7E6E6" w:themeFill="background2"/>
          </w:tcPr>
          <w:p w14:paraId="1EDA0356" w14:textId="77777777" w:rsidR="00AB45BA" w:rsidRPr="00055320" w:rsidRDefault="00AB45BA" w:rsidP="002D0666">
            <w:pPr>
              <w:spacing w:line="259" w:lineRule="auto"/>
              <w:rPr>
                <w:b/>
              </w:rPr>
            </w:pPr>
            <w:r w:rsidRPr="00055320">
              <w:rPr>
                <w:b/>
              </w:rPr>
              <w:t>Description</w:t>
            </w:r>
          </w:p>
        </w:tc>
        <w:tc>
          <w:tcPr>
            <w:tcW w:w="0" w:type="auto"/>
            <w:shd w:val="clear" w:color="auto" w:fill="E7E6E6" w:themeFill="background2"/>
          </w:tcPr>
          <w:p w14:paraId="2CBECBFE" w14:textId="77777777" w:rsidR="00AB45BA" w:rsidRPr="00055320" w:rsidRDefault="00AB45BA" w:rsidP="002D0666">
            <w:pPr>
              <w:spacing w:line="259" w:lineRule="auto"/>
              <w:rPr>
                <w:b/>
              </w:rPr>
            </w:pPr>
            <w:r w:rsidRPr="00055320">
              <w:rPr>
                <w:b/>
              </w:rPr>
              <w:t>Intervention ‘markers’</w:t>
            </w:r>
          </w:p>
        </w:tc>
      </w:tr>
      <w:tr w:rsidR="00AB45BA" w:rsidRPr="00055320" w14:paraId="5DE77E8D" w14:textId="77777777" w:rsidTr="00AB45BA">
        <w:tc>
          <w:tcPr>
            <w:tcW w:w="0" w:type="auto"/>
            <w:shd w:val="clear" w:color="auto" w:fill="FF0000"/>
          </w:tcPr>
          <w:p w14:paraId="7932E62B" w14:textId="77777777" w:rsidR="00AB45BA" w:rsidRPr="00055320" w:rsidRDefault="00AB45BA" w:rsidP="002D0666">
            <w:pPr>
              <w:rPr>
                <w:b/>
                <w:lang w:val="en-GB"/>
              </w:rPr>
            </w:pPr>
            <w:r w:rsidRPr="00055320">
              <w:rPr>
                <w:b/>
                <w:lang w:val="en-GB"/>
              </w:rPr>
              <w:t>A. Potentially Gender Harmful/ Negative</w:t>
            </w:r>
          </w:p>
        </w:tc>
        <w:tc>
          <w:tcPr>
            <w:tcW w:w="0" w:type="auto"/>
          </w:tcPr>
          <w:p w14:paraId="30B4F21D" w14:textId="56688ACF" w:rsidR="00AB45BA" w:rsidRPr="00055320" w:rsidRDefault="00AB45BA" w:rsidP="002D0666">
            <w:pPr>
              <w:rPr>
                <w:sz w:val="18"/>
                <w:lang w:val="en-GB"/>
              </w:rPr>
            </w:pPr>
            <w:r w:rsidRPr="00055320">
              <w:rPr>
                <w:sz w:val="18"/>
                <w:lang w:val="en-GB"/>
              </w:rPr>
              <w:t xml:space="preserve">Program interventions are potentially reinforcing gender and age related inequities or stereotypes, or dis-empowering or marginalising women or youth in the process of achieving program </w:t>
            </w:r>
            <w:proofErr w:type="gramStart"/>
            <w:r w:rsidRPr="00055320">
              <w:rPr>
                <w:sz w:val="18"/>
                <w:lang w:val="en-GB"/>
              </w:rPr>
              <w:t>goals;  or</w:t>
            </w:r>
            <w:proofErr w:type="gramEnd"/>
            <w:r w:rsidRPr="00055320">
              <w:rPr>
                <w:sz w:val="18"/>
                <w:lang w:val="en-GB"/>
              </w:rPr>
              <w:t xml:space="preserve"> the program/ organisation itself uses gender norms, roles and stereotypes that reinforce gender and youth related inequalities.</w:t>
            </w:r>
          </w:p>
        </w:tc>
        <w:tc>
          <w:tcPr>
            <w:tcW w:w="0" w:type="auto"/>
          </w:tcPr>
          <w:p w14:paraId="28B90AFE" w14:textId="6366E585" w:rsidR="00AB45BA" w:rsidRPr="00055320" w:rsidRDefault="00AB45BA" w:rsidP="002D0666">
            <w:pPr>
              <w:rPr>
                <w:sz w:val="18"/>
                <w:lang w:val="en-GB"/>
              </w:rPr>
            </w:pPr>
            <w:r w:rsidRPr="00055320">
              <w:rPr>
                <w:sz w:val="18"/>
                <w:lang w:val="en-GB"/>
              </w:rPr>
              <w:t xml:space="preserve">Gender and </w:t>
            </w:r>
            <w:proofErr w:type="gramStart"/>
            <w:r w:rsidRPr="00055320">
              <w:rPr>
                <w:sz w:val="18"/>
                <w:lang w:val="en-GB"/>
              </w:rPr>
              <w:t>age related</w:t>
            </w:r>
            <w:proofErr w:type="gramEnd"/>
            <w:r w:rsidRPr="00055320">
              <w:rPr>
                <w:sz w:val="18"/>
                <w:lang w:val="en-GB"/>
              </w:rPr>
              <w:t xml:space="preserve"> norms, values, roles and relations were not considered when developing the intervention; none or only one of the steps a-b-c-d to ensure gender sensitivity (see C below) were done for interventions related to an outcome.</w:t>
            </w:r>
          </w:p>
        </w:tc>
      </w:tr>
      <w:tr w:rsidR="00AB45BA" w:rsidRPr="00055320" w14:paraId="0E251797" w14:textId="77777777" w:rsidTr="00AB45BA">
        <w:tc>
          <w:tcPr>
            <w:tcW w:w="0" w:type="auto"/>
            <w:shd w:val="clear" w:color="auto" w:fill="ED7D31" w:themeFill="accent2"/>
          </w:tcPr>
          <w:p w14:paraId="14EEBD9E" w14:textId="77777777" w:rsidR="00AB45BA" w:rsidRPr="00055320" w:rsidRDefault="00AB45BA" w:rsidP="002D0666">
            <w:pPr>
              <w:rPr>
                <w:b/>
              </w:rPr>
            </w:pPr>
            <w:r w:rsidRPr="00055320">
              <w:rPr>
                <w:b/>
              </w:rPr>
              <w:t>B. Gender “Neutral”</w:t>
            </w:r>
          </w:p>
        </w:tc>
        <w:tc>
          <w:tcPr>
            <w:tcW w:w="0" w:type="auto"/>
          </w:tcPr>
          <w:p w14:paraId="25ED1A6F" w14:textId="77777777" w:rsidR="00AB45BA" w:rsidRPr="00055320" w:rsidRDefault="00AB45BA" w:rsidP="002D0666">
            <w:pPr>
              <w:rPr>
                <w:sz w:val="18"/>
                <w:lang w:val="en-GB"/>
              </w:rPr>
            </w:pPr>
            <w:r w:rsidRPr="00055320">
              <w:rPr>
                <w:sz w:val="18"/>
                <w:lang w:val="en-GB"/>
              </w:rPr>
              <w:t xml:space="preserve">Gender and </w:t>
            </w:r>
            <w:proofErr w:type="gramStart"/>
            <w:r w:rsidRPr="00055320">
              <w:rPr>
                <w:sz w:val="18"/>
                <w:lang w:val="en-GB"/>
              </w:rPr>
              <w:t>age related</w:t>
            </w:r>
            <w:proofErr w:type="gramEnd"/>
            <w:r w:rsidRPr="00055320">
              <w:rPr>
                <w:sz w:val="18"/>
                <w:lang w:val="en-GB"/>
              </w:rPr>
              <w:t xml:space="preserve"> norms, roles, relations or inequities are not affected (worsened or improved); or gender is not considered relevant to the development outcome; </w:t>
            </w:r>
          </w:p>
        </w:tc>
        <w:tc>
          <w:tcPr>
            <w:tcW w:w="0" w:type="auto"/>
          </w:tcPr>
          <w:p w14:paraId="141BEB78" w14:textId="77777777" w:rsidR="00AB45BA" w:rsidRPr="00055320" w:rsidRDefault="00AB45BA" w:rsidP="002D0666">
            <w:pPr>
              <w:rPr>
                <w:sz w:val="18"/>
                <w:lang w:val="en-GB"/>
              </w:rPr>
            </w:pPr>
            <w:r w:rsidRPr="00055320">
              <w:rPr>
                <w:sz w:val="18"/>
                <w:lang w:val="en-GB"/>
              </w:rPr>
              <w:t xml:space="preserve">Intervention works to some extent with gender or </w:t>
            </w:r>
            <w:proofErr w:type="gramStart"/>
            <w:r w:rsidRPr="00055320">
              <w:rPr>
                <w:sz w:val="18"/>
                <w:lang w:val="en-GB"/>
              </w:rPr>
              <w:t>age related</w:t>
            </w:r>
            <w:proofErr w:type="gramEnd"/>
            <w:r w:rsidRPr="00055320">
              <w:rPr>
                <w:sz w:val="18"/>
                <w:lang w:val="en-GB"/>
              </w:rPr>
              <w:t xml:space="preserve"> roles and relations for the benefit of achieving certain programme objectives; only 2 or 3 of the steps a-b-c-d to ensure gender sensitivity (see C below) apply</w:t>
            </w:r>
          </w:p>
        </w:tc>
      </w:tr>
      <w:tr w:rsidR="00AB45BA" w:rsidRPr="00055320" w14:paraId="3FA77CCE" w14:textId="77777777" w:rsidTr="00AB45BA">
        <w:tc>
          <w:tcPr>
            <w:tcW w:w="0" w:type="auto"/>
            <w:shd w:val="clear" w:color="auto" w:fill="FFC000" w:themeFill="accent4"/>
          </w:tcPr>
          <w:p w14:paraId="4006A9C9" w14:textId="77777777" w:rsidR="00AB45BA" w:rsidRPr="00055320" w:rsidRDefault="00AB45BA" w:rsidP="002D0666">
            <w:pPr>
              <w:rPr>
                <w:b/>
              </w:rPr>
            </w:pPr>
            <w:r w:rsidRPr="00055320">
              <w:rPr>
                <w:b/>
              </w:rPr>
              <w:t>C. Gender Sensitive</w:t>
            </w:r>
          </w:p>
          <w:p w14:paraId="5AAC6B1F" w14:textId="77777777" w:rsidR="00AB45BA" w:rsidRPr="00055320" w:rsidRDefault="00AB45BA" w:rsidP="002D0666"/>
          <w:p w14:paraId="23965BB5" w14:textId="77777777" w:rsidR="00AB45BA" w:rsidRPr="00055320" w:rsidRDefault="00AB45BA" w:rsidP="002D0666"/>
          <w:p w14:paraId="5A48E141" w14:textId="77777777" w:rsidR="00AB45BA" w:rsidRPr="00055320" w:rsidRDefault="00AB45BA" w:rsidP="002D0666"/>
          <w:p w14:paraId="38F664CA" w14:textId="77777777" w:rsidR="00AB45BA" w:rsidRPr="00055320" w:rsidRDefault="00AB45BA" w:rsidP="002D0666"/>
          <w:p w14:paraId="5F855B9E" w14:textId="77777777" w:rsidR="00AB45BA" w:rsidRPr="00055320" w:rsidRDefault="00AB45BA" w:rsidP="002D0666">
            <w:pPr>
              <w:ind w:firstLine="708"/>
            </w:pPr>
          </w:p>
        </w:tc>
        <w:tc>
          <w:tcPr>
            <w:tcW w:w="0" w:type="auto"/>
          </w:tcPr>
          <w:p w14:paraId="1A18AC1F" w14:textId="77777777" w:rsidR="00AB45BA" w:rsidRPr="00055320" w:rsidRDefault="00AB45BA" w:rsidP="002D0666">
            <w:pPr>
              <w:rPr>
                <w:sz w:val="18"/>
                <w:lang w:val="en-GB"/>
              </w:rPr>
            </w:pPr>
            <w:r w:rsidRPr="00055320">
              <w:rPr>
                <w:sz w:val="18"/>
                <w:lang w:val="en-GB"/>
              </w:rPr>
              <w:t>Interventions ensure equal participation and benefits of men, women and/or youth (F/M) in programme activities; gender/youth sensitivity is seen as a means to reach set development goals; gender norms, roles and access to resources are addressed within the context of reaching programme goals</w:t>
            </w:r>
          </w:p>
        </w:tc>
        <w:tc>
          <w:tcPr>
            <w:tcW w:w="0" w:type="auto"/>
          </w:tcPr>
          <w:p w14:paraId="3F8FCE12" w14:textId="7A6ACD52" w:rsidR="00AB45BA" w:rsidRPr="00055320" w:rsidRDefault="00AB45BA" w:rsidP="002D0666">
            <w:pPr>
              <w:rPr>
                <w:sz w:val="18"/>
                <w:lang w:val="en-GB"/>
              </w:rPr>
            </w:pPr>
            <w:r w:rsidRPr="00055320">
              <w:rPr>
                <w:sz w:val="18"/>
                <w:lang w:val="en-GB"/>
              </w:rPr>
              <w:t xml:space="preserve">Interventions can only be marked as ‘gender/youth </w:t>
            </w:r>
            <w:r w:rsidR="00BC075C" w:rsidRPr="00055320">
              <w:rPr>
                <w:sz w:val="18"/>
                <w:lang w:val="en-GB"/>
              </w:rPr>
              <w:t>sensitive</w:t>
            </w:r>
            <w:r w:rsidRPr="00055320">
              <w:rPr>
                <w:sz w:val="18"/>
                <w:lang w:val="en-GB"/>
              </w:rPr>
              <w:t xml:space="preserve">’ if the interventions to achieve the outcome are: </w:t>
            </w:r>
          </w:p>
          <w:p w14:paraId="0AE153D8" w14:textId="77777777" w:rsidR="00AB45BA" w:rsidRPr="00055320" w:rsidRDefault="00AB45BA" w:rsidP="00C6217A">
            <w:pPr>
              <w:pStyle w:val="ListParagraph"/>
              <w:numPr>
                <w:ilvl w:val="0"/>
                <w:numId w:val="14"/>
              </w:numPr>
              <w:rPr>
                <w:sz w:val="18"/>
              </w:rPr>
            </w:pPr>
            <w:r w:rsidRPr="00055320">
              <w:rPr>
                <w:sz w:val="18"/>
              </w:rPr>
              <w:t>informed by analysis of gender (and age) differences in roles, needs, interests, capacities; participation and benefits</w:t>
            </w:r>
          </w:p>
          <w:p w14:paraId="015A4E01" w14:textId="77777777" w:rsidR="00AB45BA" w:rsidRPr="00055320" w:rsidRDefault="00AB45BA" w:rsidP="00C6217A">
            <w:pPr>
              <w:pStyle w:val="ListParagraph"/>
              <w:numPr>
                <w:ilvl w:val="0"/>
                <w:numId w:val="14"/>
              </w:numPr>
              <w:rPr>
                <w:sz w:val="18"/>
              </w:rPr>
            </w:pPr>
            <w:r w:rsidRPr="00055320">
              <w:rPr>
                <w:sz w:val="18"/>
              </w:rPr>
              <w:t>adapted to meet the distinct needs and interests of men, women and youth (F/M);</w:t>
            </w:r>
          </w:p>
          <w:p w14:paraId="006F2940" w14:textId="77777777" w:rsidR="00AB45BA" w:rsidRPr="00055320" w:rsidRDefault="00AB45BA" w:rsidP="00C6217A">
            <w:pPr>
              <w:pStyle w:val="ListParagraph"/>
              <w:numPr>
                <w:ilvl w:val="0"/>
                <w:numId w:val="14"/>
              </w:numPr>
              <w:rPr>
                <w:sz w:val="18"/>
              </w:rPr>
            </w:pPr>
            <w:r w:rsidRPr="00055320">
              <w:rPr>
                <w:sz w:val="18"/>
              </w:rPr>
              <w:t xml:space="preserve">ensuring meaningful participation of men, women and youth (F/M); </w:t>
            </w:r>
          </w:p>
          <w:p w14:paraId="438E2829" w14:textId="77777777" w:rsidR="00AB45BA" w:rsidRPr="00055320" w:rsidRDefault="00AB45BA" w:rsidP="00C6217A">
            <w:pPr>
              <w:pStyle w:val="ListParagraph"/>
              <w:numPr>
                <w:ilvl w:val="0"/>
                <w:numId w:val="14"/>
              </w:numPr>
              <w:rPr>
                <w:sz w:val="18"/>
              </w:rPr>
            </w:pPr>
            <w:r w:rsidRPr="00055320">
              <w:rPr>
                <w:sz w:val="18"/>
              </w:rPr>
              <w:lastRenderedPageBreak/>
              <w:t xml:space="preserve">gender (and age) disaggregated monitored and analysed; </w:t>
            </w:r>
          </w:p>
        </w:tc>
      </w:tr>
      <w:tr w:rsidR="00AB45BA" w:rsidRPr="00055320" w14:paraId="33B173A5" w14:textId="77777777" w:rsidTr="00AB45BA">
        <w:tc>
          <w:tcPr>
            <w:tcW w:w="0" w:type="auto"/>
            <w:shd w:val="clear" w:color="auto" w:fill="A8D08D" w:themeFill="accent6" w:themeFillTint="99"/>
          </w:tcPr>
          <w:p w14:paraId="176BB624" w14:textId="77777777" w:rsidR="00AB45BA" w:rsidRPr="00055320" w:rsidRDefault="00AB45BA" w:rsidP="002D0666">
            <w:pPr>
              <w:rPr>
                <w:b/>
              </w:rPr>
            </w:pPr>
            <w:r w:rsidRPr="00055320">
              <w:rPr>
                <w:b/>
              </w:rPr>
              <w:lastRenderedPageBreak/>
              <w:t>D. Gender Responsive/ Positive</w:t>
            </w:r>
          </w:p>
        </w:tc>
        <w:tc>
          <w:tcPr>
            <w:tcW w:w="0" w:type="auto"/>
          </w:tcPr>
          <w:p w14:paraId="1A374B9D" w14:textId="3A9FBB92" w:rsidR="00AB45BA" w:rsidRPr="00055320" w:rsidRDefault="00AB45BA" w:rsidP="002D0666">
            <w:pPr>
              <w:rPr>
                <w:sz w:val="18"/>
                <w:lang w:val="en-GB"/>
              </w:rPr>
            </w:pPr>
            <w:r w:rsidRPr="00055320">
              <w:rPr>
                <w:sz w:val="18"/>
                <w:lang w:val="en-GB"/>
              </w:rPr>
              <w:t xml:space="preserve">Interventions actually seek to improve the position, participation and/or rights of women and/or youth F/M as an objective in itself and </w:t>
            </w:r>
            <w:r w:rsidR="00BC075C" w:rsidRPr="00055320">
              <w:rPr>
                <w:sz w:val="18"/>
                <w:lang w:val="en-GB"/>
              </w:rPr>
              <w:t xml:space="preserve">is </w:t>
            </w:r>
            <w:r w:rsidRPr="00055320">
              <w:rPr>
                <w:sz w:val="18"/>
                <w:lang w:val="en-GB"/>
              </w:rPr>
              <w:t xml:space="preserve">considered necessary to </w:t>
            </w:r>
            <w:r w:rsidR="00BC075C" w:rsidRPr="00055320">
              <w:rPr>
                <w:sz w:val="18"/>
                <w:lang w:val="en-GB"/>
              </w:rPr>
              <w:t>achieve</w:t>
            </w:r>
            <w:r w:rsidRPr="00055320">
              <w:rPr>
                <w:sz w:val="18"/>
                <w:lang w:val="en-GB"/>
              </w:rPr>
              <w:t xml:space="preserve"> positive development outcomes.</w:t>
            </w:r>
          </w:p>
        </w:tc>
        <w:tc>
          <w:tcPr>
            <w:tcW w:w="0" w:type="auto"/>
          </w:tcPr>
          <w:p w14:paraId="565C72EB" w14:textId="77777777" w:rsidR="00AB45BA" w:rsidRPr="00055320" w:rsidRDefault="00AB45BA" w:rsidP="002D0666">
            <w:pPr>
              <w:rPr>
                <w:sz w:val="18"/>
                <w:lang w:val="en-GB"/>
              </w:rPr>
            </w:pPr>
            <w:r w:rsidRPr="00055320">
              <w:rPr>
                <w:sz w:val="18"/>
                <w:lang w:val="en-GB"/>
              </w:rPr>
              <w:t xml:space="preserve">All of the steps a-b-c-d to ensure gender sensitivity (see C above) apply, </w:t>
            </w:r>
            <w:proofErr w:type="gramStart"/>
            <w:r w:rsidRPr="00055320">
              <w:rPr>
                <w:sz w:val="18"/>
                <w:lang w:val="en-GB"/>
              </w:rPr>
              <w:t>and  Interventions</w:t>
            </w:r>
            <w:proofErr w:type="gramEnd"/>
            <w:r w:rsidRPr="00055320">
              <w:rPr>
                <w:sz w:val="18"/>
                <w:lang w:val="en-GB"/>
              </w:rPr>
              <w:t xml:space="preserve"> challenge existing gender and age related norms, values, roles, relations and inequities. </w:t>
            </w:r>
          </w:p>
        </w:tc>
      </w:tr>
      <w:tr w:rsidR="00AB45BA" w:rsidRPr="00055320" w14:paraId="3117A797" w14:textId="77777777" w:rsidTr="00AB45BA">
        <w:tc>
          <w:tcPr>
            <w:tcW w:w="0" w:type="auto"/>
            <w:shd w:val="clear" w:color="auto" w:fill="70AD47" w:themeFill="accent6"/>
          </w:tcPr>
          <w:p w14:paraId="39AE455A" w14:textId="77777777" w:rsidR="00AB45BA" w:rsidRPr="00055320" w:rsidRDefault="00AB45BA" w:rsidP="002D0666">
            <w:pPr>
              <w:rPr>
                <w:b/>
                <w:lang w:val="en-GB"/>
              </w:rPr>
            </w:pPr>
            <w:r w:rsidRPr="00055320">
              <w:rPr>
                <w:b/>
                <w:lang w:val="en-GB"/>
              </w:rPr>
              <w:t>E. Gender Transformative</w:t>
            </w:r>
          </w:p>
        </w:tc>
        <w:tc>
          <w:tcPr>
            <w:tcW w:w="0" w:type="auto"/>
          </w:tcPr>
          <w:p w14:paraId="6DA76150" w14:textId="77777777" w:rsidR="00AB45BA" w:rsidRPr="00055320" w:rsidRDefault="00AB45BA" w:rsidP="002D0666">
            <w:pPr>
              <w:rPr>
                <w:sz w:val="18"/>
                <w:lang w:val="en-GB"/>
              </w:rPr>
            </w:pPr>
            <w:r w:rsidRPr="00055320">
              <w:rPr>
                <w:sz w:val="18"/>
                <w:lang w:val="en-GB"/>
              </w:rPr>
              <w:t>Program approaches or interventions actively seek to build equitable social norms and structures;  promoting gender equality and transforming unequal gender relations to achieve shared power, control of resources, and decision-making, and support for women’s and youth empowerment are central to achieving positive development outcomes;</w:t>
            </w:r>
          </w:p>
        </w:tc>
        <w:tc>
          <w:tcPr>
            <w:tcW w:w="0" w:type="auto"/>
          </w:tcPr>
          <w:p w14:paraId="494D2F2D" w14:textId="77777777" w:rsidR="00AB45BA" w:rsidRPr="00055320" w:rsidRDefault="00AB45BA" w:rsidP="002D0666">
            <w:pPr>
              <w:rPr>
                <w:sz w:val="18"/>
                <w:lang w:val="en-GB"/>
              </w:rPr>
            </w:pPr>
            <w:r w:rsidRPr="00055320">
              <w:rPr>
                <w:sz w:val="18"/>
                <w:lang w:val="en-GB"/>
              </w:rPr>
              <w:t>Interventions challenge existing gender and age related norms, values, roles, relations and (legal and organisational) structures seeking permanent, transformative equitable change; the monitoring system is collecting and analysing data and addressing all of the following: (1) changes in gender and/or youth (F/M) roles and relations; (2) gender and age disaggregated data; (3) unintended consequences, and (4) changing protection risks and needs</w:t>
            </w:r>
            <w:r w:rsidRPr="00055320">
              <w:rPr>
                <w:rStyle w:val="FootnoteReference"/>
                <w:sz w:val="18"/>
                <w:lang w:val="en-GB"/>
              </w:rPr>
              <w:footnoteReference w:id="10"/>
            </w:r>
          </w:p>
        </w:tc>
      </w:tr>
    </w:tbl>
    <w:p w14:paraId="1C6E284C" w14:textId="77777777" w:rsidR="00AB45BA" w:rsidRPr="00055320" w:rsidRDefault="00AB45BA" w:rsidP="002E2374"/>
    <w:p w14:paraId="490CBE7B" w14:textId="77777777" w:rsidR="00AB45BA" w:rsidRPr="00055320" w:rsidRDefault="00AB45BA" w:rsidP="002E2374"/>
    <w:p w14:paraId="1C265E82" w14:textId="77777777" w:rsidR="002E2374" w:rsidRPr="00055320" w:rsidRDefault="002E2374" w:rsidP="002E2374"/>
    <w:p w14:paraId="7052FE25" w14:textId="77777777" w:rsidR="001A1125" w:rsidRPr="00055320" w:rsidRDefault="001A1125" w:rsidP="0042113B">
      <w:pPr>
        <w:rPr>
          <w:lang w:val="en-GB"/>
        </w:rPr>
        <w:sectPr w:rsidR="001A1125" w:rsidRPr="00055320" w:rsidSect="00F57456">
          <w:pgSz w:w="11906" w:h="16838" w:code="9"/>
          <w:pgMar w:top="720" w:right="720" w:bottom="720" w:left="720" w:header="709" w:footer="709" w:gutter="0"/>
          <w:cols w:space="708"/>
          <w:docGrid w:linePitch="360"/>
        </w:sectPr>
      </w:pPr>
    </w:p>
    <w:p w14:paraId="0BD8BBBE" w14:textId="716945AB" w:rsidR="001A1125" w:rsidRPr="00055320" w:rsidRDefault="001A1125" w:rsidP="005A7249">
      <w:pPr>
        <w:pStyle w:val="Heading1"/>
      </w:pPr>
      <w:r w:rsidRPr="00055320">
        <w:lastRenderedPageBreak/>
        <w:t>Annex III: Overview WL capacities with Capacity Analysis tool indicators</w:t>
      </w:r>
    </w:p>
    <w:tbl>
      <w:tblPr>
        <w:tblStyle w:val="Tabelraster1"/>
        <w:tblW w:w="15531" w:type="dxa"/>
        <w:tblLook w:val="04A0" w:firstRow="1" w:lastRow="0" w:firstColumn="1" w:lastColumn="0" w:noHBand="0" w:noVBand="1"/>
      </w:tblPr>
      <w:tblGrid>
        <w:gridCol w:w="2024"/>
        <w:gridCol w:w="2224"/>
        <w:gridCol w:w="1910"/>
        <w:gridCol w:w="1775"/>
        <w:gridCol w:w="2127"/>
        <w:gridCol w:w="1536"/>
        <w:gridCol w:w="1299"/>
        <w:gridCol w:w="1275"/>
        <w:gridCol w:w="1361"/>
      </w:tblGrid>
      <w:tr w:rsidR="001A1125" w:rsidRPr="00055320" w14:paraId="29F04BF0" w14:textId="77777777" w:rsidTr="7C71FEC1">
        <w:tc>
          <w:tcPr>
            <w:tcW w:w="0" w:type="auto"/>
          </w:tcPr>
          <w:p w14:paraId="14A71BCD" w14:textId="049BD05E" w:rsidR="001A1125" w:rsidRPr="00055320" w:rsidRDefault="00440CEC" w:rsidP="002D0666">
            <w:pPr>
              <w:rPr>
                <w:b/>
                <w:szCs w:val="20"/>
              </w:rPr>
            </w:pPr>
            <w:r w:rsidRPr="00055320">
              <w:rPr>
                <w:b/>
                <w:szCs w:val="20"/>
              </w:rPr>
              <w:t>WL</w:t>
            </w:r>
            <w:r w:rsidR="001A1125" w:rsidRPr="00055320">
              <w:rPr>
                <w:b/>
                <w:szCs w:val="20"/>
              </w:rPr>
              <w:t xml:space="preserve"> capabilities:</w:t>
            </w:r>
          </w:p>
        </w:tc>
        <w:tc>
          <w:tcPr>
            <w:tcW w:w="13507" w:type="dxa"/>
            <w:gridSpan w:val="8"/>
          </w:tcPr>
          <w:p w14:paraId="69E24EA7" w14:textId="77777777" w:rsidR="001A1125" w:rsidRPr="00055320" w:rsidRDefault="001A1125" w:rsidP="002D0666">
            <w:pPr>
              <w:jc w:val="center"/>
              <w:rPr>
                <w:b/>
                <w:sz w:val="20"/>
                <w:szCs w:val="20"/>
              </w:rPr>
            </w:pPr>
            <w:r w:rsidRPr="00055320">
              <w:rPr>
                <w:b/>
                <w:szCs w:val="20"/>
              </w:rPr>
              <w:t>Capacity Analysis tool indicators:</w:t>
            </w:r>
          </w:p>
        </w:tc>
      </w:tr>
      <w:tr w:rsidR="001A1125" w:rsidRPr="00055320" w14:paraId="2F86AD9C" w14:textId="77777777" w:rsidTr="7C71FEC1">
        <w:tc>
          <w:tcPr>
            <w:tcW w:w="0" w:type="auto"/>
          </w:tcPr>
          <w:p w14:paraId="029E05EA" w14:textId="77777777" w:rsidR="001A1125" w:rsidRPr="00055320" w:rsidRDefault="001A1125" w:rsidP="002D0666">
            <w:pPr>
              <w:rPr>
                <w:b/>
                <w:szCs w:val="20"/>
                <w:lang w:val="en-GB"/>
              </w:rPr>
            </w:pPr>
            <w:r w:rsidRPr="00055320">
              <w:rPr>
                <w:b/>
                <w:szCs w:val="20"/>
                <w:lang w:val="en-GB"/>
              </w:rPr>
              <w:t>1. Your organization generates and uses verified evidence</w:t>
            </w:r>
          </w:p>
        </w:tc>
        <w:tc>
          <w:tcPr>
            <w:tcW w:w="2224" w:type="dxa"/>
          </w:tcPr>
          <w:p w14:paraId="03559FAE" w14:textId="77777777" w:rsidR="001A1125" w:rsidRPr="00055320" w:rsidRDefault="001A1125" w:rsidP="002D0666">
            <w:pPr>
              <w:rPr>
                <w:sz w:val="20"/>
                <w:szCs w:val="20"/>
                <w:lang w:val="en-GB"/>
              </w:rPr>
            </w:pPr>
            <w:r w:rsidRPr="00055320">
              <w:rPr>
                <w:sz w:val="20"/>
                <w:szCs w:val="20"/>
                <w:lang w:val="en-GB"/>
              </w:rPr>
              <w:t>1.1 Extent your organization is able to generate and use verified evidence for WL (e.g. on NDCs, AC, Restoration, B&amp;F, G&amp;Y)</w:t>
            </w:r>
          </w:p>
        </w:tc>
        <w:tc>
          <w:tcPr>
            <w:tcW w:w="1910" w:type="dxa"/>
          </w:tcPr>
          <w:p w14:paraId="06DB7623" w14:textId="77777777" w:rsidR="001A1125" w:rsidRPr="00055320" w:rsidRDefault="001A1125" w:rsidP="002D0666">
            <w:pPr>
              <w:rPr>
                <w:sz w:val="20"/>
                <w:szCs w:val="20"/>
                <w:lang w:val="en-GB"/>
              </w:rPr>
            </w:pPr>
            <w:r w:rsidRPr="00055320">
              <w:rPr>
                <w:sz w:val="20"/>
                <w:szCs w:val="20"/>
                <w:lang w:val="en-GB"/>
              </w:rPr>
              <w:t>1.2 Extent your organization has a reliable Planning, Monitoring and Evaluation system</w:t>
            </w:r>
          </w:p>
        </w:tc>
        <w:tc>
          <w:tcPr>
            <w:tcW w:w="1775" w:type="dxa"/>
          </w:tcPr>
          <w:p w14:paraId="2C4FCF5D" w14:textId="77777777" w:rsidR="001A1125" w:rsidRPr="00055320" w:rsidRDefault="001A1125" w:rsidP="002D0666">
            <w:pPr>
              <w:rPr>
                <w:sz w:val="20"/>
                <w:szCs w:val="20"/>
                <w:lang w:val="en-GB"/>
              </w:rPr>
            </w:pPr>
          </w:p>
        </w:tc>
        <w:tc>
          <w:tcPr>
            <w:tcW w:w="2127" w:type="dxa"/>
          </w:tcPr>
          <w:p w14:paraId="0CD2ECE9" w14:textId="77777777" w:rsidR="001A1125" w:rsidRPr="00055320" w:rsidRDefault="001A1125" w:rsidP="002D0666">
            <w:pPr>
              <w:rPr>
                <w:sz w:val="20"/>
                <w:szCs w:val="20"/>
                <w:lang w:val="en-GB"/>
              </w:rPr>
            </w:pPr>
          </w:p>
        </w:tc>
        <w:tc>
          <w:tcPr>
            <w:tcW w:w="1536" w:type="dxa"/>
          </w:tcPr>
          <w:p w14:paraId="12D76AE8" w14:textId="77777777" w:rsidR="001A1125" w:rsidRPr="00055320" w:rsidRDefault="001A1125" w:rsidP="002D0666">
            <w:pPr>
              <w:rPr>
                <w:sz w:val="20"/>
                <w:szCs w:val="20"/>
                <w:lang w:val="en-GB"/>
              </w:rPr>
            </w:pPr>
          </w:p>
        </w:tc>
        <w:tc>
          <w:tcPr>
            <w:tcW w:w="1299" w:type="dxa"/>
          </w:tcPr>
          <w:p w14:paraId="6D2D0BF6" w14:textId="77777777" w:rsidR="001A1125" w:rsidRPr="00055320" w:rsidRDefault="001A1125" w:rsidP="002D0666">
            <w:pPr>
              <w:rPr>
                <w:sz w:val="20"/>
                <w:szCs w:val="20"/>
                <w:lang w:val="en-GB"/>
              </w:rPr>
            </w:pPr>
          </w:p>
        </w:tc>
        <w:tc>
          <w:tcPr>
            <w:tcW w:w="1275" w:type="dxa"/>
          </w:tcPr>
          <w:p w14:paraId="7430D9B8" w14:textId="77777777" w:rsidR="001A1125" w:rsidRPr="00055320" w:rsidRDefault="001A1125" w:rsidP="002D0666">
            <w:pPr>
              <w:rPr>
                <w:sz w:val="20"/>
                <w:szCs w:val="20"/>
                <w:lang w:val="en-GB"/>
              </w:rPr>
            </w:pPr>
          </w:p>
        </w:tc>
        <w:tc>
          <w:tcPr>
            <w:tcW w:w="1361" w:type="dxa"/>
          </w:tcPr>
          <w:p w14:paraId="111D63B4" w14:textId="77777777" w:rsidR="001A1125" w:rsidRPr="00055320" w:rsidRDefault="001A1125" w:rsidP="002D0666">
            <w:pPr>
              <w:rPr>
                <w:sz w:val="20"/>
                <w:szCs w:val="20"/>
                <w:lang w:val="en-GB"/>
              </w:rPr>
            </w:pPr>
          </w:p>
        </w:tc>
      </w:tr>
      <w:tr w:rsidR="001A1125" w:rsidRPr="00055320" w14:paraId="0E4B6DB1" w14:textId="77777777" w:rsidTr="7C71FEC1">
        <w:tc>
          <w:tcPr>
            <w:tcW w:w="0" w:type="auto"/>
          </w:tcPr>
          <w:p w14:paraId="5CBEFC82" w14:textId="77777777" w:rsidR="001A1125" w:rsidRPr="00055320" w:rsidRDefault="001A1125" w:rsidP="002D0666">
            <w:pPr>
              <w:rPr>
                <w:b/>
                <w:szCs w:val="20"/>
              </w:rPr>
            </w:pPr>
            <w:r w:rsidRPr="00055320">
              <w:rPr>
                <w:b/>
                <w:szCs w:val="20"/>
              </w:rPr>
              <w:t>2. Your organization builds strong coalitions</w:t>
            </w:r>
          </w:p>
        </w:tc>
        <w:tc>
          <w:tcPr>
            <w:tcW w:w="2224" w:type="dxa"/>
          </w:tcPr>
          <w:p w14:paraId="25E9E1F7" w14:textId="77777777" w:rsidR="001A1125" w:rsidRPr="00055320" w:rsidRDefault="001A1125" w:rsidP="002D0666">
            <w:pPr>
              <w:rPr>
                <w:sz w:val="20"/>
                <w:szCs w:val="20"/>
                <w:lang w:val="en-GB"/>
              </w:rPr>
            </w:pPr>
            <w:r w:rsidRPr="00055320">
              <w:rPr>
                <w:sz w:val="20"/>
                <w:szCs w:val="20"/>
              </w:rPr>
              <w:t>2.1</w:t>
            </w:r>
            <w:r w:rsidRPr="00055320">
              <w:rPr>
                <w:sz w:val="20"/>
                <w:szCs w:val="20"/>
                <w:lang w:val="en-GB"/>
              </w:rPr>
              <w:t xml:space="preserve"> Extent your organization is actively involved in building and </w:t>
            </w:r>
            <w:proofErr w:type="gramStart"/>
            <w:r w:rsidRPr="00055320">
              <w:rPr>
                <w:sz w:val="20"/>
                <w:szCs w:val="20"/>
                <w:lang w:val="en-GB"/>
              </w:rPr>
              <w:t>maintaining  coalitions</w:t>
            </w:r>
            <w:proofErr w:type="gramEnd"/>
            <w:r w:rsidRPr="00055320">
              <w:rPr>
                <w:sz w:val="20"/>
                <w:szCs w:val="20"/>
                <w:lang w:val="en-GB"/>
              </w:rPr>
              <w:t xml:space="preserve"> and networks </w:t>
            </w:r>
          </w:p>
        </w:tc>
        <w:tc>
          <w:tcPr>
            <w:tcW w:w="1910" w:type="dxa"/>
          </w:tcPr>
          <w:p w14:paraId="188E994C" w14:textId="77777777" w:rsidR="001A1125" w:rsidRPr="00055320" w:rsidRDefault="001A1125" w:rsidP="002D0666">
            <w:pPr>
              <w:rPr>
                <w:sz w:val="20"/>
                <w:szCs w:val="20"/>
                <w:lang w:val="en-GB"/>
              </w:rPr>
            </w:pPr>
            <w:r w:rsidRPr="00055320">
              <w:rPr>
                <w:sz w:val="20"/>
                <w:szCs w:val="20"/>
                <w:lang w:val="en-GB"/>
              </w:rPr>
              <w:t xml:space="preserve">2.2 </w:t>
            </w:r>
            <w:r w:rsidRPr="00055320">
              <w:rPr>
                <w:rFonts w:cs="Arial"/>
                <w:sz w:val="20"/>
                <w:szCs w:val="20"/>
                <w:lang w:val="en-GB"/>
              </w:rPr>
              <w:t>Extent your organization is</w:t>
            </w:r>
            <w:r w:rsidRPr="00055320">
              <w:rPr>
                <w:sz w:val="20"/>
                <w:szCs w:val="20"/>
                <w:lang w:val="en-GB"/>
              </w:rPr>
              <w:t xml:space="preserve"> effectively engaged with the Government</w:t>
            </w:r>
          </w:p>
        </w:tc>
        <w:tc>
          <w:tcPr>
            <w:tcW w:w="1775" w:type="dxa"/>
          </w:tcPr>
          <w:p w14:paraId="319BC6E9" w14:textId="77777777" w:rsidR="001A1125" w:rsidRPr="00055320" w:rsidRDefault="001A1125" w:rsidP="002D0666">
            <w:pPr>
              <w:rPr>
                <w:sz w:val="20"/>
                <w:szCs w:val="20"/>
                <w:lang w:val="en-GB"/>
              </w:rPr>
            </w:pPr>
            <w:r w:rsidRPr="00055320">
              <w:rPr>
                <w:sz w:val="20"/>
                <w:szCs w:val="20"/>
                <w:lang w:val="en-GB"/>
              </w:rPr>
              <w:t xml:space="preserve">2.3 </w:t>
            </w:r>
            <w:r w:rsidRPr="00055320">
              <w:rPr>
                <w:rFonts w:cs="Arial"/>
                <w:sz w:val="20"/>
                <w:szCs w:val="20"/>
                <w:lang w:val="en-GB"/>
              </w:rPr>
              <w:t>Extent your organization is</w:t>
            </w:r>
            <w:r w:rsidRPr="00055320">
              <w:rPr>
                <w:sz w:val="20"/>
                <w:szCs w:val="20"/>
                <w:lang w:val="en-GB"/>
              </w:rPr>
              <w:t xml:space="preserve"> engaged with private businesses to effectively influence their policies and practices </w:t>
            </w:r>
          </w:p>
        </w:tc>
        <w:tc>
          <w:tcPr>
            <w:tcW w:w="2127" w:type="dxa"/>
          </w:tcPr>
          <w:p w14:paraId="402AAB5E" w14:textId="77777777" w:rsidR="001A1125" w:rsidRPr="00055320" w:rsidRDefault="001A1125" w:rsidP="002D0666">
            <w:pPr>
              <w:rPr>
                <w:sz w:val="20"/>
                <w:szCs w:val="20"/>
                <w:lang w:val="en-GB"/>
              </w:rPr>
            </w:pPr>
            <w:r w:rsidRPr="00055320">
              <w:rPr>
                <w:sz w:val="20"/>
                <w:szCs w:val="20"/>
                <w:lang w:val="en-GB"/>
              </w:rPr>
              <w:t xml:space="preserve">2.4 </w:t>
            </w:r>
            <w:r w:rsidRPr="00055320">
              <w:rPr>
                <w:rFonts w:cs="Arial"/>
                <w:sz w:val="20"/>
                <w:szCs w:val="20"/>
                <w:lang w:val="en-GB"/>
              </w:rPr>
              <w:t>Extent your organization is</w:t>
            </w:r>
            <w:r w:rsidRPr="00055320">
              <w:rPr>
                <w:sz w:val="20"/>
                <w:szCs w:val="20"/>
                <w:lang w:val="en-GB"/>
              </w:rPr>
              <w:t xml:space="preserve"> able to convene multiple stakeholders around common themes related to WL</w:t>
            </w:r>
          </w:p>
        </w:tc>
        <w:tc>
          <w:tcPr>
            <w:tcW w:w="1536" w:type="dxa"/>
          </w:tcPr>
          <w:p w14:paraId="3FFCFD01" w14:textId="77777777" w:rsidR="001A1125" w:rsidRPr="00055320" w:rsidRDefault="001A1125" w:rsidP="002D0666">
            <w:pPr>
              <w:rPr>
                <w:sz w:val="20"/>
                <w:szCs w:val="20"/>
                <w:lang w:val="en-GB"/>
              </w:rPr>
            </w:pPr>
          </w:p>
        </w:tc>
        <w:tc>
          <w:tcPr>
            <w:tcW w:w="1299" w:type="dxa"/>
          </w:tcPr>
          <w:p w14:paraId="6782F09E" w14:textId="77777777" w:rsidR="001A1125" w:rsidRPr="00055320" w:rsidRDefault="001A1125" w:rsidP="002D0666">
            <w:pPr>
              <w:rPr>
                <w:sz w:val="20"/>
                <w:szCs w:val="20"/>
                <w:lang w:val="en-GB"/>
              </w:rPr>
            </w:pPr>
          </w:p>
        </w:tc>
        <w:tc>
          <w:tcPr>
            <w:tcW w:w="1275" w:type="dxa"/>
          </w:tcPr>
          <w:p w14:paraId="2555D4C3" w14:textId="77777777" w:rsidR="001A1125" w:rsidRPr="00055320" w:rsidRDefault="001A1125" w:rsidP="002D0666">
            <w:pPr>
              <w:rPr>
                <w:sz w:val="20"/>
                <w:szCs w:val="20"/>
                <w:lang w:val="en-GB"/>
              </w:rPr>
            </w:pPr>
          </w:p>
        </w:tc>
        <w:tc>
          <w:tcPr>
            <w:tcW w:w="1361" w:type="dxa"/>
          </w:tcPr>
          <w:p w14:paraId="68CFFDE0" w14:textId="77777777" w:rsidR="001A1125" w:rsidRPr="00055320" w:rsidRDefault="001A1125" w:rsidP="002D0666">
            <w:pPr>
              <w:rPr>
                <w:sz w:val="20"/>
                <w:szCs w:val="20"/>
                <w:lang w:val="en-GB"/>
              </w:rPr>
            </w:pPr>
          </w:p>
        </w:tc>
      </w:tr>
      <w:tr w:rsidR="001A1125" w:rsidRPr="00055320" w14:paraId="6762ED68" w14:textId="77777777" w:rsidTr="7C71FEC1">
        <w:tc>
          <w:tcPr>
            <w:tcW w:w="0" w:type="auto"/>
          </w:tcPr>
          <w:p w14:paraId="7EBBE7AE" w14:textId="77777777" w:rsidR="001A1125" w:rsidRPr="00055320" w:rsidRDefault="001A1125" w:rsidP="002D0666">
            <w:pPr>
              <w:rPr>
                <w:b/>
                <w:szCs w:val="20"/>
              </w:rPr>
            </w:pPr>
            <w:r w:rsidRPr="00055320">
              <w:rPr>
                <w:b/>
                <w:szCs w:val="20"/>
              </w:rPr>
              <w:t>3. Your organization develops clear and strategic interventions</w:t>
            </w:r>
          </w:p>
        </w:tc>
        <w:tc>
          <w:tcPr>
            <w:tcW w:w="2224" w:type="dxa"/>
          </w:tcPr>
          <w:p w14:paraId="09B3E9E3" w14:textId="77777777" w:rsidR="001A1125" w:rsidRPr="00055320" w:rsidRDefault="001A1125" w:rsidP="002D0666">
            <w:pPr>
              <w:rPr>
                <w:sz w:val="20"/>
                <w:szCs w:val="20"/>
                <w:lang w:val="en-GB"/>
              </w:rPr>
            </w:pPr>
            <w:r w:rsidRPr="00055320">
              <w:rPr>
                <w:sz w:val="20"/>
                <w:szCs w:val="20"/>
              </w:rPr>
              <w:t>3.1</w:t>
            </w:r>
            <w:r w:rsidRPr="00055320">
              <w:rPr>
                <w:rFonts w:cs="Arial"/>
                <w:sz w:val="20"/>
                <w:szCs w:val="20"/>
                <w:lang w:val="en-GB"/>
              </w:rPr>
              <w:t xml:space="preserve"> Extent your organization</w:t>
            </w:r>
            <w:r w:rsidRPr="00055320">
              <w:rPr>
                <w:sz w:val="20"/>
                <w:szCs w:val="20"/>
                <w:lang w:val="en-GB"/>
              </w:rPr>
              <w:t xml:space="preserve"> operates on the basis of well-worked out implementation strategies</w:t>
            </w:r>
          </w:p>
        </w:tc>
        <w:tc>
          <w:tcPr>
            <w:tcW w:w="1910" w:type="dxa"/>
          </w:tcPr>
          <w:p w14:paraId="56205DB0" w14:textId="77777777" w:rsidR="001A1125" w:rsidRPr="00055320" w:rsidRDefault="001A1125" w:rsidP="002D0666">
            <w:pPr>
              <w:rPr>
                <w:sz w:val="20"/>
                <w:szCs w:val="20"/>
                <w:lang w:val="en-GB"/>
              </w:rPr>
            </w:pPr>
            <w:r w:rsidRPr="00055320">
              <w:rPr>
                <w:sz w:val="20"/>
                <w:szCs w:val="20"/>
                <w:lang w:val="en-GB"/>
              </w:rPr>
              <w:t xml:space="preserve">3.2 </w:t>
            </w:r>
            <w:r w:rsidRPr="00055320">
              <w:rPr>
                <w:rFonts w:cs="Arial"/>
                <w:sz w:val="20"/>
                <w:szCs w:val="20"/>
                <w:lang w:val="en-GB"/>
              </w:rPr>
              <w:t>Extent your organization</w:t>
            </w:r>
            <w:r w:rsidRPr="00055320">
              <w:rPr>
                <w:sz w:val="20"/>
                <w:szCs w:val="20"/>
                <w:lang w:val="en-GB"/>
              </w:rPr>
              <w:t xml:space="preserve"> </w:t>
            </w:r>
            <w:r w:rsidRPr="00055320">
              <w:rPr>
                <w:rFonts w:cs="Arial"/>
                <w:sz w:val="20"/>
                <w:szCs w:val="20"/>
                <w:lang w:val="en-GB"/>
              </w:rPr>
              <w:t>is</w:t>
            </w:r>
            <w:r w:rsidRPr="00055320">
              <w:rPr>
                <w:sz w:val="20"/>
                <w:szCs w:val="20"/>
                <w:lang w:val="en-GB"/>
              </w:rPr>
              <w:t xml:space="preserve"> able to mobilise public support and contribute to the public debate </w:t>
            </w:r>
          </w:p>
        </w:tc>
        <w:tc>
          <w:tcPr>
            <w:tcW w:w="1775" w:type="dxa"/>
          </w:tcPr>
          <w:p w14:paraId="32B719EE" w14:textId="77777777" w:rsidR="001A1125" w:rsidRPr="00055320" w:rsidRDefault="001A1125" w:rsidP="002D0666">
            <w:pPr>
              <w:rPr>
                <w:sz w:val="20"/>
                <w:szCs w:val="20"/>
                <w:lang w:val="en-GB"/>
              </w:rPr>
            </w:pPr>
          </w:p>
        </w:tc>
        <w:tc>
          <w:tcPr>
            <w:tcW w:w="2127" w:type="dxa"/>
          </w:tcPr>
          <w:p w14:paraId="356A9601" w14:textId="77777777" w:rsidR="001A1125" w:rsidRPr="00055320" w:rsidRDefault="001A1125" w:rsidP="002D0666">
            <w:pPr>
              <w:rPr>
                <w:sz w:val="20"/>
                <w:szCs w:val="20"/>
                <w:lang w:val="en-GB"/>
              </w:rPr>
            </w:pPr>
          </w:p>
        </w:tc>
        <w:tc>
          <w:tcPr>
            <w:tcW w:w="1536" w:type="dxa"/>
          </w:tcPr>
          <w:p w14:paraId="55097655" w14:textId="77777777" w:rsidR="001A1125" w:rsidRPr="00055320" w:rsidRDefault="001A1125" w:rsidP="002D0666">
            <w:pPr>
              <w:rPr>
                <w:sz w:val="20"/>
                <w:szCs w:val="20"/>
                <w:lang w:val="en-GB"/>
              </w:rPr>
            </w:pPr>
          </w:p>
        </w:tc>
        <w:tc>
          <w:tcPr>
            <w:tcW w:w="1299" w:type="dxa"/>
          </w:tcPr>
          <w:p w14:paraId="670D9024" w14:textId="77777777" w:rsidR="001A1125" w:rsidRPr="00055320" w:rsidRDefault="001A1125" w:rsidP="002D0666">
            <w:pPr>
              <w:rPr>
                <w:sz w:val="20"/>
                <w:szCs w:val="20"/>
                <w:lang w:val="en-GB"/>
              </w:rPr>
            </w:pPr>
          </w:p>
        </w:tc>
        <w:tc>
          <w:tcPr>
            <w:tcW w:w="1275" w:type="dxa"/>
          </w:tcPr>
          <w:p w14:paraId="0E5F9930" w14:textId="77777777" w:rsidR="001A1125" w:rsidRPr="00055320" w:rsidRDefault="001A1125" w:rsidP="002D0666">
            <w:pPr>
              <w:rPr>
                <w:sz w:val="20"/>
                <w:szCs w:val="20"/>
                <w:lang w:val="en-GB"/>
              </w:rPr>
            </w:pPr>
          </w:p>
        </w:tc>
        <w:tc>
          <w:tcPr>
            <w:tcW w:w="1361" w:type="dxa"/>
          </w:tcPr>
          <w:p w14:paraId="04846D54" w14:textId="77777777" w:rsidR="001A1125" w:rsidRPr="00055320" w:rsidRDefault="001A1125" w:rsidP="002D0666">
            <w:pPr>
              <w:rPr>
                <w:sz w:val="20"/>
                <w:szCs w:val="20"/>
                <w:lang w:val="en-GB"/>
              </w:rPr>
            </w:pPr>
          </w:p>
        </w:tc>
      </w:tr>
      <w:tr w:rsidR="001A1125" w:rsidRPr="00055320" w14:paraId="435AD2DF" w14:textId="77777777" w:rsidTr="7C71FEC1">
        <w:tc>
          <w:tcPr>
            <w:tcW w:w="0" w:type="auto"/>
          </w:tcPr>
          <w:p w14:paraId="593A89F8" w14:textId="77777777" w:rsidR="001A1125" w:rsidRPr="00055320" w:rsidRDefault="001A1125" w:rsidP="002D0666">
            <w:pPr>
              <w:rPr>
                <w:b/>
                <w:szCs w:val="20"/>
              </w:rPr>
            </w:pPr>
            <w:r w:rsidRPr="00055320">
              <w:rPr>
                <w:b/>
                <w:szCs w:val="20"/>
              </w:rPr>
              <w:t>4. Your organization continuously learns for improvement</w:t>
            </w:r>
          </w:p>
        </w:tc>
        <w:tc>
          <w:tcPr>
            <w:tcW w:w="2224" w:type="dxa"/>
          </w:tcPr>
          <w:p w14:paraId="35CBCB1B" w14:textId="77777777" w:rsidR="001A1125" w:rsidRPr="00055320" w:rsidRDefault="001A1125" w:rsidP="002D0666">
            <w:pPr>
              <w:rPr>
                <w:sz w:val="20"/>
                <w:szCs w:val="20"/>
                <w:lang w:val="en-GB"/>
              </w:rPr>
            </w:pPr>
            <w:r w:rsidRPr="00055320">
              <w:rPr>
                <w:sz w:val="20"/>
                <w:szCs w:val="20"/>
              </w:rPr>
              <w:t>4.1</w:t>
            </w:r>
            <w:r w:rsidRPr="00055320">
              <w:rPr>
                <w:sz w:val="20"/>
                <w:szCs w:val="20"/>
                <w:lang w:val="en-GB"/>
              </w:rPr>
              <w:t xml:space="preserve"> </w:t>
            </w:r>
            <w:r w:rsidRPr="00055320">
              <w:rPr>
                <w:rFonts w:cs="Arial"/>
                <w:sz w:val="20"/>
                <w:szCs w:val="20"/>
                <w:lang w:val="en-GB"/>
              </w:rPr>
              <w:t>Extent your organization</w:t>
            </w:r>
            <w:r w:rsidRPr="00055320">
              <w:rPr>
                <w:sz w:val="20"/>
                <w:szCs w:val="20"/>
                <w:lang w:val="en-GB"/>
              </w:rPr>
              <w:t xml:space="preserve"> </w:t>
            </w:r>
            <w:r w:rsidRPr="00055320">
              <w:rPr>
                <w:rFonts w:cs="Arial"/>
                <w:sz w:val="20"/>
                <w:szCs w:val="20"/>
                <w:lang w:val="en-GB"/>
              </w:rPr>
              <w:t>is</w:t>
            </w:r>
            <w:r w:rsidRPr="00055320">
              <w:rPr>
                <w:sz w:val="20"/>
                <w:szCs w:val="20"/>
                <w:lang w:val="en-GB"/>
              </w:rPr>
              <w:t xml:space="preserve"> able to foster a culture of learning and facilitate learning and innovation</w:t>
            </w:r>
          </w:p>
        </w:tc>
        <w:tc>
          <w:tcPr>
            <w:tcW w:w="1910" w:type="dxa"/>
          </w:tcPr>
          <w:p w14:paraId="663BA6BE" w14:textId="77777777" w:rsidR="001A1125" w:rsidRPr="00055320" w:rsidRDefault="001A1125" w:rsidP="002D0666">
            <w:pPr>
              <w:rPr>
                <w:sz w:val="20"/>
                <w:szCs w:val="20"/>
                <w:lang w:val="en-GB"/>
              </w:rPr>
            </w:pPr>
            <w:r w:rsidRPr="00055320">
              <w:rPr>
                <w:sz w:val="20"/>
                <w:szCs w:val="20"/>
                <w:lang w:val="en-GB"/>
              </w:rPr>
              <w:t xml:space="preserve">4.2 </w:t>
            </w:r>
            <w:r w:rsidRPr="00055320">
              <w:rPr>
                <w:rFonts w:cs="Arial"/>
                <w:sz w:val="20"/>
                <w:szCs w:val="20"/>
                <w:lang w:val="en-GB"/>
              </w:rPr>
              <w:t>Extent your organization</w:t>
            </w:r>
            <w:r w:rsidRPr="00055320">
              <w:rPr>
                <w:sz w:val="20"/>
                <w:szCs w:val="20"/>
                <w:lang w:val="en-GB"/>
              </w:rPr>
              <w:t xml:space="preserve"> </w:t>
            </w:r>
            <w:r w:rsidRPr="00055320">
              <w:rPr>
                <w:rFonts w:cs="Arial"/>
                <w:sz w:val="20"/>
                <w:szCs w:val="20"/>
                <w:lang w:val="en-GB"/>
              </w:rPr>
              <w:t>is</w:t>
            </w:r>
            <w:r w:rsidRPr="00055320">
              <w:rPr>
                <w:sz w:val="20"/>
                <w:szCs w:val="20"/>
                <w:lang w:val="en-GB"/>
              </w:rPr>
              <w:t xml:space="preserve"> able to adapt its strategies to a changing external context</w:t>
            </w:r>
          </w:p>
        </w:tc>
        <w:tc>
          <w:tcPr>
            <w:tcW w:w="1775" w:type="dxa"/>
          </w:tcPr>
          <w:p w14:paraId="1978C25C" w14:textId="77777777" w:rsidR="001A1125" w:rsidRPr="00055320" w:rsidRDefault="001A1125" w:rsidP="002D0666">
            <w:pPr>
              <w:rPr>
                <w:sz w:val="20"/>
                <w:szCs w:val="20"/>
                <w:lang w:val="en-GB"/>
              </w:rPr>
            </w:pPr>
          </w:p>
        </w:tc>
        <w:tc>
          <w:tcPr>
            <w:tcW w:w="2127" w:type="dxa"/>
          </w:tcPr>
          <w:p w14:paraId="48C4F626" w14:textId="77777777" w:rsidR="001A1125" w:rsidRPr="00055320" w:rsidRDefault="001A1125" w:rsidP="002D0666">
            <w:pPr>
              <w:rPr>
                <w:sz w:val="20"/>
                <w:szCs w:val="20"/>
                <w:lang w:val="en-GB"/>
              </w:rPr>
            </w:pPr>
          </w:p>
        </w:tc>
        <w:tc>
          <w:tcPr>
            <w:tcW w:w="1536" w:type="dxa"/>
          </w:tcPr>
          <w:p w14:paraId="4723E885" w14:textId="77777777" w:rsidR="001A1125" w:rsidRPr="00055320" w:rsidRDefault="001A1125" w:rsidP="002D0666">
            <w:pPr>
              <w:rPr>
                <w:sz w:val="20"/>
                <w:szCs w:val="20"/>
                <w:lang w:val="en-GB"/>
              </w:rPr>
            </w:pPr>
          </w:p>
        </w:tc>
        <w:tc>
          <w:tcPr>
            <w:tcW w:w="1299" w:type="dxa"/>
          </w:tcPr>
          <w:p w14:paraId="479C128E" w14:textId="77777777" w:rsidR="001A1125" w:rsidRPr="00055320" w:rsidRDefault="001A1125" w:rsidP="002D0666">
            <w:pPr>
              <w:rPr>
                <w:sz w:val="20"/>
                <w:szCs w:val="20"/>
                <w:lang w:val="en-GB"/>
              </w:rPr>
            </w:pPr>
          </w:p>
        </w:tc>
        <w:tc>
          <w:tcPr>
            <w:tcW w:w="1275" w:type="dxa"/>
          </w:tcPr>
          <w:p w14:paraId="49809C10" w14:textId="77777777" w:rsidR="001A1125" w:rsidRPr="00055320" w:rsidRDefault="001A1125" w:rsidP="002D0666">
            <w:pPr>
              <w:rPr>
                <w:sz w:val="20"/>
                <w:szCs w:val="20"/>
                <w:lang w:val="en-GB"/>
              </w:rPr>
            </w:pPr>
          </w:p>
        </w:tc>
        <w:tc>
          <w:tcPr>
            <w:tcW w:w="1361" w:type="dxa"/>
          </w:tcPr>
          <w:p w14:paraId="65F000C8" w14:textId="77777777" w:rsidR="001A1125" w:rsidRPr="00055320" w:rsidRDefault="001A1125" w:rsidP="002D0666">
            <w:pPr>
              <w:rPr>
                <w:sz w:val="20"/>
                <w:szCs w:val="20"/>
                <w:lang w:val="en-GB"/>
              </w:rPr>
            </w:pPr>
          </w:p>
        </w:tc>
      </w:tr>
      <w:tr w:rsidR="001A1125" w:rsidRPr="00051E2D" w14:paraId="12BF5ED7" w14:textId="77777777" w:rsidTr="7C71FEC1">
        <w:tc>
          <w:tcPr>
            <w:tcW w:w="0" w:type="auto"/>
          </w:tcPr>
          <w:p w14:paraId="0E58832A" w14:textId="77777777" w:rsidR="001A1125" w:rsidRPr="00055320" w:rsidRDefault="001A1125" w:rsidP="002D0666">
            <w:pPr>
              <w:rPr>
                <w:b/>
                <w:szCs w:val="20"/>
              </w:rPr>
            </w:pPr>
            <w:r w:rsidRPr="00055320">
              <w:rPr>
                <w:b/>
                <w:szCs w:val="20"/>
              </w:rPr>
              <w:t>5. Your organization has sufficient ability for effective implementation of WL</w:t>
            </w:r>
          </w:p>
        </w:tc>
        <w:tc>
          <w:tcPr>
            <w:tcW w:w="2224" w:type="dxa"/>
          </w:tcPr>
          <w:p w14:paraId="74ACA70A" w14:textId="0BFFEF4D" w:rsidR="001A1125" w:rsidRPr="00055320" w:rsidRDefault="396A03CF" w:rsidP="002D0666">
            <w:pPr>
              <w:rPr>
                <w:sz w:val="20"/>
                <w:szCs w:val="20"/>
                <w:lang w:val="en-GB"/>
              </w:rPr>
            </w:pPr>
            <w:r w:rsidRPr="00055320">
              <w:rPr>
                <w:sz w:val="20"/>
                <w:szCs w:val="20"/>
                <w:lang w:val="en-GB"/>
              </w:rPr>
              <w:t xml:space="preserve">5.1 </w:t>
            </w:r>
            <w:r w:rsidRPr="00055320">
              <w:rPr>
                <w:rFonts w:cs="Arial"/>
                <w:sz w:val="20"/>
                <w:szCs w:val="20"/>
                <w:lang w:val="en-GB"/>
              </w:rPr>
              <w:t>Extent your organization</w:t>
            </w:r>
            <w:r w:rsidRPr="00055320">
              <w:rPr>
                <w:sz w:val="20"/>
                <w:szCs w:val="20"/>
                <w:lang w:val="en-GB"/>
              </w:rPr>
              <w:t xml:space="preserve"> has been able to demonstrate results relevant to the stakeholders </w:t>
            </w:r>
          </w:p>
        </w:tc>
        <w:tc>
          <w:tcPr>
            <w:tcW w:w="1910" w:type="dxa"/>
          </w:tcPr>
          <w:p w14:paraId="1E912119" w14:textId="77777777" w:rsidR="001A1125" w:rsidRPr="00055320" w:rsidRDefault="001A1125" w:rsidP="002D0666">
            <w:pPr>
              <w:rPr>
                <w:sz w:val="20"/>
                <w:szCs w:val="20"/>
                <w:lang w:val="en-GB"/>
              </w:rPr>
            </w:pPr>
            <w:r w:rsidRPr="00055320">
              <w:rPr>
                <w:sz w:val="20"/>
                <w:szCs w:val="20"/>
                <w:lang w:val="en-GB"/>
              </w:rPr>
              <w:t xml:space="preserve">5.2 </w:t>
            </w:r>
            <w:r w:rsidRPr="00055320">
              <w:rPr>
                <w:rFonts w:cs="Arial"/>
                <w:sz w:val="20"/>
                <w:szCs w:val="20"/>
                <w:lang w:val="en-GB"/>
              </w:rPr>
              <w:t>Extent your organization</w:t>
            </w:r>
            <w:r w:rsidRPr="00055320">
              <w:rPr>
                <w:sz w:val="20"/>
                <w:szCs w:val="20"/>
                <w:lang w:val="en-GB"/>
              </w:rPr>
              <w:t xml:space="preserve"> </w:t>
            </w:r>
            <w:r w:rsidRPr="00055320">
              <w:rPr>
                <w:rFonts w:cs="Arial"/>
                <w:sz w:val="20"/>
                <w:szCs w:val="20"/>
                <w:lang w:val="en-GB"/>
              </w:rPr>
              <w:t>is</w:t>
            </w:r>
            <w:r w:rsidRPr="00055320">
              <w:rPr>
                <w:sz w:val="20"/>
                <w:szCs w:val="20"/>
                <w:lang w:val="en-GB"/>
              </w:rPr>
              <w:t xml:space="preserve"> engaged with, and legitimate, accountable and trustworthy to the stakeholders</w:t>
            </w:r>
          </w:p>
        </w:tc>
        <w:tc>
          <w:tcPr>
            <w:tcW w:w="1775" w:type="dxa"/>
          </w:tcPr>
          <w:p w14:paraId="40AF764D" w14:textId="77777777" w:rsidR="001A1125" w:rsidRPr="00055320" w:rsidRDefault="001A1125" w:rsidP="002D0666">
            <w:pPr>
              <w:rPr>
                <w:sz w:val="20"/>
                <w:szCs w:val="20"/>
                <w:lang w:val="en-GB"/>
              </w:rPr>
            </w:pPr>
            <w:r w:rsidRPr="00055320">
              <w:rPr>
                <w:sz w:val="20"/>
                <w:szCs w:val="20"/>
                <w:lang w:val="en-GB"/>
              </w:rPr>
              <w:t xml:space="preserve">5.3 Extent your organization </w:t>
            </w:r>
            <w:r w:rsidRPr="00055320">
              <w:rPr>
                <w:rFonts w:cs="Arial"/>
                <w:sz w:val="20"/>
                <w:szCs w:val="20"/>
                <w:lang w:val="en-GB"/>
              </w:rPr>
              <w:t>is</w:t>
            </w:r>
            <w:r w:rsidRPr="00055320">
              <w:rPr>
                <w:sz w:val="20"/>
                <w:szCs w:val="20"/>
                <w:lang w:val="en-GB"/>
              </w:rPr>
              <w:t xml:space="preserve"> able to ensure sufficient safe operational space </w:t>
            </w:r>
          </w:p>
        </w:tc>
        <w:tc>
          <w:tcPr>
            <w:tcW w:w="2127" w:type="dxa"/>
          </w:tcPr>
          <w:p w14:paraId="265A46FC" w14:textId="77777777" w:rsidR="001A1125" w:rsidRPr="00055320" w:rsidRDefault="001A1125" w:rsidP="002D0666">
            <w:pPr>
              <w:rPr>
                <w:sz w:val="20"/>
                <w:szCs w:val="20"/>
                <w:lang w:val="en-GB"/>
              </w:rPr>
            </w:pPr>
            <w:r w:rsidRPr="00055320">
              <w:rPr>
                <w:sz w:val="20"/>
                <w:szCs w:val="20"/>
                <w:lang w:val="en-GB"/>
              </w:rPr>
              <w:t xml:space="preserve">5.4 Extent your organization </w:t>
            </w:r>
            <w:r w:rsidRPr="00055320">
              <w:rPr>
                <w:rFonts w:cs="Arial"/>
                <w:sz w:val="20"/>
                <w:szCs w:val="20"/>
                <w:lang w:val="en-GB"/>
              </w:rPr>
              <w:t>is</w:t>
            </w:r>
            <w:r w:rsidRPr="00055320">
              <w:rPr>
                <w:sz w:val="20"/>
                <w:szCs w:val="20"/>
                <w:lang w:val="en-GB"/>
              </w:rPr>
              <w:t xml:space="preserve"> able to mainstream gender, youth and diversity in staff composition, governance and intervention strategies related to WL</w:t>
            </w:r>
          </w:p>
        </w:tc>
        <w:tc>
          <w:tcPr>
            <w:tcW w:w="1536" w:type="dxa"/>
          </w:tcPr>
          <w:p w14:paraId="7061F14F" w14:textId="77777777" w:rsidR="001A1125" w:rsidRPr="00055320" w:rsidRDefault="001A1125" w:rsidP="002D0666">
            <w:pPr>
              <w:rPr>
                <w:sz w:val="20"/>
                <w:szCs w:val="20"/>
                <w:lang w:val="en-GB"/>
              </w:rPr>
            </w:pPr>
            <w:r w:rsidRPr="00055320">
              <w:rPr>
                <w:sz w:val="20"/>
                <w:szCs w:val="20"/>
                <w:lang w:val="en-GB"/>
              </w:rPr>
              <w:t xml:space="preserve">5.5 Extent your organization </w:t>
            </w:r>
            <w:r w:rsidRPr="00055320">
              <w:rPr>
                <w:rFonts w:cs="Arial"/>
                <w:sz w:val="20"/>
                <w:szCs w:val="20"/>
                <w:lang w:val="en-GB"/>
              </w:rPr>
              <w:t>is</w:t>
            </w:r>
            <w:r w:rsidRPr="00055320">
              <w:rPr>
                <w:sz w:val="20"/>
                <w:szCs w:val="20"/>
                <w:lang w:val="en-GB"/>
              </w:rPr>
              <w:t xml:space="preserve"> capable of attracting and retaining qualified staff to implement WL</w:t>
            </w:r>
          </w:p>
        </w:tc>
        <w:tc>
          <w:tcPr>
            <w:tcW w:w="1299" w:type="dxa"/>
          </w:tcPr>
          <w:p w14:paraId="787353A4" w14:textId="77777777" w:rsidR="001A1125" w:rsidRPr="00055320" w:rsidRDefault="001A1125" w:rsidP="002D0666">
            <w:pPr>
              <w:rPr>
                <w:sz w:val="20"/>
                <w:szCs w:val="20"/>
                <w:lang w:val="en-GB"/>
              </w:rPr>
            </w:pPr>
            <w:r w:rsidRPr="00055320">
              <w:rPr>
                <w:sz w:val="20"/>
                <w:szCs w:val="20"/>
                <w:lang w:val="en-GB"/>
              </w:rPr>
              <w:t xml:space="preserve">5.6 Extent your organization is financially sustainable to implement WL </w:t>
            </w:r>
          </w:p>
        </w:tc>
        <w:tc>
          <w:tcPr>
            <w:tcW w:w="1275" w:type="dxa"/>
          </w:tcPr>
          <w:p w14:paraId="7B5CA2CD" w14:textId="77777777" w:rsidR="001A1125" w:rsidRPr="00055320" w:rsidRDefault="001A1125" w:rsidP="002D0666">
            <w:pPr>
              <w:rPr>
                <w:color w:val="FF0000"/>
                <w:sz w:val="20"/>
                <w:szCs w:val="20"/>
                <w:lang w:val="en-GB"/>
              </w:rPr>
            </w:pPr>
            <w:r w:rsidRPr="00055320">
              <w:rPr>
                <w:sz w:val="20"/>
                <w:szCs w:val="20"/>
                <w:lang w:val="en-GB"/>
              </w:rPr>
              <w:t>5.7 Extent governance of the organisation contributes to ability to implement WL</w:t>
            </w:r>
          </w:p>
        </w:tc>
        <w:tc>
          <w:tcPr>
            <w:tcW w:w="1361" w:type="dxa"/>
          </w:tcPr>
          <w:p w14:paraId="2BDE85CA" w14:textId="77777777" w:rsidR="001A1125" w:rsidRPr="00051E2D" w:rsidRDefault="001A1125" w:rsidP="002D0666">
            <w:pPr>
              <w:rPr>
                <w:color w:val="FF0000"/>
                <w:sz w:val="20"/>
                <w:szCs w:val="20"/>
                <w:lang w:val="en-GB"/>
              </w:rPr>
            </w:pPr>
            <w:r w:rsidRPr="00055320">
              <w:rPr>
                <w:sz w:val="20"/>
                <w:szCs w:val="20"/>
                <w:lang w:val="en-GB"/>
              </w:rPr>
              <w:t>5.8 Extent leadership contributes to your organization’s ability to implement WL</w:t>
            </w:r>
          </w:p>
        </w:tc>
      </w:tr>
    </w:tbl>
    <w:p w14:paraId="52A62A62" w14:textId="77777777" w:rsidR="001A1125" w:rsidRPr="00051E2D" w:rsidRDefault="001A1125" w:rsidP="001A1125">
      <w:pPr>
        <w:rPr>
          <w:rFonts w:ascii="Arial" w:hAnsi="Arial" w:cs="Arial"/>
        </w:rPr>
      </w:pPr>
    </w:p>
    <w:p w14:paraId="199EF01C" w14:textId="4D8E8A0D" w:rsidR="00C1663E" w:rsidRPr="001A1125" w:rsidRDefault="00C1663E" w:rsidP="0042113B"/>
    <w:sectPr w:rsidR="00C1663E" w:rsidRPr="001A1125" w:rsidSect="00F57456">
      <w:footnotePr>
        <w:pos w:val="beneathText"/>
      </w:footnotePr>
      <w:pgSz w:w="11906" w:h="16838" w:code="9"/>
      <w:pgMar w:top="720" w:right="720" w:bottom="720" w:left="720" w:header="34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286A0" w14:textId="77777777" w:rsidR="00EB1787" w:rsidRDefault="00EB1787" w:rsidP="002A7797">
      <w:r>
        <w:separator/>
      </w:r>
    </w:p>
  </w:endnote>
  <w:endnote w:type="continuationSeparator" w:id="0">
    <w:p w14:paraId="0994D27B" w14:textId="77777777" w:rsidR="00EB1787" w:rsidRDefault="00EB1787" w:rsidP="002A7797">
      <w:r>
        <w:continuationSeparator/>
      </w:r>
    </w:p>
  </w:endnote>
  <w:endnote w:type="continuationNotice" w:id="1">
    <w:p w14:paraId="252F0B24" w14:textId="77777777" w:rsidR="00EB1787" w:rsidRDefault="00EB178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 w:name="Candara">
    <w:panose1 w:val="020E0502030303020204"/>
    <w:charset w:val="00"/>
    <w:family w:val="swiss"/>
    <w:pitch w:val="variable"/>
    <w:sig w:usb0="A00002EF" w:usb1="4000A44B" w:usb2="00000000" w:usb3="00000000" w:csb0="0000019F" w:csb1="00000000"/>
  </w:font>
  <w:font w:name="FreeSa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9C9A8" w14:textId="77777777" w:rsidR="00055320" w:rsidRDefault="000553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2036976"/>
      <w:docPartObj>
        <w:docPartGallery w:val="Page Numbers (Bottom of Page)"/>
        <w:docPartUnique/>
      </w:docPartObj>
    </w:sdtPr>
    <w:sdtEndPr/>
    <w:sdtContent>
      <w:p w14:paraId="258FCAD7" w14:textId="77777777" w:rsidR="00055320" w:rsidRDefault="00055320" w:rsidP="0082765B">
        <w:pPr>
          <w:pStyle w:val="Footer"/>
          <w:jc w:val="right"/>
        </w:pPr>
        <w:r>
          <w:rPr>
            <w:noProof/>
            <w:lang w:val="nl-NL"/>
          </w:rPr>
          <w:fldChar w:fldCharType="begin"/>
        </w:r>
        <w:r>
          <w:rPr>
            <w:noProof/>
            <w:lang w:val="nl-NL"/>
          </w:rPr>
          <w:instrText>PAGE   \* MERGEFORMAT</w:instrText>
        </w:r>
        <w:r>
          <w:rPr>
            <w:noProof/>
            <w:lang w:val="nl-NL"/>
          </w:rPr>
          <w:fldChar w:fldCharType="separate"/>
        </w:r>
        <w:r>
          <w:rPr>
            <w:noProof/>
            <w:lang w:val="nl-NL"/>
          </w:rPr>
          <w:t>7</w:t>
        </w:r>
        <w:r>
          <w:rPr>
            <w:noProof/>
            <w:lang w:val="nl-NL"/>
          </w:rPr>
          <w:fldChar w:fldCharType="end"/>
        </w:r>
      </w:p>
    </w:sdtContent>
  </w:sdt>
  <w:p w14:paraId="1865681C" w14:textId="77777777" w:rsidR="00055320" w:rsidRDefault="00055320" w:rsidP="002A77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4A391" w14:textId="77777777" w:rsidR="00055320" w:rsidRDefault="00055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4D4E7" w14:textId="77777777" w:rsidR="00EB1787" w:rsidRDefault="00EB1787" w:rsidP="002A7797">
      <w:r>
        <w:separator/>
      </w:r>
    </w:p>
  </w:footnote>
  <w:footnote w:type="continuationSeparator" w:id="0">
    <w:p w14:paraId="0C41C8E0" w14:textId="77777777" w:rsidR="00EB1787" w:rsidRDefault="00EB1787" w:rsidP="002A7797">
      <w:r>
        <w:continuationSeparator/>
      </w:r>
    </w:p>
  </w:footnote>
  <w:footnote w:type="continuationNotice" w:id="1">
    <w:p w14:paraId="42DDA7CC" w14:textId="77777777" w:rsidR="00EB1787" w:rsidRDefault="00EB1787">
      <w:pPr>
        <w:spacing w:line="240" w:lineRule="auto"/>
      </w:pPr>
    </w:p>
  </w:footnote>
  <w:footnote w:id="2">
    <w:p w14:paraId="18B8B85E" w14:textId="5120F9CA" w:rsidR="00055320" w:rsidRPr="00105DB4" w:rsidRDefault="00055320">
      <w:pPr>
        <w:pStyle w:val="FootnoteText"/>
        <w:rPr>
          <w:lang w:val="en-GB"/>
        </w:rPr>
      </w:pPr>
      <w:r>
        <w:rPr>
          <w:rStyle w:val="FootnoteReference"/>
        </w:rPr>
        <w:footnoteRef/>
      </w:r>
      <w:r w:rsidRPr="00105DB4">
        <w:rPr>
          <w:lang w:val="en-GB"/>
        </w:rPr>
        <w:t xml:space="preserve"> These texts (2 pages for each country) can be found </w:t>
      </w:r>
      <w:hyperlink r:id="rId1" w:history="1">
        <w:r w:rsidRPr="00105DB4">
          <w:rPr>
            <w:rStyle w:val="Hyperlink"/>
            <w:lang w:val="en-GB"/>
          </w:rPr>
          <w:t>here</w:t>
        </w:r>
      </w:hyperlink>
      <w:r w:rsidRPr="00105DB4">
        <w:rPr>
          <w:lang w:val="en-GB"/>
        </w:rPr>
        <w:t>, pp 5 - 21</w:t>
      </w:r>
    </w:p>
  </w:footnote>
  <w:footnote w:id="3">
    <w:p w14:paraId="4EBBDD3E" w14:textId="77777777" w:rsidR="00055320" w:rsidRPr="00FC14F5" w:rsidRDefault="00055320" w:rsidP="009B45A5">
      <w:pPr>
        <w:pStyle w:val="FootnoteText"/>
        <w:rPr>
          <w:lang w:val="en-US"/>
        </w:rPr>
      </w:pPr>
      <w:r>
        <w:rPr>
          <w:rStyle w:val="FootnoteReference"/>
        </w:rPr>
        <w:footnoteRef/>
      </w:r>
      <w:r w:rsidRPr="00FC14F5">
        <w:rPr>
          <w:lang w:val="en-US"/>
        </w:rPr>
        <w:t xml:space="preserve"> </w:t>
      </w:r>
      <w:r>
        <w:rPr>
          <w:lang w:val="en-US"/>
        </w:rPr>
        <w:t xml:space="preserve">See the WL google drive for the </w:t>
      </w:r>
      <w:hyperlink r:id="rId2" w:history="1">
        <w:r w:rsidRPr="00FC14F5">
          <w:rPr>
            <w:rStyle w:val="Hyperlink"/>
            <w:lang w:val="en-US"/>
          </w:rPr>
          <w:t>WL capacity analysis tool</w:t>
        </w:r>
      </w:hyperlink>
    </w:p>
  </w:footnote>
  <w:footnote w:id="4">
    <w:p w14:paraId="198ABE72" w14:textId="4F7DCD20" w:rsidR="00055320" w:rsidRPr="00E544FC" w:rsidRDefault="00055320" w:rsidP="00876BE8">
      <w:pPr>
        <w:pStyle w:val="FootnoteText"/>
        <w:rPr>
          <w:lang w:val="en-US"/>
        </w:rPr>
      </w:pPr>
      <w:r w:rsidRPr="009B1960">
        <w:rPr>
          <w:rStyle w:val="FootnoteReference"/>
        </w:rPr>
        <w:footnoteRef/>
      </w:r>
      <w:r w:rsidRPr="00E544FC">
        <w:rPr>
          <w:lang w:val="en-US"/>
        </w:rPr>
        <w:t xml:space="preserve"> A: Inclusive landscape governance; B. Sustainable land use practices; C. Responsible business and finance</w:t>
      </w:r>
    </w:p>
  </w:footnote>
  <w:footnote w:id="5">
    <w:p w14:paraId="15FB9FDA" w14:textId="323DCD1A" w:rsidR="00055320" w:rsidRPr="00D72F6A" w:rsidRDefault="00055320" w:rsidP="00C667EF">
      <w:pPr>
        <w:pStyle w:val="FootnoteText"/>
        <w:widowControl w:val="0"/>
        <w:rPr>
          <w:rFonts w:cstheme="minorHAnsi"/>
          <w:lang w:val="en-GB"/>
        </w:rPr>
      </w:pPr>
      <w:r w:rsidRPr="00D72F6A">
        <w:rPr>
          <w:rStyle w:val="FootnoteCharacters"/>
          <w:rFonts w:eastAsiaTheme="majorEastAsia" w:cstheme="minorHAnsi"/>
        </w:rPr>
        <w:footnoteRef/>
      </w:r>
      <w:r w:rsidRPr="00D72F6A">
        <w:rPr>
          <w:rFonts w:cstheme="minorHAnsi"/>
          <w:lang w:val="en-GB"/>
        </w:rPr>
        <w:t xml:space="preserve"> If not specifically defined as expected outcome, please describe how your strategies and expected outcomes </w:t>
      </w:r>
      <w:r w:rsidRPr="00D72F6A">
        <w:rPr>
          <w:rFonts w:cstheme="minorHAnsi"/>
          <w:color w:val="000000"/>
          <w:lang w:val="en-GB"/>
        </w:rPr>
        <w:t>are inclusive, address and support specific needs of youth and women</w:t>
      </w:r>
      <w:r>
        <w:rPr>
          <w:rFonts w:cstheme="minorHAnsi"/>
          <w:color w:val="000000"/>
          <w:lang w:val="en-GB"/>
        </w:rPr>
        <w:t xml:space="preserve"> </w:t>
      </w:r>
      <w:r w:rsidRPr="00D72F6A">
        <w:rPr>
          <w:rFonts w:cstheme="minorHAnsi"/>
          <w:color w:val="000000"/>
          <w:lang w:val="en-GB"/>
        </w:rPr>
        <w:t xml:space="preserve">(‘s agencies) - in all their diversity and in particular from IPLCs -, support women’s leadership, redress power imbalances between generations and promote gender equality. </w:t>
      </w:r>
    </w:p>
  </w:footnote>
  <w:footnote w:id="6">
    <w:p w14:paraId="4A5CD18B" w14:textId="77777777" w:rsidR="00055320" w:rsidRPr="00396B00" w:rsidRDefault="00055320" w:rsidP="00AD7B17">
      <w:pPr>
        <w:pStyle w:val="FootnoteText"/>
        <w:rPr>
          <w:rFonts w:cstheme="minorHAnsi"/>
          <w:sz w:val="18"/>
          <w:szCs w:val="18"/>
          <w:lang w:val="en-US"/>
        </w:rPr>
      </w:pPr>
      <w:r w:rsidRPr="00396B00">
        <w:rPr>
          <w:rStyle w:val="FootnoteReference"/>
          <w:rFonts w:cstheme="minorHAnsi"/>
          <w:sz w:val="18"/>
          <w:szCs w:val="18"/>
        </w:rPr>
        <w:footnoteRef/>
      </w:r>
      <w:r w:rsidRPr="00396B00">
        <w:rPr>
          <w:rFonts w:cstheme="minorHAnsi"/>
          <w:sz w:val="18"/>
          <w:szCs w:val="18"/>
          <w:lang w:val="en-US"/>
        </w:rPr>
        <w:t xml:space="preserve"> List the project numbers that this person will contribute to</w:t>
      </w:r>
    </w:p>
  </w:footnote>
  <w:footnote w:id="7">
    <w:p w14:paraId="65DFA945" w14:textId="77777777" w:rsidR="00055320" w:rsidRPr="00396B00" w:rsidRDefault="00055320" w:rsidP="00AD7B17">
      <w:pPr>
        <w:pStyle w:val="FootnoteText"/>
        <w:rPr>
          <w:rFonts w:cstheme="minorHAnsi"/>
          <w:sz w:val="18"/>
          <w:szCs w:val="18"/>
          <w:lang w:val="en-US"/>
        </w:rPr>
      </w:pPr>
      <w:r w:rsidRPr="00396B00">
        <w:rPr>
          <w:rStyle w:val="FootnoteReference"/>
          <w:rFonts w:cstheme="minorHAnsi"/>
          <w:sz w:val="18"/>
          <w:szCs w:val="18"/>
        </w:rPr>
        <w:footnoteRef/>
      </w:r>
      <w:r w:rsidRPr="00396B00">
        <w:rPr>
          <w:rFonts w:cstheme="minorHAnsi"/>
          <w:sz w:val="18"/>
          <w:szCs w:val="18"/>
          <w:lang w:val="en-US"/>
        </w:rPr>
        <w:t xml:space="preserve"> In case there is field-based staff</w:t>
      </w:r>
    </w:p>
  </w:footnote>
  <w:footnote w:id="8">
    <w:p w14:paraId="506DABDC" w14:textId="77777777" w:rsidR="00055320" w:rsidRPr="00396B00" w:rsidRDefault="00055320" w:rsidP="00AD7B17">
      <w:pPr>
        <w:pStyle w:val="FootnoteText"/>
        <w:rPr>
          <w:rFonts w:cstheme="minorHAnsi"/>
          <w:sz w:val="18"/>
          <w:szCs w:val="18"/>
          <w:lang w:val="en-US"/>
        </w:rPr>
      </w:pPr>
      <w:r w:rsidRPr="00396B00">
        <w:rPr>
          <w:rStyle w:val="FootnoteReference"/>
          <w:rFonts w:cstheme="minorHAnsi"/>
          <w:sz w:val="18"/>
          <w:szCs w:val="18"/>
        </w:rPr>
        <w:footnoteRef/>
      </w:r>
      <w:r w:rsidRPr="00396B00">
        <w:rPr>
          <w:rFonts w:cstheme="minorHAnsi"/>
          <w:sz w:val="18"/>
          <w:szCs w:val="18"/>
          <w:lang w:val="en-US"/>
        </w:rPr>
        <w:t xml:space="preserve"> There is no specific definition, but this applies to any budget item that may provoke a question for clarification</w:t>
      </w:r>
    </w:p>
  </w:footnote>
  <w:footnote w:id="9">
    <w:p w14:paraId="0A7E5E0C" w14:textId="3B6703DB" w:rsidR="00055320" w:rsidRPr="00CC458F" w:rsidRDefault="00055320" w:rsidP="00CC458F">
      <w:pPr>
        <w:pStyle w:val="FootnoteText"/>
        <w:rPr>
          <w:lang w:val="en-US"/>
        </w:rPr>
      </w:pPr>
      <w:r>
        <w:rPr>
          <w:rStyle w:val="FootnoteReference"/>
        </w:rPr>
        <w:footnoteRef/>
      </w:r>
      <w:r w:rsidRPr="00CC458F">
        <w:rPr>
          <w:lang w:val="en-US"/>
        </w:rPr>
        <w:t xml:space="preserve"> </w:t>
      </w:r>
      <w:r>
        <w:rPr>
          <w:lang w:val="en-US"/>
        </w:rPr>
        <w:t>This tool is based on ‘</w:t>
      </w:r>
      <w:r w:rsidRPr="00CC458F">
        <w:rPr>
          <w:lang w:val="en-US"/>
        </w:rPr>
        <w:t>Arnstein's Ladder of Citizen Participation</w:t>
      </w:r>
      <w:r>
        <w:rPr>
          <w:lang w:val="en-US"/>
        </w:rPr>
        <w:t>’</w:t>
      </w:r>
      <w:r w:rsidRPr="00CC458F">
        <w:rPr>
          <w:lang w:val="en-US"/>
        </w:rPr>
        <w:t xml:space="preserve"> </w:t>
      </w:r>
      <w:r>
        <w:rPr>
          <w:lang w:val="en-US"/>
        </w:rPr>
        <w:t>(1969), that is still in use in various variations</w:t>
      </w:r>
    </w:p>
  </w:footnote>
  <w:footnote w:id="10">
    <w:p w14:paraId="73852850" w14:textId="77777777" w:rsidR="00055320" w:rsidRPr="00945813" w:rsidRDefault="00055320" w:rsidP="00AB45BA">
      <w:pPr>
        <w:pStyle w:val="FootnoteText"/>
        <w:rPr>
          <w:lang w:val="en-GB"/>
        </w:rPr>
      </w:pPr>
      <w:r>
        <w:rPr>
          <w:rStyle w:val="FootnoteReference"/>
        </w:rPr>
        <w:footnoteRef/>
      </w:r>
      <w:r w:rsidRPr="00945813">
        <w:rPr>
          <w:lang w:val="en-GB"/>
        </w:rPr>
        <w:t xml:space="preserve"> </w:t>
      </w:r>
      <w:r>
        <w:rPr>
          <w:lang w:val="en-GB"/>
        </w:rPr>
        <w:t>Challenging traditional norms and values for more equity can evoke violence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DE255" w14:textId="70F1B8DE" w:rsidR="00055320" w:rsidRDefault="000553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9211C" w14:textId="044E2339" w:rsidR="00055320" w:rsidRDefault="000553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2C039" w14:textId="0C63EFC3" w:rsidR="00055320" w:rsidRDefault="000553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A402A"/>
    <w:multiLevelType w:val="hybridMultilevel"/>
    <w:tmpl w:val="B9D46F72"/>
    <w:lvl w:ilvl="0" w:tplc="8256C0D0">
      <w:start w:val="1"/>
      <w:numFmt w:val="lowerLetter"/>
      <w:lvlText w:val="(%1)"/>
      <w:lvlJc w:val="left"/>
      <w:pPr>
        <w:ind w:left="720" w:hanging="360"/>
      </w:pPr>
      <w:rPr>
        <w:rFonts w:hint="default"/>
      </w:rPr>
    </w:lvl>
    <w:lvl w:ilvl="1" w:tplc="04130017">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11612A"/>
    <w:multiLevelType w:val="hybridMultilevel"/>
    <w:tmpl w:val="94E0B8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9E57C4"/>
    <w:multiLevelType w:val="hybridMultilevel"/>
    <w:tmpl w:val="03CA9976"/>
    <w:lvl w:ilvl="0" w:tplc="9446CE0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4214B5"/>
    <w:multiLevelType w:val="hybridMultilevel"/>
    <w:tmpl w:val="375C24E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10C178BC"/>
    <w:multiLevelType w:val="hybridMultilevel"/>
    <w:tmpl w:val="1E46C1D0"/>
    <w:lvl w:ilvl="0" w:tplc="2DB6FB08">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13D75B4"/>
    <w:multiLevelType w:val="multilevel"/>
    <w:tmpl w:val="7B10ABFE"/>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1A81AF9"/>
    <w:multiLevelType w:val="hybridMultilevel"/>
    <w:tmpl w:val="762C19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D0209C1"/>
    <w:multiLevelType w:val="hybridMultilevel"/>
    <w:tmpl w:val="DEF279B8"/>
    <w:lvl w:ilvl="0" w:tplc="1474F68A">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9736BA0"/>
    <w:multiLevelType w:val="multilevel"/>
    <w:tmpl w:val="55AAB738"/>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D223100"/>
    <w:multiLevelType w:val="hybridMultilevel"/>
    <w:tmpl w:val="0CD23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53A1F"/>
    <w:multiLevelType w:val="hybridMultilevel"/>
    <w:tmpl w:val="EB4C3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806523"/>
    <w:multiLevelType w:val="hybridMultilevel"/>
    <w:tmpl w:val="41F2343E"/>
    <w:lvl w:ilvl="0" w:tplc="37C0275C">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33A50888"/>
    <w:multiLevelType w:val="hybridMultilevel"/>
    <w:tmpl w:val="E3745CBE"/>
    <w:lvl w:ilvl="0" w:tplc="0413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916315C"/>
    <w:multiLevelType w:val="hybridMultilevel"/>
    <w:tmpl w:val="FFFFFFFF"/>
    <w:lvl w:ilvl="0" w:tplc="B6B03208">
      <w:numFmt w:val="none"/>
      <w:lvlText w:val=""/>
      <w:lvlJc w:val="left"/>
      <w:pPr>
        <w:tabs>
          <w:tab w:val="num" w:pos="360"/>
        </w:tabs>
      </w:pPr>
    </w:lvl>
    <w:lvl w:ilvl="1" w:tplc="B646403C">
      <w:start w:val="1"/>
      <w:numFmt w:val="lowerLetter"/>
      <w:lvlText w:val="%2."/>
      <w:lvlJc w:val="left"/>
      <w:pPr>
        <w:ind w:left="1440" w:hanging="360"/>
      </w:pPr>
    </w:lvl>
    <w:lvl w:ilvl="2" w:tplc="8F1A668E">
      <w:start w:val="1"/>
      <w:numFmt w:val="lowerRoman"/>
      <w:lvlText w:val="%3."/>
      <w:lvlJc w:val="right"/>
      <w:pPr>
        <w:ind w:left="2160" w:hanging="180"/>
      </w:pPr>
    </w:lvl>
    <w:lvl w:ilvl="3" w:tplc="CC4E54AC">
      <w:start w:val="1"/>
      <w:numFmt w:val="decimal"/>
      <w:lvlText w:val="%4."/>
      <w:lvlJc w:val="left"/>
      <w:pPr>
        <w:ind w:left="2880" w:hanging="360"/>
      </w:pPr>
    </w:lvl>
    <w:lvl w:ilvl="4" w:tplc="C7FA5274">
      <w:start w:val="1"/>
      <w:numFmt w:val="lowerLetter"/>
      <w:lvlText w:val="%5."/>
      <w:lvlJc w:val="left"/>
      <w:pPr>
        <w:ind w:left="3600" w:hanging="360"/>
      </w:pPr>
    </w:lvl>
    <w:lvl w:ilvl="5" w:tplc="B3425748">
      <w:start w:val="1"/>
      <w:numFmt w:val="lowerRoman"/>
      <w:lvlText w:val="%6."/>
      <w:lvlJc w:val="right"/>
      <w:pPr>
        <w:ind w:left="4320" w:hanging="180"/>
      </w:pPr>
    </w:lvl>
    <w:lvl w:ilvl="6" w:tplc="F71690D4">
      <w:start w:val="1"/>
      <w:numFmt w:val="decimal"/>
      <w:lvlText w:val="%7."/>
      <w:lvlJc w:val="left"/>
      <w:pPr>
        <w:ind w:left="5040" w:hanging="360"/>
      </w:pPr>
    </w:lvl>
    <w:lvl w:ilvl="7" w:tplc="BE9606FA">
      <w:start w:val="1"/>
      <w:numFmt w:val="lowerLetter"/>
      <w:lvlText w:val="%8."/>
      <w:lvlJc w:val="left"/>
      <w:pPr>
        <w:ind w:left="5760" w:hanging="360"/>
      </w:pPr>
    </w:lvl>
    <w:lvl w:ilvl="8" w:tplc="F54ACAF0">
      <w:start w:val="1"/>
      <w:numFmt w:val="lowerRoman"/>
      <w:lvlText w:val="%9."/>
      <w:lvlJc w:val="right"/>
      <w:pPr>
        <w:ind w:left="6480" w:hanging="180"/>
      </w:pPr>
    </w:lvl>
  </w:abstractNum>
  <w:abstractNum w:abstractNumId="14" w15:restartNumberingAfterBreak="0">
    <w:nsid w:val="413F4C89"/>
    <w:multiLevelType w:val="hybridMultilevel"/>
    <w:tmpl w:val="CFAEF11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DA04C8"/>
    <w:multiLevelType w:val="hybridMultilevel"/>
    <w:tmpl w:val="2C9262B4"/>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3BE1BFC"/>
    <w:multiLevelType w:val="hybridMultilevel"/>
    <w:tmpl w:val="7B12E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9E02B5"/>
    <w:multiLevelType w:val="hybridMultilevel"/>
    <w:tmpl w:val="FE40A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D762F5"/>
    <w:multiLevelType w:val="hybridMultilevel"/>
    <w:tmpl w:val="5EAAFFE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D74523"/>
    <w:multiLevelType w:val="multilevel"/>
    <w:tmpl w:val="12C42608"/>
    <w:lvl w:ilvl="0">
      <w:start w:val="2"/>
      <w:numFmt w:val="decimal"/>
      <w:lvlText w:val="%1"/>
      <w:lvlJc w:val="left"/>
      <w:pPr>
        <w:ind w:left="555" w:hanging="555"/>
      </w:pPr>
      <w:rPr>
        <w:rFonts w:hint="default"/>
      </w:rPr>
    </w:lvl>
    <w:lvl w:ilvl="1">
      <w:start w:val="1"/>
      <w:numFmt w:val="decimal"/>
      <w:pStyle w:val="Heading2"/>
      <w:lvlText w:val="%1.%2"/>
      <w:lvlJc w:val="left"/>
      <w:pPr>
        <w:ind w:left="555" w:hanging="555"/>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834380F"/>
    <w:multiLevelType w:val="multilevel"/>
    <w:tmpl w:val="C4403DDA"/>
    <w:lvl w:ilvl="0">
      <w:start w:val="1"/>
      <w:numFmt w:val="decimal"/>
      <w:lvlText w:val="%1."/>
      <w:lvlJc w:val="left"/>
      <w:pPr>
        <w:ind w:left="520" w:hanging="520"/>
      </w:pPr>
      <w:rPr>
        <w:rFonts w:hint="default"/>
      </w:rPr>
    </w:lvl>
    <w:lvl w:ilvl="1">
      <w:start w:val="1"/>
      <w:numFmt w:val="decimal"/>
      <w:lvlText w:val="%1.%2."/>
      <w:lvlJc w:val="left"/>
      <w:pPr>
        <w:ind w:left="520" w:hanging="5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85B0F95"/>
    <w:multiLevelType w:val="hybridMultilevel"/>
    <w:tmpl w:val="B9D46F72"/>
    <w:lvl w:ilvl="0" w:tplc="8256C0D0">
      <w:start w:val="1"/>
      <w:numFmt w:val="lowerLetter"/>
      <w:lvlText w:val="(%1)"/>
      <w:lvlJc w:val="left"/>
      <w:pPr>
        <w:ind w:left="360" w:hanging="360"/>
      </w:pPr>
      <w:rPr>
        <w:rFonts w:hint="default"/>
      </w:rPr>
    </w:lvl>
    <w:lvl w:ilvl="1" w:tplc="04130017">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9B15894"/>
    <w:multiLevelType w:val="multilevel"/>
    <w:tmpl w:val="EAFA19F6"/>
    <w:lvl w:ilvl="0">
      <w:start w:val="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F70513E"/>
    <w:multiLevelType w:val="hybridMultilevel"/>
    <w:tmpl w:val="D96EE1D8"/>
    <w:lvl w:ilvl="0" w:tplc="5AEC7242">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627E3C5D"/>
    <w:multiLevelType w:val="hybridMultilevel"/>
    <w:tmpl w:val="7AA0AD70"/>
    <w:lvl w:ilvl="0" w:tplc="04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2E95B09"/>
    <w:multiLevelType w:val="hybridMultilevel"/>
    <w:tmpl w:val="62DC1066"/>
    <w:lvl w:ilvl="0" w:tplc="8188CC6A">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662B55B4"/>
    <w:multiLevelType w:val="hybridMultilevel"/>
    <w:tmpl w:val="4864A88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6720042"/>
    <w:multiLevelType w:val="hybridMultilevel"/>
    <w:tmpl w:val="E9DADCB8"/>
    <w:lvl w:ilvl="0" w:tplc="3948CF8C">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68FA0EE1"/>
    <w:multiLevelType w:val="hybridMultilevel"/>
    <w:tmpl w:val="DC86B24C"/>
    <w:lvl w:ilvl="0" w:tplc="AA7E2B94">
      <w:numFmt w:val="none"/>
      <w:lvlText w:val=""/>
      <w:lvlJc w:val="left"/>
      <w:pPr>
        <w:tabs>
          <w:tab w:val="num" w:pos="360"/>
        </w:tabs>
      </w:pPr>
    </w:lvl>
    <w:lvl w:ilvl="1" w:tplc="42948B8E">
      <w:start w:val="1"/>
      <w:numFmt w:val="lowerLetter"/>
      <w:lvlText w:val="%2."/>
      <w:lvlJc w:val="left"/>
      <w:pPr>
        <w:ind w:left="1440" w:hanging="360"/>
      </w:pPr>
    </w:lvl>
    <w:lvl w:ilvl="2" w:tplc="508EC5BA">
      <w:start w:val="1"/>
      <w:numFmt w:val="lowerRoman"/>
      <w:lvlText w:val="%3."/>
      <w:lvlJc w:val="right"/>
      <w:pPr>
        <w:ind w:left="2160" w:hanging="180"/>
      </w:pPr>
    </w:lvl>
    <w:lvl w:ilvl="3" w:tplc="1D00F984">
      <w:start w:val="1"/>
      <w:numFmt w:val="decimal"/>
      <w:lvlText w:val="%4."/>
      <w:lvlJc w:val="left"/>
      <w:pPr>
        <w:ind w:left="2880" w:hanging="360"/>
      </w:pPr>
    </w:lvl>
    <w:lvl w:ilvl="4" w:tplc="02CC946A">
      <w:start w:val="1"/>
      <w:numFmt w:val="lowerLetter"/>
      <w:lvlText w:val="%5."/>
      <w:lvlJc w:val="left"/>
      <w:pPr>
        <w:ind w:left="3600" w:hanging="360"/>
      </w:pPr>
    </w:lvl>
    <w:lvl w:ilvl="5" w:tplc="1F08C2FC">
      <w:start w:val="1"/>
      <w:numFmt w:val="lowerRoman"/>
      <w:lvlText w:val="%6."/>
      <w:lvlJc w:val="right"/>
      <w:pPr>
        <w:ind w:left="4320" w:hanging="180"/>
      </w:pPr>
    </w:lvl>
    <w:lvl w:ilvl="6" w:tplc="C84ED5DE">
      <w:start w:val="1"/>
      <w:numFmt w:val="decimal"/>
      <w:lvlText w:val="%7."/>
      <w:lvlJc w:val="left"/>
      <w:pPr>
        <w:ind w:left="5040" w:hanging="360"/>
      </w:pPr>
    </w:lvl>
    <w:lvl w:ilvl="7" w:tplc="581486CC">
      <w:start w:val="1"/>
      <w:numFmt w:val="lowerLetter"/>
      <w:lvlText w:val="%8."/>
      <w:lvlJc w:val="left"/>
      <w:pPr>
        <w:ind w:left="5760" w:hanging="360"/>
      </w:pPr>
    </w:lvl>
    <w:lvl w:ilvl="8" w:tplc="DEAE65C8">
      <w:start w:val="1"/>
      <w:numFmt w:val="lowerRoman"/>
      <w:lvlText w:val="%9."/>
      <w:lvlJc w:val="right"/>
      <w:pPr>
        <w:ind w:left="6480" w:hanging="180"/>
      </w:pPr>
    </w:lvl>
  </w:abstractNum>
  <w:abstractNum w:abstractNumId="29" w15:restartNumberingAfterBreak="0">
    <w:nsid w:val="743F769B"/>
    <w:multiLevelType w:val="hybridMultilevel"/>
    <w:tmpl w:val="E78A37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0B6E8E"/>
    <w:multiLevelType w:val="multilevel"/>
    <w:tmpl w:val="658C235C"/>
    <w:lvl w:ilvl="0">
      <w:start w:val="1"/>
      <w:numFmt w:val="decimal"/>
      <w:lvlText w:val="%1"/>
      <w:lvlJc w:val="left"/>
      <w:pPr>
        <w:ind w:left="555" w:hanging="555"/>
      </w:pPr>
      <w:rPr>
        <w:rFonts w:hint="default"/>
      </w:rPr>
    </w:lvl>
    <w:lvl w:ilv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D1D0DFF"/>
    <w:multiLevelType w:val="multilevel"/>
    <w:tmpl w:val="69A08D1A"/>
    <w:lvl w:ilvl="0">
      <w:start w:val="1"/>
      <w:numFmt w:val="decimal"/>
      <w:lvlText w:val="%1"/>
      <w:lvlJc w:val="left"/>
      <w:pPr>
        <w:ind w:left="380" w:hanging="380"/>
      </w:pPr>
      <w:rPr>
        <w:rFonts w:hint="default"/>
      </w:rPr>
    </w:lvl>
    <w:lvl w:ilvl="1">
      <w:start w:val="4"/>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D3C27C3"/>
    <w:multiLevelType w:val="hybridMultilevel"/>
    <w:tmpl w:val="6D4EC1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91912580">
    <w:abstractNumId w:val="28"/>
  </w:num>
  <w:num w:numId="2" w16cid:durableId="160900176">
    <w:abstractNumId w:val="25"/>
  </w:num>
  <w:num w:numId="3" w16cid:durableId="411855137">
    <w:abstractNumId w:val="23"/>
  </w:num>
  <w:num w:numId="4" w16cid:durableId="1690720222">
    <w:abstractNumId w:val="11"/>
  </w:num>
  <w:num w:numId="5" w16cid:durableId="592281195">
    <w:abstractNumId w:val="7"/>
  </w:num>
  <w:num w:numId="6" w16cid:durableId="1105029993">
    <w:abstractNumId w:val="27"/>
  </w:num>
  <w:num w:numId="7" w16cid:durableId="831876293">
    <w:abstractNumId w:val="4"/>
  </w:num>
  <w:num w:numId="8" w16cid:durableId="1123306855">
    <w:abstractNumId w:val="18"/>
  </w:num>
  <w:num w:numId="9" w16cid:durableId="1063060755">
    <w:abstractNumId w:val="3"/>
  </w:num>
  <w:num w:numId="10" w16cid:durableId="1179856253">
    <w:abstractNumId w:val="30"/>
  </w:num>
  <w:num w:numId="11" w16cid:durableId="983654595">
    <w:abstractNumId w:val="24"/>
  </w:num>
  <w:num w:numId="12" w16cid:durableId="1963460690">
    <w:abstractNumId w:val="6"/>
  </w:num>
  <w:num w:numId="13" w16cid:durableId="728381977">
    <w:abstractNumId w:val="0"/>
  </w:num>
  <w:num w:numId="14" w16cid:durableId="1056204928">
    <w:abstractNumId w:val="21"/>
  </w:num>
  <w:num w:numId="15" w16cid:durableId="1785298502">
    <w:abstractNumId w:val="26"/>
  </w:num>
  <w:num w:numId="16" w16cid:durableId="1009715042">
    <w:abstractNumId w:val="19"/>
  </w:num>
  <w:num w:numId="17" w16cid:durableId="1867060946">
    <w:abstractNumId w:val="5"/>
  </w:num>
  <w:num w:numId="18" w16cid:durableId="595017782">
    <w:abstractNumId w:val="8"/>
  </w:num>
  <w:num w:numId="19" w16cid:durableId="1316837637">
    <w:abstractNumId w:val="31"/>
  </w:num>
  <w:num w:numId="20" w16cid:durableId="1832481273">
    <w:abstractNumId w:val="22"/>
  </w:num>
  <w:num w:numId="21" w16cid:durableId="1035041517">
    <w:abstractNumId w:val="12"/>
  </w:num>
  <w:num w:numId="22" w16cid:durableId="1695381616">
    <w:abstractNumId w:val="2"/>
  </w:num>
  <w:num w:numId="23" w16cid:durableId="2018922387">
    <w:abstractNumId w:val="32"/>
  </w:num>
  <w:num w:numId="24" w16cid:durableId="811678365">
    <w:abstractNumId w:val="13"/>
  </w:num>
  <w:num w:numId="25" w16cid:durableId="463890745">
    <w:abstractNumId w:val="17"/>
  </w:num>
  <w:num w:numId="26" w16cid:durableId="1538590336">
    <w:abstractNumId w:val="14"/>
  </w:num>
  <w:num w:numId="27" w16cid:durableId="193621763">
    <w:abstractNumId w:val="29"/>
  </w:num>
  <w:num w:numId="28" w16cid:durableId="1917132245">
    <w:abstractNumId w:val="1"/>
  </w:num>
  <w:num w:numId="29" w16cid:durableId="408891489">
    <w:abstractNumId w:val="20"/>
  </w:num>
  <w:num w:numId="30" w16cid:durableId="592863752">
    <w:abstractNumId w:val="15"/>
  </w:num>
  <w:num w:numId="31" w16cid:durableId="489057540">
    <w:abstractNumId w:val="16"/>
  </w:num>
  <w:num w:numId="32" w16cid:durableId="1504320379">
    <w:abstractNumId w:val="9"/>
  </w:num>
  <w:num w:numId="33" w16cid:durableId="860436048">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08"/>
  <w:hyphenationZone w:val="425"/>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1AF"/>
    <w:rsid w:val="00001623"/>
    <w:rsid w:val="0000303E"/>
    <w:rsid w:val="00003E94"/>
    <w:rsid w:val="000044E9"/>
    <w:rsid w:val="0000484B"/>
    <w:rsid w:val="00005CE4"/>
    <w:rsid w:val="000079AC"/>
    <w:rsid w:val="00010B5E"/>
    <w:rsid w:val="00010C97"/>
    <w:rsid w:val="00010FD9"/>
    <w:rsid w:val="000119FD"/>
    <w:rsid w:val="000144FE"/>
    <w:rsid w:val="00017439"/>
    <w:rsid w:val="00021512"/>
    <w:rsid w:val="00022617"/>
    <w:rsid w:val="000233A8"/>
    <w:rsid w:val="0002661E"/>
    <w:rsid w:val="00027AC8"/>
    <w:rsid w:val="00027C01"/>
    <w:rsid w:val="00031484"/>
    <w:rsid w:val="000317AD"/>
    <w:rsid w:val="00031FFE"/>
    <w:rsid w:val="00033AC3"/>
    <w:rsid w:val="000378E2"/>
    <w:rsid w:val="00037D3A"/>
    <w:rsid w:val="00040A41"/>
    <w:rsid w:val="0004191E"/>
    <w:rsid w:val="00042DA2"/>
    <w:rsid w:val="00044964"/>
    <w:rsid w:val="000467A4"/>
    <w:rsid w:val="00051A3C"/>
    <w:rsid w:val="000537C4"/>
    <w:rsid w:val="00053B2B"/>
    <w:rsid w:val="000551DB"/>
    <w:rsid w:val="00055320"/>
    <w:rsid w:val="00056C63"/>
    <w:rsid w:val="00057B95"/>
    <w:rsid w:val="0006128B"/>
    <w:rsid w:val="000640C1"/>
    <w:rsid w:val="000648E1"/>
    <w:rsid w:val="00065E64"/>
    <w:rsid w:val="000665A0"/>
    <w:rsid w:val="00072939"/>
    <w:rsid w:val="0007334C"/>
    <w:rsid w:val="00074F38"/>
    <w:rsid w:val="0007709A"/>
    <w:rsid w:val="00082922"/>
    <w:rsid w:val="0008527D"/>
    <w:rsid w:val="00085A90"/>
    <w:rsid w:val="0008778D"/>
    <w:rsid w:val="0009000A"/>
    <w:rsid w:val="0009226B"/>
    <w:rsid w:val="00092A6B"/>
    <w:rsid w:val="0009421E"/>
    <w:rsid w:val="00094847"/>
    <w:rsid w:val="000975B9"/>
    <w:rsid w:val="000A14EC"/>
    <w:rsid w:val="000A4267"/>
    <w:rsid w:val="000A447F"/>
    <w:rsid w:val="000A4790"/>
    <w:rsid w:val="000A6E45"/>
    <w:rsid w:val="000A7208"/>
    <w:rsid w:val="000A7EAA"/>
    <w:rsid w:val="000B25C8"/>
    <w:rsid w:val="000B2FC9"/>
    <w:rsid w:val="000B3088"/>
    <w:rsid w:val="000B5F0D"/>
    <w:rsid w:val="000B68A7"/>
    <w:rsid w:val="000B6EE1"/>
    <w:rsid w:val="000C01F4"/>
    <w:rsid w:val="000C26FB"/>
    <w:rsid w:val="000C2D0A"/>
    <w:rsid w:val="000C30DE"/>
    <w:rsid w:val="000C48FB"/>
    <w:rsid w:val="000C7B46"/>
    <w:rsid w:val="000C7C00"/>
    <w:rsid w:val="000D1C0F"/>
    <w:rsid w:val="000D2B2B"/>
    <w:rsid w:val="000D2D2C"/>
    <w:rsid w:val="000D3A6C"/>
    <w:rsid w:val="000D5071"/>
    <w:rsid w:val="000D75D8"/>
    <w:rsid w:val="000D7836"/>
    <w:rsid w:val="000E1741"/>
    <w:rsid w:val="000E225D"/>
    <w:rsid w:val="000E254C"/>
    <w:rsid w:val="000E315F"/>
    <w:rsid w:val="000E3E62"/>
    <w:rsid w:val="000E4733"/>
    <w:rsid w:val="000E61F5"/>
    <w:rsid w:val="000E666D"/>
    <w:rsid w:val="000F0722"/>
    <w:rsid w:val="000F21E5"/>
    <w:rsid w:val="000F3332"/>
    <w:rsid w:val="000F41F6"/>
    <w:rsid w:val="000F4703"/>
    <w:rsid w:val="000F7068"/>
    <w:rsid w:val="000F763C"/>
    <w:rsid w:val="00102B25"/>
    <w:rsid w:val="001057E4"/>
    <w:rsid w:val="00105C10"/>
    <w:rsid w:val="00105DB4"/>
    <w:rsid w:val="00107938"/>
    <w:rsid w:val="00107FF9"/>
    <w:rsid w:val="00110267"/>
    <w:rsid w:val="0011064D"/>
    <w:rsid w:val="00110DC1"/>
    <w:rsid w:val="001115B3"/>
    <w:rsid w:val="00114C12"/>
    <w:rsid w:val="0011666F"/>
    <w:rsid w:val="001174AE"/>
    <w:rsid w:val="0012028F"/>
    <w:rsid w:val="001211FE"/>
    <w:rsid w:val="00126ED7"/>
    <w:rsid w:val="00130339"/>
    <w:rsid w:val="001334B0"/>
    <w:rsid w:val="001350B2"/>
    <w:rsid w:val="00136636"/>
    <w:rsid w:val="00140878"/>
    <w:rsid w:val="001430CC"/>
    <w:rsid w:val="001439B8"/>
    <w:rsid w:val="00143A62"/>
    <w:rsid w:val="00143B20"/>
    <w:rsid w:val="00144985"/>
    <w:rsid w:val="001467B5"/>
    <w:rsid w:val="00146E68"/>
    <w:rsid w:val="00151A7E"/>
    <w:rsid w:val="0015211E"/>
    <w:rsid w:val="0015257C"/>
    <w:rsid w:val="0015636B"/>
    <w:rsid w:val="0016161F"/>
    <w:rsid w:val="001632D5"/>
    <w:rsid w:val="00165C74"/>
    <w:rsid w:val="00166279"/>
    <w:rsid w:val="00167B3B"/>
    <w:rsid w:val="00171884"/>
    <w:rsid w:val="0017193F"/>
    <w:rsid w:val="00174210"/>
    <w:rsid w:val="001746BC"/>
    <w:rsid w:val="00176179"/>
    <w:rsid w:val="00177D8C"/>
    <w:rsid w:val="00181769"/>
    <w:rsid w:val="00182562"/>
    <w:rsid w:val="001828D4"/>
    <w:rsid w:val="00185020"/>
    <w:rsid w:val="001869D5"/>
    <w:rsid w:val="0018758E"/>
    <w:rsid w:val="001901C9"/>
    <w:rsid w:val="001930A5"/>
    <w:rsid w:val="00193126"/>
    <w:rsid w:val="001956C1"/>
    <w:rsid w:val="00195CCF"/>
    <w:rsid w:val="00196D53"/>
    <w:rsid w:val="00196D9F"/>
    <w:rsid w:val="001973FE"/>
    <w:rsid w:val="00197942"/>
    <w:rsid w:val="00197FE3"/>
    <w:rsid w:val="001A1125"/>
    <w:rsid w:val="001A1EA9"/>
    <w:rsid w:val="001A3E93"/>
    <w:rsid w:val="001A575F"/>
    <w:rsid w:val="001A71EB"/>
    <w:rsid w:val="001A77FC"/>
    <w:rsid w:val="001B2755"/>
    <w:rsid w:val="001B2C75"/>
    <w:rsid w:val="001B2F11"/>
    <w:rsid w:val="001B35D8"/>
    <w:rsid w:val="001B460A"/>
    <w:rsid w:val="001B4D54"/>
    <w:rsid w:val="001B5927"/>
    <w:rsid w:val="001C3B72"/>
    <w:rsid w:val="001C3DBA"/>
    <w:rsid w:val="001C5A31"/>
    <w:rsid w:val="001C6A4A"/>
    <w:rsid w:val="001C7DB9"/>
    <w:rsid w:val="001D0580"/>
    <w:rsid w:val="001D0E68"/>
    <w:rsid w:val="001D22A5"/>
    <w:rsid w:val="001D2AD1"/>
    <w:rsid w:val="001D34C9"/>
    <w:rsid w:val="001D51CD"/>
    <w:rsid w:val="001E07BC"/>
    <w:rsid w:val="001E0859"/>
    <w:rsid w:val="001E0A8B"/>
    <w:rsid w:val="001E1593"/>
    <w:rsid w:val="001E1701"/>
    <w:rsid w:val="001E42B3"/>
    <w:rsid w:val="001E44E9"/>
    <w:rsid w:val="001E5078"/>
    <w:rsid w:val="001E51BC"/>
    <w:rsid w:val="001E61E4"/>
    <w:rsid w:val="001E7FAF"/>
    <w:rsid w:val="001F03FB"/>
    <w:rsid w:val="001F07C8"/>
    <w:rsid w:val="001F2DDE"/>
    <w:rsid w:val="001F4CF6"/>
    <w:rsid w:val="001F4F5F"/>
    <w:rsid w:val="001F6126"/>
    <w:rsid w:val="0020264B"/>
    <w:rsid w:val="00202747"/>
    <w:rsid w:val="002056AB"/>
    <w:rsid w:val="00205923"/>
    <w:rsid w:val="00210727"/>
    <w:rsid w:val="00211399"/>
    <w:rsid w:val="0021232E"/>
    <w:rsid w:val="002150ED"/>
    <w:rsid w:val="00215812"/>
    <w:rsid w:val="00215DCB"/>
    <w:rsid w:val="00216879"/>
    <w:rsid w:val="00221A05"/>
    <w:rsid w:val="00221A24"/>
    <w:rsid w:val="00221C0D"/>
    <w:rsid w:val="0022215D"/>
    <w:rsid w:val="00222FB4"/>
    <w:rsid w:val="002242BD"/>
    <w:rsid w:val="00224C54"/>
    <w:rsid w:val="00225D21"/>
    <w:rsid w:val="00226F96"/>
    <w:rsid w:val="002270BB"/>
    <w:rsid w:val="00227D12"/>
    <w:rsid w:val="00227F00"/>
    <w:rsid w:val="002326B7"/>
    <w:rsid w:val="00232ADD"/>
    <w:rsid w:val="00232E82"/>
    <w:rsid w:val="00232FBF"/>
    <w:rsid w:val="00233195"/>
    <w:rsid w:val="0023577C"/>
    <w:rsid w:val="00236E28"/>
    <w:rsid w:val="002371C0"/>
    <w:rsid w:val="002377DC"/>
    <w:rsid w:val="00237F2E"/>
    <w:rsid w:val="0024197B"/>
    <w:rsid w:val="00244E6E"/>
    <w:rsid w:val="00246957"/>
    <w:rsid w:val="00252157"/>
    <w:rsid w:val="00252FDB"/>
    <w:rsid w:val="00253A8C"/>
    <w:rsid w:val="00253D16"/>
    <w:rsid w:val="00256716"/>
    <w:rsid w:val="002610DD"/>
    <w:rsid w:val="00261700"/>
    <w:rsid w:val="00263727"/>
    <w:rsid w:val="00272B77"/>
    <w:rsid w:val="0027499D"/>
    <w:rsid w:val="00274B97"/>
    <w:rsid w:val="002757BB"/>
    <w:rsid w:val="002758A4"/>
    <w:rsid w:val="00276C90"/>
    <w:rsid w:val="00277F49"/>
    <w:rsid w:val="00280137"/>
    <w:rsid w:val="00280992"/>
    <w:rsid w:val="002860DE"/>
    <w:rsid w:val="002868CC"/>
    <w:rsid w:val="00290764"/>
    <w:rsid w:val="00291036"/>
    <w:rsid w:val="002927D6"/>
    <w:rsid w:val="002A20CA"/>
    <w:rsid w:val="002A2FEB"/>
    <w:rsid w:val="002A5612"/>
    <w:rsid w:val="002A7797"/>
    <w:rsid w:val="002B2134"/>
    <w:rsid w:val="002B3F0C"/>
    <w:rsid w:val="002B5516"/>
    <w:rsid w:val="002B55C2"/>
    <w:rsid w:val="002B6C7E"/>
    <w:rsid w:val="002B7BE9"/>
    <w:rsid w:val="002C1035"/>
    <w:rsid w:val="002C1A75"/>
    <w:rsid w:val="002C2DBF"/>
    <w:rsid w:val="002C32FF"/>
    <w:rsid w:val="002C3D91"/>
    <w:rsid w:val="002C4BE3"/>
    <w:rsid w:val="002C4EE9"/>
    <w:rsid w:val="002C5A11"/>
    <w:rsid w:val="002C5B09"/>
    <w:rsid w:val="002C62EC"/>
    <w:rsid w:val="002C7751"/>
    <w:rsid w:val="002C779E"/>
    <w:rsid w:val="002D0666"/>
    <w:rsid w:val="002D46CC"/>
    <w:rsid w:val="002D4C25"/>
    <w:rsid w:val="002D6B82"/>
    <w:rsid w:val="002D6C3F"/>
    <w:rsid w:val="002D7107"/>
    <w:rsid w:val="002D733A"/>
    <w:rsid w:val="002D7915"/>
    <w:rsid w:val="002E0AAB"/>
    <w:rsid w:val="002E0FA5"/>
    <w:rsid w:val="002E13C1"/>
    <w:rsid w:val="002E2374"/>
    <w:rsid w:val="002E3249"/>
    <w:rsid w:val="002E346D"/>
    <w:rsid w:val="002E4EA5"/>
    <w:rsid w:val="002F1ECA"/>
    <w:rsid w:val="002F3F1E"/>
    <w:rsid w:val="002F5E38"/>
    <w:rsid w:val="002F64A1"/>
    <w:rsid w:val="002F6509"/>
    <w:rsid w:val="0030007E"/>
    <w:rsid w:val="00301286"/>
    <w:rsid w:val="00306B68"/>
    <w:rsid w:val="00307A8A"/>
    <w:rsid w:val="00310787"/>
    <w:rsid w:val="00310926"/>
    <w:rsid w:val="0031100F"/>
    <w:rsid w:val="00312FE8"/>
    <w:rsid w:val="003135C7"/>
    <w:rsid w:val="003146D0"/>
    <w:rsid w:val="0031641F"/>
    <w:rsid w:val="00316B4E"/>
    <w:rsid w:val="00321329"/>
    <w:rsid w:val="00321579"/>
    <w:rsid w:val="00324070"/>
    <w:rsid w:val="00324369"/>
    <w:rsid w:val="003244F3"/>
    <w:rsid w:val="00325F0F"/>
    <w:rsid w:val="00325F5A"/>
    <w:rsid w:val="003274D9"/>
    <w:rsid w:val="00330C96"/>
    <w:rsid w:val="00331F69"/>
    <w:rsid w:val="00333E4F"/>
    <w:rsid w:val="00334A5C"/>
    <w:rsid w:val="00337386"/>
    <w:rsid w:val="003373D2"/>
    <w:rsid w:val="0034138F"/>
    <w:rsid w:val="00341531"/>
    <w:rsid w:val="00341721"/>
    <w:rsid w:val="00341E72"/>
    <w:rsid w:val="0034234D"/>
    <w:rsid w:val="003426D1"/>
    <w:rsid w:val="00342CAD"/>
    <w:rsid w:val="00345648"/>
    <w:rsid w:val="003538DD"/>
    <w:rsid w:val="00353DEE"/>
    <w:rsid w:val="0035500E"/>
    <w:rsid w:val="00355A80"/>
    <w:rsid w:val="003568D1"/>
    <w:rsid w:val="00360FB5"/>
    <w:rsid w:val="00361553"/>
    <w:rsid w:val="003616E3"/>
    <w:rsid w:val="00361AF6"/>
    <w:rsid w:val="00362B6B"/>
    <w:rsid w:val="00363ADE"/>
    <w:rsid w:val="00367829"/>
    <w:rsid w:val="0036813B"/>
    <w:rsid w:val="00370D10"/>
    <w:rsid w:val="00371800"/>
    <w:rsid w:val="003723C5"/>
    <w:rsid w:val="00373FEC"/>
    <w:rsid w:val="00374AA1"/>
    <w:rsid w:val="00374EE5"/>
    <w:rsid w:val="00377C16"/>
    <w:rsid w:val="003823BC"/>
    <w:rsid w:val="0038515D"/>
    <w:rsid w:val="0038591E"/>
    <w:rsid w:val="00385B1D"/>
    <w:rsid w:val="00386544"/>
    <w:rsid w:val="00387387"/>
    <w:rsid w:val="003900A5"/>
    <w:rsid w:val="00390E66"/>
    <w:rsid w:val="003911C6"/>
    <w:rsid w:val="00391376"/>
    <w:rsid w:val="00391D6E"/>
    <w:rsid w:val="00391F69"/>
    <w:rsid w:val="00392ABB"/>
    <w:rsid w:val="00394B2A"/>
    <w:rsid w:val="003962CE"/>
    <w:rsid w:val="00396849"/>
    <w:rsid w:val="003A298C"/>
    <w:rsid w:val="003A2FC3"/>
    <w:rsid w:val="003A37E5"/>
    <w:rsid w:val="003A4898"/>
    <w:rsid w:val="003A5952"/>
    <w:rsid w:val="003A62FC"/>
    <w:rsid w:val="003B21BA"/>
    <w:rsid w:val="003B3292"/>
    <w:rsid w:val="003B3C3E"/>
    <w:rsid w:val="003B5529"/>
    <w:rsid w:val="003B6C51"/>
    <w:rsid w:val="003C0883"/>
    <w:rsid w:val="003C1FC4"/>
    <w:rsid w:val="003C4E49"/>
    <w:rsid w:val="003C55DA"/>
    <w:rsid w:val="003C6493"/>
    <w:rsid w:val="003C6EC7"/>
    <w:rsid w:val="003C7000"/>
    <w:rsid w:val="003C7E87"/>
    <w:rsid w:val="003D07E5"/>
    <w:rsid w:val="003D464D"/>
    <w:rsid w:val="003D494B"/>
    <w:rsid w:val="003D5CEF"/>
    <w:rsid w:val="003D717A"/>
    <w:rsid w:val="003E0728"/>
    <w:rsid w:val="003E2C86"/>
    <w:rsid w:val="003E31A3"/>
    <w:rsid w:val="003E67EE"/>
    <w:rsid w:val="003E6E2F"/>
    <w:rsid w:val="003E769B"/>
    <w:rsid w:val="003F02AB"/>
    <w:rsid w:val="003F40AD"/>
    <w:rsid w:val="003F4519"/>
    <w:rsid w:val="003F603B"/>
    <w:rsid w:val="004052D8"/>
    <w:rsid w:val="0041353F"/>
    <w:rsid w:val="00414B84"/>
    <w:rsid w:val="004164E9"/>
    <w:rsid w:val="0041771C"/>
    <w:rsid w:val="0042113B"/>
    <w:rsid w:val="00422E10"/>
    <w:rsid w:val="00423295"/>
    <w:rsid w:val="004242CC"/>
    <w:rsid w:val="004248C0"/>
    <w:rsid w:val="00426E08"/>
    <w:rsid w:val="00427A59"/>
    <w:rsid w:val="00430FE0"/>
    <w:rsid w:val="0043205C"/>
    <w:rsid w:val="00432689"/>
    <w:rsid w:val="00435C6B"/>
    <w:rsid w:val="00435F46"/>
    <w:rsid w:val="00437DA7"/>
    <w:rsid w:val="00440CEC"/>
    <w:rsid w:val="00442E8C"/>
    <w:rsid w:val="004439BE"/>
    <w:rsid w:val="0044609E"/>
    <w:rsid w:val="00447392"/>
    <w:rsid w:val="00454171"/>
    <w:rsid w:val="00455160"/>
    <w:rsid w:val="00456D09"/>
    <w:rsid w:val="00457295"/>
    <w:rsid w:val="00464D30"/>
    <w:rsid w:val="004650B8"/>
    <w:rsid w:val="00465BB4"/>
    <w:rsid w:val="0046600B"/>
    <w:rsid w:val="0047061F"/>
    <w:rsid w:val="00471B48"/>
    <w:rsid w:val="00472D08"/>
    <w:rsid w:val="00473181"/>
    <w:rsid w:val="00476019"/>
    <w:rsid w:val="00480949"/>
    <w:rsid w:val="00480B06"/>
    <w:rsid w:val="0048147B"/>
    <w:rsid w:val="00482D4E"/>
    <w:rsid w:val="00483391"/>
    <w:rsid w:val="00483BBC"/>
    <w:rsid w:val="0048409C"/>
    <w:rsid w:val="00492305"/>
    <w:rsid w:val="0049233E"/>
    <w:rsid w:val="00492D8C"/>
    <w:rsid w:val="0049532E"/>
    <w:rsid w:val="0049783E"/>
    <w:rsid w:val="004A070A"/>
    <w:rsid w:val="004A26C1"/>
    <w:rsid w:val="004A38D1"/>
    <w:rsid w:val="004A43D0"/>
    <w:rsid w:val="004A4F57"/>
    <w:rsid w:val="004A5A86"/>
    <w:rsid w:val="004A65A4"/>
    <w:rsid w:val="004A7847"/>
    <w:rsid w:val="004B1D39"/>
    <w:rsid w:val="004B47CF"/>
    <w:rsid w:val="004B735B"/>
    <w:rsid w:val="004B7390"/>
    <w:rsid w:val="004C0C69"/>
    <w:rsid w:val="004C0C6E"/>
    <w:rsid w:val="004C1EDA"/>
    <w:rsid w:val="004C4636"/>
    <w:rsid w:val="004D2457"/>
    <w:rsid w:val="004D2633"/>
    <w:rsid w:val="004D3660"/>
    <w:rsid w:val="004D6C5F"/>
    <w:rsid w:val="004D7440"/>
    <w:rsid w:val="004E0976"/>
    <w:rsid w:val="004E34F0"/>
    <w:rsid w:val="004E48AF"/>
    <w:rsid w:val="004E61E1"/>
    <w:rsid w:val="004E721C"/>
    <w:rsid w:val="004E73E8"/>
    <w:rsid w:val="004E7481"/>
    <w:rsid w:val="004E7632"/>
    <w:rsid w:val="004F1D16"/>
    <w:rsid w:val="004F1E2F"/>
    <w:rsid w:val="004F255D"/>
    <w:rsid w:val="004F2DDD"/>
    <w:rsid w:val="004F3C5B"/>
    <w:rsid w:val="004F4A93"/>
    <w:rsid w:val="004F58B0"/>
    <w:rsid w:val="004F5FD2"/>
    <w:rsid w:val="004F69CF"/>
    <w:rsid w:val="004F6F92"/>
    <w:rsid w:val="004F7BF4"/>
    <w:rsid w:val="00500AF9"/>
    <w:rsid w:val="00500F54"/>
    <w:rsid w:val="005027EB"/>
    <w:rsid w:val="00503C5A"/>
    <w:rsid w:val="00504120"/>
    <w:rsid w:val="00504933"/>
    <w:rsid w:val="00505443"/>
    <w:rsid w:val="00507597"/>
    <w:rsid w:val="00507D0F"/>
    <w:rsid w:val="00513458"/>
    <w:rsid w:val="00515362"/>
    <w:rsid w:val="00520108"/>
    <w:rsid w:val="0052025A"/>
    <w:rsid w:val="00521529"/>
    <w:rsid w:val="00521614"/>
    <w:rsid w:val="00525801"/>
    <w:rsid w:val="0052671C"/>
    <w:rsid w:val="00532235"/>
    <w:rsid w:val="0053449F"/>
    <w:rsid w:val="00534648"/>
    <w:rsid w:val="00535FBB"/>
    <w:rsid w:val="0054092B"/>
    <w:rsid w:val="0054281E"/>
    <w:rsid w:val="00542EF0"/>
    <w:rsid w:val="00546EBA"/>
    <w:rsid w:val="005549D4"/>
    <w:rsid w:val="00554F6C"/>
    <w:rsid w:val="0055593B"/>
    <w:rsid w:val="00560340"/>
    <w:rsid w:val="00560939"/>
    <w:rsid w:val="005643A6"/>
    <w:rsid w:val="00566190"/>
    <w:rsid w:val="00566612"/>
    <w:rsid w:val="00566EAE"/>
    <w:rsid w:val="0057000E"/>
    <w:rsid w:val="005700B9"/>
    <w:rsid w:val="0057028C"/>
    <w:rsid w:val="0057291E"/>
    <w:rsid w:val="00573E45"/>
    <w:rsid w:val="00575601"/>
    <w:rsid w:val="00577842"/>
    <w:rsid w:val="00583D00"/>
    <w:rsid w:val="0058565A"/>
    <w:rsid w:val="00586B4F"/>
    <w:rsid w:val="00593F81"/>
    <w:rsid w:val="00596702"/>
    <w:rsid w:val="005A62AA"/>
    <w:rsid w:val="005A648E"/>
    <w:rsid w:val="005A6B65"/>
    <w:rsid w:val="005A7249"/>
    <w:rsid w:val="005A7B0E"/>
    <w:rsid w:val="005B1F63"/>
    <w:rsid w:val="005B3106"/>
    <w:rsid w:val="005B39BC"/>
    <w:rsid w:val="005B681E"/>
    <w:rsid w:val="005B7E8A"/>
    <w:rsid w:val="005C0BF6"/>
    <w:rsid w:val="005C0E8A"/>
    <w:rsid w:val="005C12D0"/>
    <w:rsid w:val="005C1B52"/>
    <w:rsid w:val="005C3DBD"/>
    <w:rsid w:val="005C5761"/>
    <w:rsid w:val="005C60CC"/>
    <w:rsid w:val="005D03D6"/>
    <w:rsid w:val="005D08AE"/>
    <w:rsid w:val="005D7525"/>
    <w:rsid w:val="005E1C9B"/>
    <w:rsid w:val="005E249D"/>
    <w:rsid w:val="005E3F0A"/>
    <w:rsid w:val="005E535B"/>
    <w:rsid w:val="005E7FC0"/>
    <w:rsid w:val="005F0042"/>
    <w:rsid w:val="005F0EC4"/>
    <w:rsid w:val="005F16E4"/>
    <w:rsid w:val="005F41DD"/>
    <w:rsid w:val="005F7B58"/>
    <w:rsid w:val="006011C1"/>
    <w:rsid w:val="00605124"/>
    <w:rsid w:val="00605741"/>
    <w:rsid w:val="0061108C"/>
    <w:rsid w:val="00613FA6"/>
    <w:rsid w:val="00614F1A"/>
    <w:rsid w:val="00616720"/>
    <w:rsid w:val="0062080F"/>
    <w:rsid w:val="00620EAA"/>
    <w:rsid w:val="0062276B"/>
    <w:rsid w:val="00623AA7"/>
    <w:rsid w:val="00626417"/>
    <w:rsid w:val="00626575"/>
    <w:rsid w:val="00627746"/>
    <w:rsid w:val="00630F6F"/>
    <w:rsid w:val="00632B67"/>
    <w:rsid w:val="006333A0"/>
    <w:rsid w:val="0063341D"/>
    <w:rsid w:val="00635960"/>
    <w:rsid w:val="006370FD"/>
    <w:rsid w:val="006378EE"/>
    <w:rsid w:val="00642962"/>
    <w:rsid w:val="006500BF"/>
    <w:rsid w:val="00651080"/>
    <w:rsid w:val="00651C57"/>
    <w:rsid w:val="006533FB"/>
    <w:rsid w:val="00654BFF"/>
    <w:rsid w:val="00656A29"/>
    <w:rsid w:val="00656EC8"/>
    <w:rsid w:val="00656FE3"/>
    <w:rsid w:val="00657B27"/>
    <w:rsid w:val="00660440"/>
    <w:rsid w:val="00662575"/>
    <w:rsid w:val="0066454B"/>
    <w:rsid w:val="006672C5"/>
    <w:rsid w:val="006706F3"/>
    <w:rsid w:val="00672354"/>
    <w:rsid w:val="00672A45"/>
    <w:rsid w:val="00673B72"/>
    <w:rsid w:val="00674334"/>
    <w:rsid w:val="006752D4"/>
    <w:rsid w:val="00682083"/>
    <w:rsid w:val="006820CA"/>
    <w:rsid w:val="00683C8E"/>
    <w:rsid w:val="006853FD"/>
    <w:rsid w:val="00686559"/>
    <w:rsid w:val="00686E97"/>
    <w:rsid w:val="006873AF"/>
    <w:rsid w:val="006902CB"/>
    <w:rsid w:val="0069095F"/>
    <w:rsid w:val="00695BB6"/>
    <w:rsid w:val="00696504"/>
    <w:rsid w:val="006A1182"/>
    <w:rsid w:val="006A5495"/>
    <w:rsid w:val="006A5982"/>
    <w:rsid w:val="006A6E22"/>
    <w:rsid w:val="006B42B1"/>
    <w:rsid w:val="006B563E"/>
    <w:rsid w:val="006B5727"/>
    <w:rsid w:val="006C1393"/>
    <w:rsid w:val="006C273F"/>
    <w:rsid w:val="006C3BEA"/>
    <w:rsid w:val="006C3DC7"/>
    <w:rsid w:val="006C517F"/>
    <w:rsid w:val="006C59B1"/>
    <w:rsid w:val="006C5D14"/>
    <w:rsid w:val="006C5F4E"/>
    <w:rsid w:val="006D2D12"/>
    <w:rsid w:val="006D3FD1"/>
    <w:rsid w:val="006D4056"/>
    <w:rsid w:val="006D5AED"/>
    <w:rsid w:val="006D63C0"/>
    <w:rsid w:val="006DCB8F"/>
    <w:rsid w:val="006E12FF"/>
    <w:rsid w:val="006E3D7C"/>
    <w:rsid w:val="006E4C27"/>
    <w:rsid w:val="006E50CD"/>
    <w:rsid w:val="006E50F2"/>
    <w:rsid w:val="006E6490"/>
    <w:rsid w:val="006E71B9"/>
    <w:rsid w:val="006E7AEB"/>
    <w:rsid w:val="006E7BD0"/>
    <w:rsid w:val="006E7C81"/>
    <w:rsid w:val="006F1451"/>
    <w:rsid w:val="006F2AAE"/>
    <w:rsid w:val="006F4A0D"/>
    <w:rsid w:val="006F67ED"/>
    <w:rsid w:val="006F7674"/>
    <w:rsid w:val="007020D0"/>
    <w:rsid w:val="0070425F"/>
    <w:rsid w:val="00705D10"/>
    <w:rsid w:val="00706D15"/>
    <w:rsid w:val="007074BD"/>
    <w:rsid w:val="007076C7"/>
    <w:rsid w:val="00710B06"/>
    <w:rsid w:val="00711163"/>
    <w:rsid w:val="00711218"/>
    <w:rsid w:val="00711635"/>
    <w:rsid w:val="00712B1E"/>
    <w:rsid w:val="00713A97"/>
    <w:rsid w:val="00717F07"/>
    <w:rsid w:val="007209E4"/>
    <w:rsid w:val="00724ACE"/>
    <w:rsid w:val="007314FF"/>
    <w:rsid w:val="007334AF"/>
    <w:rsid w:val="00742284"/>
    <w:rsid w:val="00743EED"/>
    <w:rsid w:val="007459AB"/>
    <w:rsid w:val="00750037"/>
    <w:rsid w:val="0075014D"/>
    <w:rsid w:val="00757344"/>
    <w:rsid w:val="007578C7"/>
    <w:rsid w:val="00761F8F"/>
    <w:rsid w:val="007632EE"/>
    <w:rsid w:val="007634A4"/>
    <w:rsid w:val="00765480"/>
    <w:rsid w:val="00766C7A"/>
    <w:rsid w:val="007670EC"/>
    <w:rsid w:val="00767246"/>
    <w:rsid w:val="0077044C"/>
    <w:rsid w:val="00771338"/>
    <w:rsid w:val="00771BC4"/>
    <w:rsid w:val="007747DB"/>
    <w:rsid w:val="00775E26"/>
    <w:rsid w:val="0078024E"/>
    <w:rsid w:val="00781301"/>
    <w:rsid w:val="007827A8"/>
    <w:rsid w:val="00782DC4"/>
    <w:rsid w:val="00783539"/>
    <w:rsid w:val="007835EA"/>
    <w:rsid w:val="0078471F"/>
    <w:rsid w:val="00784BA4"/>
    <w:rsid w:val="00784F22"/>
    <w:rsid w:val="00785BD6"/>
    <w:rsid w:val="00786443"/>
    <w:rsid w:val="00787BAC"/>
    <w:rsid w:val="00787BF3"/>
    <w:rsid w:val="00791113"/>
    <w:rsid w:val="007919E7"/>
    <w:rsid w:val="007921EA"/>
    <w:rsid w:val="00792964"/>
    <w:rsid w:val="007963F8"/>
    <w:rsid w:val="007A1802"/>
    <w:rsid w:val="007A2E3C"/>
    <w:rsid w:val="007A348C"/>
    <w:rsid w:val="007A3A8D"/>
    <w:rsid w:val="007A42BE"/>
    <w:rsid w:val="007A5642"/>
    <w:rsid w:val="007A6297"/>
    <w:rsid w:val="007A688D"/>
    <w:rsid w:val="007A7E5B"/>
    <w:rsid w:val="007B171E"/>
    <w:rsid w:val="007B47E9"/>
    <w:rsid w:val="007B55EB"/>
    <w:rsid w:val="007B5629"/>
    <w:rsid w:val="007B5957"/>
    <w:rsid w:val="007B5E08"/>
    <w:rsid w:val="007B60BB"/>
    <w:rsid w:val="007C0D69"/>
    <w:rsid w:val="007C37C0"/>
    <w:rsid w:val="007C65C4"/>
    <w:rsid w:val="007D3AC8"/>
    <w:rsid w:val="007D4F63"/>
    <w:rsid w:val="007E078A"/>
    <w:rsid w:val="007E17E5"/>
    <w:rsid w:val="007E39D7"/>
    <w:rsid w:val="007E40E5"/>
    <w:rsid w:val="007E7DDD"/>
    <w:rsid w:val="007F037B"/>
    <w:rsid w:val="007F412B"/>
    <w:rsid w:val="007F557D"/>
    <w:rsid w:val="007F66B3"/>
    <w:rsid w:val="007F6C84"/>
    <w:rsid w:val="00800E60"/>
    <w:rsid w:val="008017E6"/>
    <w:rsid w:val="00803B52"/>
    <w:rsid w:val="0080583A"/>
    <w:rsid w:val="00810819"/>
    <w:rsid w:val="00810BB9"/>
    <w:rsid w:val="00814756"/>
    <w:rsid w:val="00814BD2"/>
    <w:rsid w:val="00816FE0"/>
    <w:rsid w:val="0081702D"/>
    <w:rsid w:val="00823C50"/>
    <w:rsid w:val="0082407E"/>
    <w:rsid w:val="0082579C"/>
    <w:rsid w:val="0082765B"/>
    <w:rsid w:val="0083167A"/>
    <w:rsid w:val="008320FB"/>
    <w:rsid w:val="008340E2"/>
    <w:rsid w:val="0083627B"/>
    <w:rsid w:val="00840063"/>
    <w:rsid w:val="008419C7"/>
    <w:rsid w:val="00842C9B"/>
    <w:rsid w:val="00844E85"/>
    <w:rsid w:val="0084730F"/>
    <w:rsid w:val="008520B3"/>
    <w:rsid w:val="008601AF"/>
    <w:rsid w:val="00861628"/>
    <w:rsid w:val="00861923"/>
    <w:rsid w:val="00861B54"/>
    <w:rsid w:val="00863680"/>
    <w:rsid w:val="00864949"/>
    <w:rsid w:val="008652C9"/>
    <w:rsid w:val="0086654A"/>
    <w:rsid w:val="00871880"/>
    <w:rsid w:val="00876BE8"/>
    <w:rsid w:val="00876FA1"/>
    <w:rsid w:val="0088011C"/>
    <w:rsid w:val="00881943"/>
    <w:rsid w:val="00881ED8"/>
    <w:rsid w:val="00882B92"/>
    <w:rsid w:val="00882FF1"/>
    <w:rsid w:val="00884E1B"/>
    <w:rsid w:val="00885C8C"/>
    <w:rsid w:val="00892C18"/>
    <w:rsid w:val="008933C4"/>
    <w:rsid w:val="00894CBC"/>
    <w:rsid w:val="00895E62"/>
    <w:rsid w:val="0089754F"/>
    <w:rsid w:val="008A19F7"/>
    <w:rsid w:val="008A3757"/>
    <w:rsid w:val="008A4DD0"/>
    <w:rsid w:val="008A5D35"/>
    <w:rsid w:val="008B3504"/>
    <w:rsid w:val="008B3E3F"/>
    <w:rsid w:val="008B4DC9"/>
    <w:rsid w:val="008B7680"/>
    <w:rsid w:val="008C1598"/>
    <w:rsid w:val="008C2187"/>
    <w:rsid w:val="008C246B"/>
    <w:rsid w:val="008C2A1A"/>
    <w:rsid w:val="008C7383"/>
    <w:rsid w:val="008D31C2"/>
    <w:rsid w:val="008D380F"/>
    <w:rsid w:val="008D3815"/>
    <w:rsid w:val="008D67B0"/>
    <w:rsid w:val="008D684B"/>
    <w:rsid w:val="008D73B1"/>
    <w:rsid w:val="008E09A0"/>
    <w:rsid w:val="008E0F96"/>
    <w:rsid w:val="008E4A83"/>
    <w:rsid w:val="008E4D32"/>
    <w:rsid w:val="008E5038"/>
    <w:rsid w:val="008E5CFC"/>
    <w:rsid w:val="008E6614"/>
    <w:rsid w:val="008F047C"/>
    <w:rsid w:val="008F0579"/>
    <w:rsid w:val="008F09D5"/>
    <w:rsid w:val="008F192C"/>
    <w:rsid w:val="008F2C4C"/>
    <w:rsid w:val="008F3284"/>
    <w:rsid w:val="008F4490"/>
    <w:rsid w:val="008F4521"/>
    <w:rsid w:val="0090109F"/>
    <w:rsid w:val="009014DB"/>
    <w:rsid w:val="00901819"/>
    <w:rsid w:val="00901DCC"/>
    <w:rsid w:val="00902C34"/>
    <w:rsid w:val="00903D13"/>
    <w:rsid w:val="00904028"/>
    <w:rsid w:val="00904F6E"/>
    <w:rsid w:val="00906307"/>
    <w:rsid w:val="00907D47"/>
    <w:rsid w:val="009103DB"/>
    <w:rsid w:val="00913F5B"/>
    <w:rsid w:val="009141C3"/>
    <w:rsid w:val="00917060"/>
    <w:rsid w:val="009204D6"/>
    <w:rsid w:val="00921723"/>
    <w:rsid w:val="00925A12"/>
    <w:rsid w:val="00926081"/>
    <w:rsid w:val="009306DA"/>
    <w:rsid w:val="00931708"/>
    <w:rsid w:val="009332F3"/>
    <w:rsid w:val="009346C6"/>
    <w:rsid w:val="00935E2D"/>
    <w:rsid w:val="009401AC"/>
    <w:rsid w:val="00942860"/>
    <w:rsid w:val="00942A53"/>
    <w:rsid w:val="00942B4E"/>
    <w:rsid w:val="009441CC"/>
    <w:rsid w:val="00944772"/>
    <w:rsid w:val="0094705E"/>
    <w:rsid w:val="009502B0"/>
    <w:rsid w:val="00950B6D"/>
    <w:rsid w:val="00952A3E"/>
    <w:rsid w:val="00952B5B"/>
    <w:rsid w:val="009546EC"/>
    <w:rsid w:val="00955AC4"/>
    <w:rsid w:val="00955C39"/>
    <w:rsid w:val="00956208"/>
    <w:rsid w:val="00963650"/>
    <w:rsid w:val="00963BB3"/>
    <w:rsid w:val="00964820"/>
    <w:rsid w:val="00964BDF"/>
    <w:rsid w:val="0096797C"/>
    <w:rsid w:val="0097004C"/>
    <w:rsid w:val="00972198"/>
    <w:rsid w:val="00976312"/>
    <w:rsid w:val="0097676D"/>
    <w:rsid w:val="009776BF"/>
    <w:rsid w:val="009776F5"/>
    <w:rsid w:val="0098144B"/>
    <w:rsid w:val="009829DE"/>
    <w:rsid w:val="00985A43"/>
    <w:rsid w:val="00990FAC"/>
    <w:rsid w:val="0099123A"/>
    <w:rsid w:val="00992BA4"/>
    <w:rsid w:val="00993B41"/>
    <w:rsid w:val="00993C17"/>
    <w:rsid w:val="00995B34"/>
    <w:rsid w:val="0099696F"/>
    <w:rsid w:val="009975E5"/>
    <w:rsid w:val="009A1AB4"/>
    <w:rsid w:val="009A1B7D"/>
    <w:rsid w:val="009A68B3"/>
    <w:rsid w:val="009A6A89"/>
    <w:rsid w:val="009A71B0"/>
    <w:rsid w:val="009B1960"/>
    <w:rsid w:val="009B3007"/>
    <w:rsid w:val="009B45A5"/>
    <w:rsid w:val="009B5E4D"/>
    <w:rsid w:val="009B6402"/>
    <w:rsid w:val="009B67B5"/>
    <w:rsid w:val="009B6B1E"/>
    <w:rsid w:val="009B74DA"/>
    <w:rsid w:val="009B7BD4"/>
    <w:rsid w:val="009C1464"/>
    <w:rsid w:val="009C2A39"/>
    <w:rsid w:val="009C53C6"/>
    <w:rsid w:val="009C58B1"/>
    <w:rsid w:val="009C5A1C"/>
    <w:rsid w:val="009D0EB1"/>
    <w:rsid w:val="009D1231"/>
    <w:rsid w:val="009D1550"/>
    <w:rsid w:val="009D2BBB"/>
    <w:rsid w:val="009D3FAC"/>
    <w:rsid w:val="009D77C8"/>
    <w:rsid w:val="009E16F0"/>
    <w:rsid w:val="009E2641"/>
    <w:rsid w:val="009E4362"/>
    <w:rsid w:val="009E4C81"/>
    <w:rsid w:val="009E71FF"/>
    <w:rsid w:val="009F0B69"/>
    <w:rsid w:val="009F2ABC"/>
    <w:rsid w:val="009F3370"/>
    <w:rsid w:val="009F489D"/>
    <w:rsid w:val="009F6C32"/>
    <w:rsid w:val="009F7181"/>
    <w:rsid w:val="009F7A5D"/>
    <w:rsid w:val="00A00B68"/>
    <w:rsid w:val="00A0289A"/>
    <w:rsid w:val="00A03EE2"/>
    <w:rsid w:val="00A04673"/>
    <w:rsid w:val="00A05634"/>
    <w:rsid w:val="00A0588D"/>
    <w:rsid w:val="00A07BD1"/>
    <w:rsid w:val="00A1159B"/>
    <w:rsid w:val="00A13474"/>
    <w:rsid w:val="00A14B31"/>
    <w:rsid w:val="00A15A0F"/>
    <w:rsid w:val="00A221A8"/>
    <w:rsid w:val="00A24601"/>
    <w:rsid w:val="00A27218"/>
    <w:rsid w:val="00A27A20"/>
    <w:rsid w:val="00A27B8C"/>
    <w:rsid w:val="00A32E0E"/>
    <w:rsid w:val="00A33CD0"/>
    <w:rsid w:val="00A35443"/>
    <w:rsid w:val="00A35893"/>
    <w:rsid w:val="00A35A93"/>
    <w:rsid w:val="00A368C0"/>
    <w:rsid w:val="00A40C20"/>
    <w:rsid w:val="00A416F6"/>
    <w:rsid w:val="00A45141"/>
    <w:rsid w:val="00A45C08"/>
    <w:rsid w:val="00A465AB"/>
    <w:rsid w:val="00A4729E"/>
    <w:rsid w:val="00A501AB"/>
    <w:rsid w:val="00A50DCB"/>
    <w:rsid w:val="00A51319"/>
    <w:rsid w:val="00A51601"/>
    <w:rsid w:val="00A51C4F"/>
    <w:rsid w:val="00A51C6B"/>
    <w:rsid w:val="00A529C6"/>
    <w:rsid w:val="00A53714"/>
    <w:rsid w:val="00A548F2"/>
    <w:rsid w:val="00A55A21"/>
    <w:rsid w:val="00A571D3"/>
    <w:rsid w:val="00A5737C"/>
    <w:rsid w:val="00A60CB6"/>
    <w:rsid w:val="00A64EBD"/>
    <w:rsid w:val="00A65968"/>
    <w:rsid w:val="00A66B74"/>
    <w:rsid w:val="00A67000"/>
    <w:rsid w:val="00A6796C"/>
    <w:rsid w:val="00A70080"/>
    <w:rsid w:val="00A71515"/>
    <w:rsid w:val="00A72764"/>
    <w:rsid w:val="00A73033"/>
    <w:rsid w:val="00A7368C"/>
    <w:rsid w:val="00A74425"/>
    <w:rsid w:val="00A74D48"/>
    <w:rsid w:val="00A7655F"/>
    <w:rsid w:val="00A77715"/>
    <w:rsid w:val="00A77CC9"/>
    <w:rsid w:val="00A77D85"/>
    <w:rsid w:val="00A80B5C"/>
    <w:rsid w:val="00A80D41"/>
    <w:rsid w:val="00A827B8"/>
    <w:rsid w:val="00A82CF4"/>
    <w:rsid w:val="00A90429"/>
    <w:rsid w:val="00A91723"/>
    <w:rsid w:val="00A93887"/>
    <w:rsid w:val="00A93A9A"/>
    <w:rsid w:val="00A94196"/>
    <w:rsid w:val="00A94C99"/>
    <w:rsid w:val="00A96FAA"/>
    <w:rsid w:val="00AA3FA9"/>
    <w:rsid w:val="00AA4AB6"/>
    <w:rsid w:val="00AA515C"/>
    <w:rsid w:val="00AA601E"/>
    <w:rsid w:val="00AA6A3D"/>
    <w:rsid w:val="00AA7F46"/>
    <w:rsid w:val="00AB18F9"/>
    <w:rsid w:val="00AB1A23"/>
    <w:rsid w:val="00AB45BA"/>
    <w:rsid w:val="00AB60F2"/>
    <w:rsid w:val="00AC1512"/>
    <w:rsid w:val="00AC55C6"/>
    <w:rsid w:val="00AC6562"/>
    <w:rsid w:val="00AC6AB8"/>
    <w:rsid w:val="00AC781A"/>
    <w:rsid w:val="00AD319B"/>
    <w:rsid w:val="00AD362C"/>
    <w:rsid w:val="00AD40F5"/>
    <w:rsid w:val="00AD4752"/>
    <w:rsid w:val="00AD60BE"/>
    <w:rsid w:val="00AD7B17"/>
    <w:rsid w:val="00AE05C3"/>
    <w:rsid w:val="00AE10B1"/>
    <w:rsid w:val="00AE2919"/>
    <w:rsid w:val="00AE5C99"/>
    <w:rsid w:val="00AF0DE7"/>
    <w:rsid w:val="00AF3C48"/>
    <w:rsid w:val="00AF6535"/>
    <w:rsid w:val="00AF713D"/>
    <w:rsid w:val="00B01F45"/>
    <w:rsid w:val="00B0616F"/>
    <w:rsid w:val="00B07337"/>
    <w:rsid w:val="00B1091C"/>
    <w:rsid w:val="00B11A44"/>
    <w:rsid w:val="00B12D72"/>
    <w:rsid w:val="00B1324C"/>
    <w:rsid w:val="00B13CF1"/>
    <w:rsid w:val="00B143BA"/>
    <w:rsid w:val="00B14CF5"/>
    <w:rsid w:val="00B17748"/>
    <w:rsid w:val="00B17DAC"/>
    <w:rsid w:val="00B21013"/>
    <w:rsid w:val="00B21227"/>
    <w:rsid w:val="00B218B7"/>
    <w:rsid w:val="00B21B14"/>
    <w:rsid w:val="00B2381D"/>
    <w:rsid w:val="00B374AE"/>
    <w:rsid w:val="00B41A3D"/>
    <w:rsid w:val="00B42B68"/>
    <w:rsid w:val="00B4457F"/>
    <w:rsid w:val="00B4605E"/>
    <w:rsid w:val="00B46A06"/>
    <w:rsid w:val="00B50860"/>
    <w:rsid w:val="00B50A5E"/>
    <w:rsid w:val="00B5173D"/>
    <w:rsid w:val="00B524C2"/>
    <w:rsid w:val="00B52D60"/>
    <w:rsid w:val="00B5501D"/>
    <w:rsid w:val="00B575DC"/>
    <w:rsid w:val="00B578C1"/>
    <w:rsid w:val="00B57CAB"/>
    <w:rsid w:val="00B60214"/>
    <w:rsid w:val="00B63FA1"/>
    <w:rsid w:val="00B6462F"/>
    <w:rsid w:val="00B64B19"/>
    <w:rsid w:val="00B66EEB"/>
    <w:rsid w:val="00B675EA"/>
    <w:rsid w:val="00B67C00"/>
    <w:rsid w:val="00B70370"/>
    <w:rsid w:val="00B70B18"/>
    <w:rsid w:val="00B70F1E"/>
    <w:rsid w:val="00B719E5"/>
    <w:rsid w:val="00B72027"/>
    <w:rsid w:val="00B747BA"/>
    <w:rsid w:val="00B75C16"/>
    <w:rsid w:val="00B75F58"/>
    <w:rsid w:val="00B76194"/>
    <w:rsid w:val="00B766D1"/>
    <w:rsid w:val="00B76E2E"/>
    <w:rsid w:val="00B80641"/>
    <w:rsid w:val="00B81FD9"/>
    <w:rsid w:val="00B843F3"/>
    <w:rsid w:val="00B846ED"/>
    <w:rsid w:val="00B85004"/>
    <w:rsid w:val="00B86C46"/>
    <w:rsid w:val="00B87655"/>
    <w:rsid w:val="00B91293"/>
    <w:rsid w:val="00B91EA9"/>
    <w:rsid w:val="00B94D9A"/>
    <w:rsid w:val="00BA151A"/>
    <w:rsid w:val="00BB1C6B"/>
    <w:rsid w:val="00BB2A63"/>
    <w:rsid w:val="00BB627D"/>
    <w:rsid w:val="00BB6BF5"/>
    <w:rsid w:val="00BC075C"/>
    <w:rsid w:val="00BC1674"/>
    <w:rsid w:val="00BC1C56"/>
    <w:rsid w:val="00BC2C8B"/>
    <w:rsid w:val="00BC3573"/>
    <w:rsid w:val="00BC52FB"/>
    <w:rsid w:val="00BC5ABE"/>
    <w:rsid w:val="00BC5CC7"/>
    <w:rsid w:val="00BC6B3D"/>
    <w:rsid w:val="00BC7A43"/>
    <w:rsid w:val="00BD0C4A"/>
    <w:rsid w:val="00BD0D5F"/>
    <w:rsid w:val="00BD16C1"/>
    <w:rsid w:val="00BD20CE"/>
    <w:rsid w:val="00BD2A68"/>
    <w:rsid w:val="00BD4ADB"/>
    <w:rsid w:val="00BD65F5"/>
    <w:rsid w:val="00BD67CB"/>
    <w:rsid w:val="00BD7301"/>
    <w:rsid w:val="00BD74B5"/>
    <w:rsid w:val="00BDD6BA"/>
    <w:rsid w:val="00BE1700"/>
    <w:rsid w:val="00BE51EF"/>
    <w:rsid w:val="00BE5A86"/>
    <w:rsid w:val="00BE7FBA"/>
    <w:rsid w:val="00BF18C6"/>
    <w:rsid w:val="00BF1E37"/>
    <w:rsid w:val="00BF20CD"/>
    <w:rsid w:val="00BF2C05"/>
    <w:rsid w:val="00BF2FF5"/>
    <w:rsid w:val="00BF52C6"/>
    <w:rsid w:val="00BF54A1"/>
    <w:rsid w:val="00BF5E08"/>
    <w:rsid w:val="00BF76B8"/>
    <w:rsid w:val="00BF7D9C"/>
    <w:rsid w:val="00C007F3"/>
    <w:rsid w:val="00C01EE9"/>
    <w:rsid w:val="00C02AE4"/>
    <w:rsid w:val="00C03EF7"/>
    <w:rsid w:val="00C049B3"/>
    <w:rsid w:val="00C05862"/>
    <w:rsid w:val="00C07B12"/>
    <w:rsid w:val="00C11F20"/>
    <w:rsid w:val="00C122A2"/>
    <w:rsid w:val="00C12B99"/>
    <w:rsid w:val="00C13A57"/>
    <w:rsid w:val="00C14A5B"/>
    <w:rsid w:val="00C15B5F"/>
    <w:rsid w:val="00C16036"/>
    <w:rsid w:val="00C1663E"/>
    <w:rsid w:val="00C16676"/>
    <w:rsid w:val="00C167AA"/>
    <w:rsid w:val="00C1694F"/>
    <w:rsid w:val="00C17F07"/>
    <w:rsid w:val="00C20874"/>
    <w:rsid w:val="00C20A55"/>
    <w:rsid w:val="00C213E2"/>
    <w:rsid w:val="00C2162C"/>
    <w:rsid w:val="00C21B79"/>
    <w:rsid w:val="00C21EA9"/>
    <w:rsid w:val="00C21F82"/>
    <w:rsid w:val="00C220DF"/>
    <w:rsid w:val="00C25E58"/>
    <w:rsid w:val="00C271A5"/>
    <w:rsid w:val="00C272BB"/>
    <w:rsid w:val="00C30E13"/>
    <w:rsid w:val="00C34214"/>
    <w:rsid w:val="00C36C05"/>
    <w:rsid w:val="00C3722A"/>
    <w:rsid w:val="00C4262B"/>
    <w:rsid w:val="00C44992"/>
    <w:rsid w:val="00C46AE7"/>
    <w:rsid w:val="00C46D03"/>
    <w:rsid w:val="00C4721E"/>
    <w:rsid w:val="00C47ABD"/>
    <w:rsid w:val="00C51910"/>
    <w:rsid w:val="00C52FCA"/>
    <w:rsid w:val="00C5603F"/>
    <w:rsid w:val="00C56B8B"/>
    <w:rsid w:val="00C6217A"/>
    <w:rsid w:val="00C64152"/>
    <w:rsid w:val="00C64B31"/>
    <w:rsid w:val="00C64FE0"/>
    <w:rsid w:val="00C667EF"/>
    <w:rsid w:val="00C74E9B"/>
    <w:rsid w:val="00C76FE6"/>
    <w:rsid w:val="00C8053C"/>
    <w:rsid w:val="00C8152F"/>
    <w:rsid w:val="00C82491"/>
    <w:rsid w:val="00C827A5"/>
    <w:rsid w:val="00C82EDF"/>
    <w:rsid w:val="00C85040"/>
    <w:rsid w:val="00C85ED6"/>
    <w:rsid w:val="00C85F24"/>
    <w:rsid w:val="00C87837"/>
    <w:rsid w:val="00C902DD"/>
    <w:rsid w:val="00C94D2A"/>
    <w:rsid w:val="00C96252"/>
    <w:rsid w:val="00C96F6E"/>
    <w:rsid w:val="00C971C7"/>
    <w:rsid w:val="00C97381"/>
    <w:rsid w:val="00CA02D3"/>
    <w:rsid w:val="00CA29AA"/>
    <w:rsid w:val="00CA6E01"/>
    <w:rsid w:val="00CB2E5F"/>
    <w:rsid w:val="00CC1E61"/>
    <w:rsid w:val="00CC2D26"/>
    <w:rsid w:val="00CC458F"/>
    <w:rsid w:val="00CC4D4E"/>
    <w:rsid w:val="00CC5B1F"/>
    <w:rsid w:val="00CC6148"/>
    <w:rsid w:val="00CC6894"/>
    <w:rsid w:val="00CD1E02"/>
    <w:rsid w:val="00CD3944"/>
    <w:rsid w:val="00CD3A02"/>
    <w:rsid w:val="00CD5E23"/>
    <w:rsid w:val="00CD71AF"/>
    <w:rsid w:val="00CD735D"/>
    <w:rsid w:val="00CE5818"/>
    <w:rsid w:val="00CF0334"/>
    <w:rsid w:val="00CF0C24"/>
    <w:rsid w:val="00CF397B"/>
    <w:rsid w:val="00CF634B"/>
    <w:rsid w:val="00CF723C"/>
    <w:rsid w:val="00D011DD"/>
    <w:rsid w:val="00D11738"/>
    <w:rsid w:val="00D12FEF"/>
    <w:rsid w:val="00D131F3"/>
    <w:rsid w:val="00D13346"/>
    <w:rsid w:val="00D13582"/>
    <w:rsid w:val="00D13749"/>
    <w:rsid w:val="00D15877"/>
    <w:rsid w:val="00D16036"/>
    <w:rsid w:val="00D16A75"/>
    <w:rsid w:val="00D17352"/>
    <w:rsid w:val="00D2131D"/>
    <w:rsid w:val="00D21E25"/>
    <w:rsid w:val="00D2242D"/>
    <w:rsid w:val="00D228AD"/>
    <w:rsid w:val="00D24C53"/>
    <w:rsid w:val="00D25DB8"/>
    <w:rsid w:val="00D26AD8"/>
    <w:rsid w:val="00D30DD7"/>
    <w:rsid w:val="00D32AD1"/>
    <w:rsid w:val="00D36924"/>
    <w:rsid w:val="00D41124"/>
    <w:rsid w:val="00D42C3B"/>
    <w:rsid w:val="00D43D4C"/>
    <w:rsid w:val="00D45149"/>
    <w:rsid w:val="00D52133"/>
    <w:rsid w:val="00D542C0"/>
    <w:rsid w:val="00D548E6"/>
    <w:rsid w:val="00D553C4"/>
    <w:rsid w:val="00D55979"/>
    <w:rsid w:val="00D57215"/>
    <w:rsid w:val="00D572EB"/>
    <w:rsid w:val="00D60A9C"/>
    <w:rsid w:val="00D61194"/>
    <w:rsid w:val="00D62742"/>
    <w:rsid w:val="00D6466F"/>
    <w:rsid w:val="00D649E8"/>
    <w:rsid w:val="00D659CF"/>
    <w:rsid w:val="00D72308"/>
    <w:rsid w:val="00D72F6A"/>
    <w:rsid w:val="00D743C7"/>
    <w:rsid w:val="00D757BF"/>
    <w:rsid w:val="00D8003A"/>
    <w:rsid w:val="00D80729"/>
    <w:rsid w:val="00D81836"/>
    <w:rsid w:val="00D81F08"/>
    <w:rsid w:val="00D832BC"/>
    <w:rsid w:val="00D844C1"/>
    <w:rsid w:val="00D84638"/>
    <w:rsid w:val="00D85F9E"/>
    <w:rsid w:val="00D87C4B"/>
    <w:rsid w:val="00D91434"/>
    <w:rsid w:val="00D93B06"/>
    <w:rsid w:val="00D94306"/>
    <w:rsid w:val="00D96AF5"/>
    <w:rsid w:val="00D97DFE"/>
    <w:rsid w:val="00DA1F06"/>
    <w:rsid w:val="00DA1F6B"/>
    <w:rsid w:val="00DA32F7"/>
    <w:rsid w:val="00DA3F63"/>
    <w:rsid w:val="00DA41EB"/>
    <w:rsid w:val="00DA4769"/>
    <w:rsid w:val="00DA5B6F"/>
    <w:rsid w:val="00DB2B75"/>
    <w:rsid w:val="00DBB49E"/>
    <w:rsid w:val="00DC2801"/>
    <w:rsid w:val="00DC3435"/>
    <w:rsid w:val="00DC3FB0"/>
    <w:rsid w:val="00DC533C"/>
    <w:rsid w:val="00DD1604"/>
    <w:rsid w:val="00DD24E9"/>
    <w:rsid w:val="00DD284F"/>
    <w:rsid w:val="00DD304C"/>
    <w:rsid w:val="00DD5A16"/>
    <w:rsid w:val="00DE0923"/>
    <w:rsid w:val="00DE3DBB"/>
    <w:rsid w:val="00DE42D8"/>
    <w:rsid w:val="00DE4B54"/>
    <w:rsid w:val="00DE5367"/>
    <w:rsid w:val="00DE58A4"/>
    <w:rsid w:val="00DE742F"/>
    <w:rsid w:val="00DF0066"/>
    <w:rsid w:val="00DF0E11"/>
    <w:rsid w:val="00DF1BA6"/>
    <w:rsid w:val="00DF2895"/>
    <w:rsid w:val="00DF42EA"/>
    <w:rsid w:val="00DF5A9A"/>
    <w:rsid w:val="00DF72AD"/>
    <w:rsid w:val="00DF7320"/>
    <w:rsid w:val="00DF7562"/>
    <w:rsid w:val="00DF76D4"/>
    <w:rsid w:val="00E00910"/>
    <w:rsid w:val="00E01A1F"/>
    <w:rsid w:val="00E02072"/>
    <w:rsid w:val="00E02A66"/>
    <w:rsid w:val="00E07C3F"/>
    <w:rsid w:val="00E1012D"/>
    <w:rsid w:val="00E108C9"/>
    <w:rsid w:val="00E109E7"/>
    <w:rsid w:val="00E10CF0"/>
    <w:rsid w:val="00E128F5"/>
    <w:rsid w:val="00E13018"/>
    <w:rsid w:val="00E1470D"/>
    <w:rsid w:val="00E1488C"/>
    <w:rsid w:val="00E15ED1"/>
    <w:rsid w:val="00E15F70"/>
    <w:rsid w:val="00E1613D"/>
    <w:rsid w:val="00E16FC8"/>
    <w:rsid w:val="00E176D1"/>
    <w:rsid w:val="00E17FA0"/>
    <w:rsid w:val="00E2028B"/>
    <w:rsid w:val="00E211D7"/>
    <w:rsid w:val="00E243B0"/>
    <w:rsid w:val="00E26FBB"/>
    <w:rsid w:val="00E2705B"/>
    <w:rsid w:val="00E271B3"/>
    <w:rsid w:val="00E2740F"/>
    <w:rsid w:val="00E276D6"/>
    <w:rsid w:val="00E31640"/>
    <w:rsid w:val="00E3177F"/>
    <w:rsid w:val="00E33484"/>
    <w:rsid w:val="00E36090"/>
    <w:rsid w:val="00E36540"/>
    <w:rsid w:val="00E373F1"/>
    <w:rsid w:val="00E3766B"/>
    <w:rsid w:val="00E42FA1"/>
    <w:rsid w:val="00E512F4"/>
    <w:rsid w:val="00E532E2"/>
    <w:rsid w:val="00E53310"/>
    <w:rsid w:val="00E544FC"/>
    <w:rsid w:val="00E55710"/>
    <w:rsid w:val="00E60343"/>
    <w:rsid w:val="00E6547E"/>
    <w:rsid w:val="00E72BD4"/>
    <w:rsid w:val="00E74889"/>
    <w:rsid w:val="00E82027"/>
    <w:rsid w:val="00E82145"/>
    <w:rsid w:val="00E84598"/>
    <w:rsid w:val="00E848F8"/>
    <w:rsid w:val="00E90ACA"/>
    <w:rsid w:val="00E92C42"/>
    <w:rsid w:val="00E93698"/>
    <w:rsid w:val="00E93F24"/>
    <w:rsid w:val="00E948C7"/>
    <w:rsid w:val="00E966E1"/>
    <w:rsid w:val="00E97C6A"/>
    <w:rsid w:val="00EA1737"/>
    <w:rsid w:val="00EA33AB"/>
    <w:rsid w:val="00EA3B99"/>
    <w:rsid w:val="00EA4C91"/>
    <w:rsid w:val="00EA5D06"/>
    <w:rsid w:val="00EA5DE4"/>
    <w:rsid w:val="00EA6515"/>
    <w:rsid w:val="00EA67CD"/>
    <w:rsid w:val="00EA6996"/>
    <w:rsid w:val="00EA6FA3"/>
    <w:rsid w:val="00EA7531"/>
    <w:rsid w:val="00EA7FA5"/>
    <w:rsid w:val="00EB0B3D"/>
    <w:rsid w:val="00EB1399"/>
    <w:rsid w:val="00EB1787"/>
    <w:rsid w:val="00EB1BB8"/>
    <w:rsid w:val="00EB3356"/>
    <w:rsid w:val="00EB4639"/>
    <w:rsid w:val="00EB5C05"/>
    <w:rsid w:val="00EB6AD2"/>
    <w:rsid w:val="00EB747F"/>
    <w:rsid w:val="00EC0B93"/>
    <w:rsid w:val="00EC0BD8"/>
    <w:rsid w:val="00EC17B8"/>
    <w:rsid w:val="00EC1F00"/>
    <w:rsid w:val="00EC1FC0"/>
    <w:rsid w:val="00EC2303"/>
    <w:rsid w:val="00EC2C90"/>
    <w:rsid w:val="00EC6B99"/>
    <w:rsid w:val="00ED20D8"/>
    <w:rsid w:val="00ED2CB4"/>
    <w:rsid w:val="00ED4C6C"/>
    <w:rsid w:val="00ED4DA5"/>
    <w:rsid w:val="00ED559F"/>
    <w:rsid w:val="00ED78F0"/>
    <w:rsid w:val="00EE13DB"/>
    <w:rsid w:val="00EE1F8F"/>
    <w:rsid w:val="00EE27FD"/>
    <w:rsid w:val="00EE40FE"/>
    <w:rsid w:val="00EE7F9F"/>
    <w:rsid w:val="00EF142B"/>
    <w:rsid w:val="00EF2D4A"/>
    <w:rsid w:val="00EF4ACB"/>
    <w:rsid w:val="00EF7988"/>
    <w:rsid w:val="00F05247"/>
    <w:rsid w:val="00F07721"/>
    <w:rsid w:val="00F0CBDA"/>
    <w:rsid w:val="00F13A83"/>
    <w:rsid w:val="00F142C7"/>
    <w:rsid w:val="00F20B29"/>
    <w:rsid w:val="00F27EC0"/>
    <w:rsid w:val="00F30232"/>
    <w:rsid w:val="00F307B3"/>
    <w:rsid w:val="00F3163B"/>
    <w:rsid w:val="00F33A16"/>
    <w:rsid w:val="00F34CC5"/>
    <w:rsid w:val="00F40295"/>
    <w:rsid w:val="00F43F97"/>
    <w:rsid w:val="00F441AC"/>
    <w:rsid w:val="00F445EC"/>
    <w:rsid w:val="00F46C01"/>
    <w:rsid w:val="00F47992"/>
    <w:rsid w:val="00F50BC4"/>
    <w:rsid w:val="00F50E2B"/>
    <w:rsid w:val="00F511EC"/>
    <w:rsid w:val="00F5220C"/>
    <w:rsid w:val="00F52965"/>
    <w:rsid w:val="00F559A5"/>
    <w:rsid w:val="00F56EE4"/>
    <w:rsid w:val="00F57456"/>
    <w:rsid w:val="00F578ED"/>
    <w:rsid w:val="00F67593"/>
    <w:rsid w:val="00F7041C"/>
    <w:rsid w:val="00F7336D"/>
    <w:rsid w:val="00F742AA"/>
    <w:rsid w:val="00F75D07"/>
    <w:rsid w:val="00F7CDB2"/>
    <w:rsid w:val="00F805B7"/>
    <w:rsid w:val="00F8348B"/>
    <w:rsid w:val="00F834A1"/>
    <w:rsid w:val="00F8501B"/>
    <w:rsid w:val="00F85F5B"/>
    <w:rsid w:val="00F8652F"/>
    <w:rsid w:val="00F879F7"/>
    <w:rsid w:val="00F91592"/>
    <w:rsid w:val="00F93860"/>
    <w:rsid w:val="00F93B97"/>
    <w:rsid w:val="00F94264"/>
    <w:rsid w:val="00F9491E"/>
    <w:rsid w:val="00F9617D"/>
    <w:rsid w:val="00FA248E"/>
    <w:rsid w:val="00FA4863"/>
    <w:rsid w:val="00FA49C8"/>
    <w:rsid w:val="00FA57F7"/>
    <w:rsid w:val="00FA68D8"/>
    <w:rsid w:val="00FB2350"/>
    <w:rsid w:val="00FB2F3F"/>
    <w:rsid w:val="00FB678F"/>
    <w:rsid w:val="00FB689C"/>
    <w:rsid w:val="00FB7139"/>
    <w:rsid w:val="00FB7E9A"/>
    <w:rsid w:val="00FC0592"/>
    <w:rsid w:val="00FC14F5"/>
    <w:rsid w:val="00FC3463"/>
    <w:rsid w:val="00FC4DCC"/>
    <w:rsid w:val="00FC5B50"/>
    <w:rsid w:val="00FC617C"/>
    <w:rsid w:val="00FD008D"/>
    <w:rsid w:val="00FD0AAC"/>
    <w:rsid w:val="00FD267C"/>
    <w:rsid w:val="00FD3F88"/>
    <w:rsid w:val="00FD4158"/>
    <w:rsid w:val="00FD4282"/>
    <w:rsid w:val="00FD4BE3"/>
    <w:rsid w:val="00FD6A65"/>
    <w:rsid w:val="00FD7143"/>
    <w:rsid w:val="00FD7EDF"/>
    <w:rsid w:val="00FE07CF"/>
    <w:rsid w:val="00FE1474"/>
    <w:rsid w:val="00FE1B20"/>
    <w:rsid w:val="00FE256B"/>
    <w:rsid w:val="00FE75DB"/>
    <w:rsid w:val="00FE7C00"/>
    <w:rsid w:val="00FE7C76"/>
    <w:rsid w:val="00FF08AE"/>
    <w:rsid w:val="00FF11B5"/>
    <w:rsid w:val="00FF2124"/>
    <w:rsid w:val="011A4363"/>
    <w:rsid w:val="011E41B7"/>
    <w:rsid w:val="01371958"/>
    <w:rsid w:val="013F18FD"/>
    <w:rsid w:val="015E540A"/>
    <w:rsid w:val="017FFD75"/>
    <w:rsid w:val="01BCAA3F"/>
    <w:rsid w:val="01D575A1"/>
    <w:rsid w:val="01EFBAB9"/>
    <w:rsid w:val="0216BAED"/>
    <w:rsid w:val="02D4BD66"/>
    <w:rsid w:val="02F37E29"/>
    <w:rsid w:val="0310FB77"/>
    <w:rsid w:val="0314E1FD"/>
    <w:rsid w:val="03AA20FE"/>
    <w:rsid w:val="04043662"/>
    <w:rsid w:val="04222538"/>
    <w:rsid w:val="043D856F"/>
    <w:rsid w:val="0440F4FC"/>
    <w:rsid w:val="04F3AF4F"/>
    <w:rsid w:val="04FAEEA5"/>
    <w:rsid w:val="05399F0B"/>
    <w:rsid w:val="0559F838"/>
    <w:rsid w:val="057C9337"/>
    <w:rsid w:val="05AB0B5D"/>
    <w:rsid w:val="05CEE301"/>
    <w:rsid w:val="0619302F"/>
    <w:rsid w:val="06356E88"/>
    <w:rsid w:val="06DD9472"/>
    <w:rsid w:val="06FC9BD5"/>
    <w:rsid w:val="070B9EF9"/>
    <w:rsid w:val="0712126D"/>
    <w:rsid w:val="0718A51E"/>
    <w:rsid w:val="0732B8E0"/>
    <w:rsid w:val="07463EAC"/>
    <w:rsid w:val="0774F7CA"/>
    <w:rsid w:val="078901E0"/>
    <w:rsid w:val="079CAFA9"/>
    <w:rsid w:val="07D07532"/>
    <w:rsid w:val="08A492B6"/>
    <w:rsid w:val="08D24863"/>
    <w:rsid w:val="08DA9F22"/>
    <w:rsid w:val="08DEEE2E"/>
    <w:rsid w:val="09027218"/>
    <w:rsid w:val="09169D7D"/>
    <w:rsid w:val="09B0591D"/>
    <w:rsid w:val="09DF8F86"/>
    <w:rsid w:val="09F4A795"/>
    <w:rsid w:val="0A017E30"/>
    <w:rsid w:val="0A098127"/>
    <w:rsid w:val="0A1B4B05"/>
    <w:rsid w:val="0A2788CA"/>
    <w:rsid w:val="0AC4AB1C"/>
    <w:rsid w:val="0AC5C588"/>
    <w:rsid w:val="0ACEEBF4"/>
    <w:rsid w:val="0AD87FAC"/>
    <w:rsid w:val="0B2A3281"/>
    <w:rsid w:val="0B776984"/>
    <w:rsid w:val="0BA22CBF"/>
    <w:rsid w:val="0C1107ED"/>
    <w:rsid w:val="0C130E99"/>
    <w:rsid w:val="0C185BA4"/>
    <w:rsid w:val="0C5830AD"/>
    <w:rsid w:val="0C669646"/>
    <w:rsid w:val="0C720543"/>
    <w:rsid w:val="0CD01B50"/>
    <w:rsid w:val="0CD61234"/>
    <w:rsid w:val="0D090958"/>
    <w:rsid w:val="0D4FEEB5"/>
    <w:rsid w:val="0E01F7A4"/>
    <w:rsid w:val="0E0FD560"/>
    <w:rsid w:val="0E161EF2"/>
    <w:rsid w:val="0E2BE073"/>
    <w:rsid w:val="0E3430D7"/>
    <w:rsid w:val="0E5650FF"/>
    <w:rsid w:val="0E606C31"/>
    <w:rsid w:val="0E6E1CA5"/>
    <w:rsid w:val="0EAD63B6"/>
    <w:rsid w:val="0EB50AB8"/>
    <w:rsid w:val="0FAF6DBE"/>
    <w:rsid w:val="0FC7B0D4"/>
    <w:rsid w:val="0FD86428"/>
    <w:rsid w:val="101B9292"/>
    <w:rsid w:val="10779E5F"/>
    <w:rsid w:val="10802ED0"/>
    <w:rsid w:val="108C83E4"/>
    <w:rsid w:val="10BA44A1"/>
    <w:rsid w:val="10F79880"/>
    <w:rsid w:val="1116A1CE"/>
    <w:rsid w:val="1120365A"/>
    <w:rsid w:val="11423A05"/>
    <w:rsid w:val="11B3F7AF"/>
    <w:rsid w:val="1206D2F0"/>
    <w:rsid w:val="1215CBBB"/>
    <w:rsid w:val="1234C5A2"/>
    <w:rsid w:val="12655B88"/>
    <w:rsid w:val="126C450D"/>
    <w:rsid w:val="1270712D"/>
    <w:rsid w:val="1279631C"/>
    <w:rsid w:val="128AAEEF"/>
    <w:rsid w:val="12DC3FEA"/>
    <w:rsid w:val="12E94D95"/>
    <w:rsid w:val="131B6E43"/>
    <w:rsid w:val="13235AB3"/>
    <w:rsid w:val="135CD830"/>
    <w:rsid w:val="13B32BE9"/>
    <w:rsid w:val="13D4A7C7"/>
    <w:rsid w:val="14856076"/>
    <w:rsid w:val="149DA3F8"/>
    <w:rsid w:val="14ACC178"/>
    <w:rsid w:val="14DC5489"/>
    <w:rsid w:val="1505DF61"/>
    <w:rsid w:val="1543043C"/>
    <w:rsid w:val="1545DF2B"/>
    <w:rsid w:val="155430BB"/>
    <w:rsid w:val="15954C72"/>
    <w:rsid w:val="159937A4"/>
    <w:rsid w:val="15A9E3DE"/>
    <w:rsid w:val="15B1A233"/>
    <w:rsid w:val="15C2D29D"/>
    <w:rsid w:val="15FC8D97"/>
    <w:rsid w:val="16116259"/>
    <w:rsid w:val="166327C1"/>
    <w:rsid w:val="168ACF98"/>
    <w:rsid w:val="16ACC132"/>
    <w:rsid w:val="16E1AF8C"/>
    <w:rsid w:val="170B7941"/>
    <w:rsid w:val="171BCFE6"/>
    <w:rsid w:val="176118DB"/>
    <w:rsid w:val="177EFB48"/>
    <w:rsid w:val="1781A372"/>
    <w:rsid w:val="178ADC93"/>
    <w:rsid w:val="17BDAE98"/>
    <w:rsid w:val="18447A0B"/>
    <w:rsid w:val="186344CD"/>
    <w:rsid w:val="188D8C3A"/>
    <w:rsid w:val="18D034BA"/>
    <w:rsid w:val="194083C7"/>
    <w:rsid w:val="194FAD89"/>
    <w:rsid w:val="1964E26C"/>
    <w:rsid w:val="19744543"/>
    <w:rsid w:val="19B44D31"/>
    <w:rsid w:val="19B83CBC"/>
    <w:rsid w:val="19CA8907"/>
    <w:rsid w:val="19DEBCD6"/>
    <w:rsid w:val="19FC1D0C"/>
    <w:rsid w:val="1A7B11C3"/>
    <w:rsid w:val="1A91555D"/>
    <w:rsid w:val="1AAE28F3"/>
    <w:rsid w:val="1B1503E3"/>
    <w:rsid w:val="1B2E9A4A"/>
    <w:rsid w:val="1BA47C39"/>
    <w:rsid w:val="1BBE254E"/>
    <w:rsid w:val="1BCE45BC"/>
    <w:rsid w:val="1BD6326D"/>
    <w:rsid w:val="1C5981D9"/>
    <w:rsid w:val="1CA87B60"/>
    <w:rsid w:val="1CAD71B2"/>
    <w:rsid w:val="1D04BE9C"/>
    <w:rsid w:val="1D9982BD"/>
    <w:rsid w:val="1DF5994E"/>
    <w:rsid w:val="1E45D366"/>
    <w:rsid w:val="1E4AA715"/>
    <w:rsid w:val="1E6D5484"/>
    <w:rsid w:val="1EB4B714"/>
    <w:rsid w:val="1F377D8C"/>
    <w:rsid w:val="1F597666"/>
    <w:rsid w:val="1F5B52D8"/>
    <w:rsid w:val="1F750640"/>
    <w:rsid w:val="1FA32E8E"/>
    <w:rsid w:val="1FB02528"/>
    <w:rsid w:val="1FE90B5F"/>
    <w:rsid w:val="1FEFCFBF"/>
    <w:rsid w:val="20549573"/>
    <w:rsid w:val="20867224"/>
    <w:rsid w:val="209DD438"/>
    <w:rsid w:val="20C68CF3"/>
    <w:rsid w:val="20E1A0D7"/>
    <w:rsid w:val="20EC729A"/>
    <w:rsid w:val="2110D6A1"/>
    <w:rsid w:val="21181D32"/>
    <w:rsid w:val="21345882"/>
    <w:rsid w:val="2178DA25"/>
    <w:rsid w:val="218008FB"/>
    <w:rsid w:val="21CA0580"/>
    <w:rsid w:val="21DB79CC"/>
    <w:rsid w:val="21E45AE8"/>
    <w:rsid w:val="21E74188"/>
    <w:rsid w:val="21E9C190"/>
    <w:rsid w:val="2228D46B"/>
    <w:rsid w:val="2244BBC4"/>
    <w:rsid w:val="227E6E77"/>
    <w:rsid w:val="2281181E"/>
    <w:rsid w:val="22A850E4"/>
    <w:rsid w:val="22D65258"/>
    <w:rsid w:val="22EC2164"/>
    <w:rsid w:val="230BCB46"/>
    <w:rsid w:val="23145081"/>
    <w:rsid w:val="231585C2"/>
    <w:rsid w:val="2318ED68"/>
    <w:rsid w:val="231932A4"/>
    <w:rsid w:val="235B58BE"/>
    <w:rsid w:val="237DC831"/>
    <w:rsid w:val="23923035"/>
    <w:rsid w:val="239D929E"/>
    <w:rsid w:val="23F5C833"/>
    <w:rsid w:val="24084749"/>
    <w:rsid w:val="2442668F"/>
    <w:rsid w:val="2495FE11"/>
    <w:rsid w:val="24AA931D"/>
    <w:rsid w:val="24D0C334"/>
    <w:rsid w:val="24F41FD4"/>
    <w:rsid w:val="252D7FB3"/>
    <w:rsid w:val="254B6005"/>
    <w:rsid w:val="254DEF4C"/>
    <w:rsid w:val="258A288D"/>
    <w:rsid w:val="25946B42"/>
    <w:rsid w:val="25E62897"/>
    <w:rsid w:val="25F86241"/>
    <w:rsid w:val="260BAF76"/>
    <w:rsid w:val="2626786C"/>
    <w:rsid w:val="263D8D9E"/>
    <w:rsid w:val="26450F36"/>
    <w:rsid w:val="265ED5B0"/>
    <w:rsid w:val="267815D9"/>
    <w:rsid w:val="267CFBE5"/>
    <w:rsid w:val="26844E46"/>
    <w:rsid w:val="26D80AB7"/>
    <w:rsid w:val="26EAF1D9"/>
    <w:rsid w:val="27056474"/>
    <w:rsid w:val="27137CD0"/>
    <w:rsid w:val="273F77FA"/>
    <w:rsid w:val="27587424"/>
    <w:rsid w:val="275AD32E"/>
    <w:rsid w:val="2762C7EC"/>
    <w:rsid w:val="2770FB3F"/>
    <w:rsid w:val="27AD5DF1"/>
    <w:rsid w:val="27C7E9C8"/>
    <w:rsid w:val="27CC217D"/>
    <w:rsid w:val="27E7A887"/>
    <w:rsid w:val="27F609A1"/>
    <w:rsid w:val="280B38AD"/>
    <w:rsid w:val="285A959E"/>
    <w:rsid w:val="28A1A42E"/>
    <w:rsid w:val="28B409AE"/>
    <w:rsid w:val="28B976CC"/>
    <w:rsid w:val="28BB529E"/>
    <w:rsid w:val="28D08FF3"/>
    <w:rsid w:val="28D18F4F"/>
    <w:rsid w:val="290E48A3"/>
    <w:rsid w:val="294F71FA"/>
    <w:rsid w:val="296F8936"/>
    <w:rsid w:val="29988D6E"/>
    <w:rsid w:val="29B471B5"/>
    <w:rsid w:val="29C418DE"/>
    <w:rsid w:val="2A59C90A"/>
    <w:rsid w:val="2A688BF8"/>
    <w:rsid w:val="2A769214"/>
    <w:rsid w:val="2A7D1476"/>
    <w:rsid w:val="2AB66C9E"/>
    <w:rsid w:val="2AE9B3A0"/>
    <w:rsid w:val="2B05B8A0"/>
    <w:rsid w:val="2B2A092B"/>
    <w:rsid w:val="2B3DD9A9"/>
    <w:rsid w:val="2B5B0F9B"/>
    <w:rsid w:val="2B728B6D"/>
    <w:rsid w:val="2B94BBBA"/>
    <w:rsid w:val="2BB46916"/>
    <w:rsid w:val="2BBDB2C6"/>
    <w:rsid w:val="2BD7478C"/>
    <w:rsid w:val="2BFF8737"/>
    <w:rsid w:val="2C08FD38"/>
    <w:rsid w:val="2C09EC34"/>
    <w:rsid w:val="2C35A75B"/>
    <w:rsid w:val="2C397EA4"/>
    <w:rsid w:val="2CBCE97C"/>
    <w:rsid w:val="2D6AC299"/>
    <w:rsid w:val="2D93F1CB"/>
    <w:rsid w:val="2D9C8427"/>
    <w:rsid w:val="2DB3C1BE"/>
    <w:rsid w:val="2DEA4065"/>
    <w:rsid w:val="2DED6FD3"/>
    <w:rsid w:val="2DF917C3"/>
    <w:rsid w:val="2E391019"/>
    <w:rsid w:val="2E3C2816"/>
    <w:rsid w:val="2E3F5190"/>
    <w:rsid w:val="2EA3751C"/>
    <w:rsid w:val="2F6668C1"/>
    <w:rsid w:val="2F9C4B38"/>
    <w:rsid w:val="2FDBF321"/>
    <w:rsid w:val="2FDF4237"/>
    <w:rsid w:val="300818CE"/>
    <w:rsid w:val="3021FCA1"/>
    <w:rsid w:val="306CA1F3"/>
    <w:rsid w:val="307EECFD"/>
    <w:rsid w:val="30A52A58"/>
    <w:rsid w:val="31A9FF01"/>
    <w:rsid w:val="31E4CA6A"/>
    <w:rsid w:val="323300CE"/>
    <w:rsid w:val="32527912"/>
    <w:rsid w:val="3252BF98"/>
    <w:rsid w:val="3265294F"/>
    <w:rsid w:val="32D35482"/>
    <w:rsid w:val="32D7FA8D"/>
    <w:rsid w:val="335FD812"/>
    <w:rsid w:val="33776547"/>
    <w:rsid w:val="33B77F92"/>
    <w:rsid w:val="33CE22D6"/>
    <w:rsid w:val="33E0F73D"/>
    <w:rsid w:val="33E51F32"/>
    <w:rsid w:val="33F75F9A"/>
    <w:rsid w:val="341B45B2"/>
    <w:rsid w:val="3422F310"/>
    <w:rsid w:val="342B86CE"/>
    <w:rsid w:val="343BE2DE"/>
    <w:rsid w:val="343E11DE"/>
    <w:rsid w:val="343F8542"/>
    <w:rsid w:val="345B01DC"/>
    <w:rsid w:val="34B25AEE"/>
    <w:rsid w:val="34B2B6A1"/>
    <w:rsid w:val="34B43C92"/>
    <w:rsid w:val="34B7FC6B"/>
    <w:rsid w:val="34C9EBE0"/>
    <w:rsid w:val="351B39E0"/>
    <w:rsid w:val="352C5834"/>
    <w:rsid w:val="352DB178"/>
    <w:rsid w:val="3541258E"/>
    <w:rsid w:val="358A1F7C"/>
    <w:rsid w:val="358F06A0"/>
    <w:rsid w:val="35990325"/>
    <w:rsid w:val="35B512A3"/>
    <w:rsid w:val="36428985"/>
    <w:rsid w:val="3663F3DB"/>
    <w:rsid w:val="3683CACD"/>
    <w:rsid w:val="368FF4C0"/>
    <w:rsid w:val="3698E200"/>
    <w:rsid w:val="36A3AAC9"/>
    <w:rsid w:val="36C9C421"/>
    <w:rsid w:val="36EECFF9"/>
    <w:rsid w:val="36F0AF81"/>
    <w:rsid w:val="36F9311F"/>
    <w:rsid w:val="3714C26C"/>
    <w:rsid w:val="372991B3"/>
    <w:rsid w:val="37331137"/>
    <w:rsid w:val="378BDCCC"/>
    <w:rsid w:val="37EBBE95"/>
    <w:rsid w:val="37FB6417"/>
    <w:rsid w:val="38105C6D"/>
    <w:rsid w:val="3819B900"/>
    <w:rsid w:val="383FC56A"/>
    <w:rsid w:val="38645B6A"/>
    <w:rsid w:val="38671D24"/>
    <w:rsid w:val="386818DB"/>
    <w:rsid w:val="396A03CF"/>
    <w:rsid w:val="399C4692"/>
    <w:rsid w:val="39ABBAD4"/>
    <w:rsid w:val="39B6F93E"/>
    <w:rsid w:val="39F00B24"/>
    <w:rsid w:val="3A3EE86D"/>
    <w:rsid w:val="3A8813A3"/>
    <w:rsid w:val="3AAF9BBA"/>
    <w:rsid w:val="3AF309AA"/>
    <w:rsid w:val="3B0FC49F"/>
    <w:rsid w:val="3B163DD1"/>
    <w:rsid w:val="3B27BBDF"/>
    <w:rsid w:val="3B7C983E"/>
    <w:rsid w:val="3B902288"/>
    <w:rsid w:val="3BDC2226"/>
    <w:rsid w:val="3BE0AE8E"/>
    <w:rsid w:val="3C0871BB"/>
    <w:rsid w:val="3C0CB274"/>
    <w:rsid w:val="3C263011"/>
    <w:rsid w:val="3C2F46D0"/>
    <w:rsid w:val="3C68E533"/>
    <w:rsid w:val="3C7A01DC"/>
    <w:rsid w:val="3C9F4B1D"/>
    <w:rsid w:val="3CD61121"/>
    <w:rsid w:val="3CFDE500"/>
    <w:rsid w:val="3D185BDA"/>
    <w:rsid w:val="3D1ECC07"/>
    <w:rsid w:val="3D272AC5"/>
    <w:rsid w:val="3D35EB4C"/>
    <w:rsid w:val="3DA1B7C0"/>
    <w:rsid w:val="3DB08E0E"/>
    <w:rsid w:val="3E3D610E"/>
    <w:rsid w:val="3E66D7BE"/>
    <w:rsid w:val="3E97284B"/>
    <w:rsid w:val="3E97DC42"/>
    <w:rsid w:val="3EED6CCD"/>
    <w:rsid w:val="3F16CB50"/>
    <w:rsid w:val="3F22446A"/>
    <w:rsid w:val="3F38E6D0"/>
    <w:rsid w:val="3F49B4F4"/>
    <w:rsid w:val="3F77EF43"/>
    <w:rsid w:val="3F858E56"/>
    <w:rsid w:val="3F85B6D4"/>
    <w:rsid w:val="3FA2793F"/>
    <w:rsid w:val="3FAD742A"/>
    <w:rsid w:val="3FC0294C"/>
    <w:rsid w:val="3FCF4273"/>
    <w:rsid w:val="40086E95"/>
    <w:rsid w:val="40192947"/>
    <w:rsid w:val="40388E0D"/>
    <w:rsid w:val="4050BBF5"/>
    <w:rsid w:val="40578463"/>
    <w:rsid w:val="405DAE41"/>
    <w:rsid w:val="40711043"/>
    <w:rsid w:val="407F3EE0"/>
    <w:rsid w:val="40B96490"/>
    <w:rsid w:val="4139A2F1"/>
    <w:rsid w:val="414DB4E0"/>
    <w:rsid w:val="4155B5DC"/>
    <w:rsid w:val="416FAB5D"/>
    <w:rsid w:val="41855C62"/>
    <w:rsid w:val="419E8709"/>
    <w:rsid w:val="41B46E53"/>
    <w:rsid w:val="41C1C7AE"/>
    <w:rsid w:val="41C34D6D"/>
    <w:rsid w:val="41D4ECE4"/>
    <w:rsid w:val="41D75823"/>
    <w:rsid w:val="41D89D35"/>
    <w:rsid w:val="41D8EA28"/>
    <w:rsid w:val="41E6FFE3"/>
    <w:rsid w:val="4240B343"/>
    <w:rsid w:val="42738F5A"/>
    <w:rsid w:val="42CBD0C5"/>
    <w:rsid w:val="4308C1D1"/>
    <w:rsid w:val="430C063C"/>
    <w:rsid w:val="43109D6D"/>
    <w:rsid w:val="433F40FB"/>
    <w:rsid w:val="4343EF22"/>
    <w:rsid w:val="4361E24F"/>
    <w:rsid w:val="43831CF7"/>
    <w:rsid w:val="4384A61F"/>
    <w:rsid w:val="43933B8C"/>
    <w:rsid w:val="43B326CA"/>
    <w:rsid w:val="441622D9"/>
    <w:rsid w:val="44ACDA4D"/>
    <w:rsid w:val="44FE48AA"/>
    <w:rsid w:val="451E4D3B"/>
    <w:rsid w:val="456DA176"/>
    <w:rsid w:val="45B09BF8"/>
    <w:rsid w:val="45BFFCF6"/>
    <w:rsid w:val="45C09CDD"/>
    <w:rsid w:val="45C26F8A"/>
    <w:rsid w:val="463B1C22"/>
    <w:rsid w:val="46684EA4"/>
    <w:rsid w:val="4672CCE4"/>
    <w:rsid w:val="4737BD2D"/>
    <w:rsid w:val="47513651"/>
    <w:rsid w:val="478CFD1F"/>
    <w:rsid w:val="479F52BC"/>
    <w:rsid w:val="47BCE144"/>
    <w:rsid w:val="47E7054B"/>
    <w:rsid w:val="48044526"/>
    <w:rsid w:val="4822C13D"/>
    <w:rsid w:val="483CBEB8"/>
    <w:rsid w:val="484260DC"/>
    <w:rsid w:val="488A0B47"/>
    <w:rsid w:val="48D00773"/>
    <w:rsid w:val="48D0F86D"/>
    <w:rsid w:val="4906FE10"/>
    <w:rsid w:val="493320CB"/>
    <w:rsid w:val="49682DFF"/>
    <w:rsid w:val="49747313"/>
    <w:rsid w:val="49A01587"/>
    <w:rsid w:val="49A4076D"/>
    <w:rsid w:val="4A065228"/>
    <w:rsid w:val="4A34A40A"/>
    <w:rsid w:val="4A562BC2"/>
    <w:rsid w:val="4AA92A42"/>
    <w:rsid w:val="4AE03B2E"/>
    <w:rsid w:val="4AF5F8EA"/>
    <w:rsid w:val="4B07A157"/>
    <w:rsid w:val="4B22ADCC"/>
    <w:rsid w:val="4B351933"/>
    <w:rsid w:val="4B4F0C8A"/>
    <w:rsid w:val="4BBFAEA9"/>
    <w:rsid w:val="4BD399FA"/>
    <w:rsid w:val="4C063A26"/>
    <w:rsid w:val="4C39DDCE"/>
    <w:rsid w:val="4C66CD8F"/>
    <w:rsid w:val="4C79A659"/>
    <w:rsid w:val="4CE497B5"/>
    <w:rsid w:val="4D0F9F37"/>
    <w:rsid w:val="4D3968B9"/>
    <w:rsid w:val="4D397B4B"/>
    <w:rsid w:val="4D6FFC86"/>
    <w:rsid w:val="4D8C6EFA"/>
    <w:rsid w:val="4DA20DAE"/>
    <w:rsid w:val="4DFB19F8"/>
    <w:rsid w:val="4E026E8A"/>
    <w:rsid w:val="4E185000"/>
    <w:rsid w:val="4E59EA48"/>
    <w:rsid w:val="4E82F93F"/>
    <w:rsid w:val="4E87552A"/>
    <w:rsid w:val="4E8D1B3A"/>
    <w:rsid w:val="4EA056B6"/>
    <w:rsid w:val="4EC8AA19"/>
    <w:rsid w:val="4EC8BC51"/>
    <w:rsid w:val="4EFD0385"/>
    <w:rsid w:val="4F114AF8"/>
    <w:rsid w:val="4F40555A"/>
    <w:rsid w:val="4F6DD817"/>
    <w:rsid w:val="4F9B5C72"/>
    <w:rsid w:val="4FB65B52"/>
    <w:rsid w:val="5016E29F"/>
    <w:rsid w:val="5033CA1D"/>
    <w:rsid w:val="5068B08F"/>
    <w:rsid w:val="50B91894"/>
    <w:rsid w:val="50DF227F"/>
    <w:rsid w:val="50E02490"/>
    <w:rsid w:val="512C970B"/>
    <w:rsid w:val="513DECBC"/>
    <w:rsid w:val="514953D7"/>
    <w:rsid w:val="515F9280"/>
    <w:rsid w:val="5183484A"/>
    <w:rsid w:val="5191FF0F"/>
    <w:rsid w:val="51934D12"/>
    <w:rsid w:val="51F54D0A"/>
    <w:rsid w:val="52028B1A"/>
    <w:rsid w:val="5202BDEB"/>
    <w:rsid w:val="529806E8"/>
    <w:rsid w:val="52A95F51"/>
    <w:rsid w:val="52CA029D"/>
    <w:rsid w:val="52FF1CEE"/>
    <w:rsid w:val="530F766A"/>
    <w:rsid w:val="535E6ECF"/>
    <w:rsid w:val="53742C80"/>
    <w:rsid w:val="548218A9"/>
    <w:rsid w:val="54903CF9"/>
    <w:rsid w:val="54D61862"/>
    <w:rsid w:val="5547009C"/>
    <w:rsid w:val="55A83D4C"/>
    <w:rsid w:val="55D5F761"/>
    <w:rsid w:val="55DBBA82"/>
    <w:rsid w:val="560409C0"/>
    <w:rsid w:val="560D715F"/>
    <w:rsid w:val="563256A0"/>
    <w:rsid w:val="569B7E1A"/>
    <w:rsid w:val="575373A9"/>
    <w:rsid w:val="57785565"/>
    <w:rsid w:val="57A942D1"/>
    <w:rsid w:val="57B87CBE"/>
    <w:rsid w:val="57E86353"/>
    <w:rsid w:val="57FF0242"/>
    <w:rsid w:val="58144903"/>
    <w:rsid w:val="58EA221C"/>
    <w:rsid w:val="59145374"/>
    <w:rsid w:val="59C2E494"/>
    <w:rsid w:val="5A1A9F59"/>
    <w:rsid w:val="5A6CBE6E"/>
    <w:rsid w:val="5A84F22A"/>
    <w:rsid w:val="5B7E4FE9"/>
    <w:rsid w:val="5B8563D8"/>
    <w:rsid w:val="5C12CF99"/>
    <w:rsid w:val="5C9D0C89"/>
    <w:rsid w:val="5CD3E69A"/>
    <w:rsid w:val="5CEA830A"/>
    <w:rsid w:val="5D0D4C3F"/>
    <w:rsid w:val="5D3AFA28"/>
    <w:rsid w:val="5D3D9EF8"/>
    <w:rsid w:val="5D66F2DC"/>
    <w:rsid w:val="5D70A1DA"/>
    <w:rsid w:val="5DA98638"/>
    <w:rsid w:val="5DC9EDF7"/>
    <w:rsid w:val="5E420504"/>
    <w:rsid w:val="5E7C7FB8"/>
    <w:rsid w:val="5E9A6334"/>
    <w:rsid w:val="5EAD105A"/>
    <w:rsid w:val="5EC049BC"/>
    <w:rsid w:val="5EC89ADE"/>
    <w:rsid w:val="5F55A9A0"/>
    <w:rsid w:val="5F561F29"/>
    <w:rsid w:val="5F7D728B"/>
    <w:rsid w:val="5FC3752F"/>
    <w:rsid w:val="5FFD189C"/>
    <w:rsid w:val="6031E224"/>
    <w:rsid w:val="603C774D"/>
    <w:rsid w:val="607D8BA9"/>
    <w:rsid w:val="6095AD3F"/>
    <w:rsid w:val="60AC1F70"/>
    <w:rsid w:val="60B86DB5"/>
    <w:rsid w:val="60EF66CD"/>
    <w:rsid w:val="60F91B5D"/>
    <w:rsid w:val="6113AE22"/>
    <w:rsid w:val="61975C12"/>
    <w:rsid w:val="619C1C55"/>
    <w:rsid w:val="61B0C687"/>
    <w:rsid w:val="61E5895E"/>
    <w:rsid w:val="626AF02E"/>
    <w:rsid w:val="627E6243"/>
    <w:rsid w:val="628358E8"/>
    <w:rsid w:val="62960F2A"/>
    <w:rsid w:val="62C181DF"/>
    <w:rsid w:val="62C77D25"/>
    <w:rsid w:val="62F04E47"/>
    <w:rsid w:val="6334CB47"/>
    <w:rsid w:val="63412E19"/>
    <w:rsid w:val="63821716"/>
    <w:rsid w:val="63A18800"/>
    <w:rsid w:val="63CA103A"/>
    <w:rsid w:val="640842F0"/>
    <w:rsid w:val="6472050F"/>
    <w:rsid w:val="6473241B"/>
    <w:rsid w:val="648AD842"/>
    <w:rsid w:val="64E78EC7"/>
    <w:rsid w:val="64E7B121"/>
    <w:rsid w:val="64FB3623"/>
    <w:rsid w:val="650620DB"/>
    <w:rsid w:val="654B2996"/>
    <w:rsid w:val="65789263"/>
    <w:rsid w:val="659F404F"/>
    <w:rsid w:val="65A746B6"/>
    <w:rsid w:val="65B21CCE"/>
    <w:rsid w:val="65B3F16F"/>
    <w:rsid w:val="65DDBA01"/>
    <w:rsid w:val="65E307A6"/>
    <w:rsid w:val="66157FFF"/>
    <w:rsid w:val="667262F6"/>
    <w:rsid w:val="669DF86D"/>
    <w:rsid w:val="66AF5890"/>
    <w:rsid w:val="6710EA79"/>
    <w:rsid w:val="67327AE6"/>
    <w:rsid w:val="6743A35A"/>
    <w:rsid w:val="67468752"/>
    <w:rsid w:val="674BE52C"/>
    <w:rsid w:val="6768F15C"/>
    <w:rsid w:val="6789BE79"/>
    <w:rsid w:val="678CAFC9"/>
    <w:rsid w:val="6849A91B"/>
    <w:rsid w:val="6882DED4"/>
    <w:rsid w:val="688C7418"/>
    <w:rsid w:val="68972A18"/>
    <w:rsid w:val="68A98D1D"/>
    <w:rsid w:val="68D579EB"/>
    <w:rsid w:val="6901C2C8"/>
    <w:rsid w:val="6942F433"/>
    <w:rsid w:val="69454CEE"/>
    <w:rsid w:val="69468632"/>
    <w:rsid w:val="6967D144"/>
    <w:rsid w:val="696DFA71"/>
    <w:rsid w:val="69BD10E9"/>
    <w:rsid w:val="6AB42956"/>
    <w:rsid w:val="6B24F026"/>
    <w:rsid w:val="6BE70A6B"/>
    <w:rsid w:val="6C773865"/>
    <w:rsid w:val="6CE7066F"/>
    <w:rsid w:val="6D378618"/>
    <w:rsid w:val="6D7EC4B9"/>
    <w:rsid w:val="6DCA619F"/>
    <w:rsid w:val="6DF303F9"/>
    <w:rsid w:val="6E782B21"/>
    <w:rsid w:val="6E989251"/>
    <w:rsid w:val="6ED094D4"/>
    <w:rsid w:val="6EF13C11"/>
    <w:rsid w:val="6F9C7DCE"/>
    <w:rsid w:val="6FA711A2"/>
    <w:rsid w:val="6FCBF752"/>
    <w:rsid w:val="6FE99DB1"/>
    <w:rsid w:val="6FECD299"/>
    <w:rsid w:val="70272E0C"/>
    <w:rsid w:val="703B3CAD"/>
    <w:rsid w:val="708EED18"/>
    <w:rsid w:val="70A51205"/>
    <w:rsid w:val="70CCB3F3"/>
    <w:rsid w:val="71020261"/>
    <w:rsid w:val="7112C021"/>
    <w:rsid w:val="711350CD"/>
    <w:rsid w:val="7116E289"/>
    <w:rsid w:val="712A4B05"/>
    <w:rsid w:val="7169C90D"/>
    <w:rsid w:val="7170F1E3"/>
    <w:rsid w:val="71736DF6"/>
    <w:rsid w:val="717617FE"/>
    <w:rsid w:val="717D7EEF"/>
    <w:rsid w:val="7198FDDA"/>
    <w:rsid w:val="727038C9"/>
    <w:rsid w:val="7290579F"/>
    <w:rsid w:val="73112269"/>
    <w:rsid w:val="7345E683"/>
    <w:rsid w:val="7357BA1F"/>
    <w:rsid w:val="7378BC12"/>
    <w:rsid w:val="738C076A"/>
    <w:rsid w:val="73CC7B58"/>
    <w:rsid w:val="73D58170"/>
    <w:rsid w:val="73DE8DCB"/>
    <w:rsid w:val="73E2CA95"/>
    <w:rsid w:val="73E43702"/>
    <w:rsid w:val="740EB4EE"/>
    <w:rsid w:val="741546BE"/>
    <w:rsid w:val="748B09B2"/>
    <w:rsid w:val="74BFFC97"/>
    <w:rsid w:val="74C05489"/>
    <w:rsid w:val="74E6252F"/>
    <w:rsid w:val="74E6980A"/>
    <w:rsid w:val="74F38A6F"/>
    <w:rsid w:val="74F607FE"/>
    <w:rsid w:val="7553F98E"/>
    <w:rsid w:val="755D0CBF"/>
    <w:rsid w:val="75A629A5"/>
    <w:rsid w:val="76041AE1"/>
    <w:rsid w:val="760D8A1B"/>
    <w:rsid w:val="761DE62B"/>
    <w:rsid w:val="76291FA3"/>
    <w:rsid w:val="76849452"/>
    <w:rsid w:val="76FD8197"/>
    <w:rsid w:val="772BE31F"/>
    <w:rsid w:val="77ECD3F8"/>
    <w:rsid w:val="77F5230A"/>
    <w:rsid w:val="782D548B"/>
    <w:rsid w:val="786033A3"/>
    <w:rsid w:val="7861E485"/>
    <w:rsid w:val="789B6445"/>
    <w:rsid w:val="791D682F"/>
    <w:rsid w:val="794B2802"/>
    <w:rsid w:val="7986B835"/>
    <w:rsid w:val="798A03B9"/>
    <w:rsid w:val="79CA64C8"/>
    <w:rsid w:val="7A09133B"/>
    <w:rsid w:val="7A11EEF6"/>
    <w:rsid w:val="7A2CC96D"/>
    <w:rsid w:val="7AEEC542"/>
    <w:rsid w:val="7AFB783F"/>
    <w:rsid w:val="7B20BFCB"/>
    <w:rsid w:val="7B704E90"/>
    <w:rsid w:val="7BB1740A"/>
    <w:rsid w:val="7BBA2CBA"/>
    <w:rsid w:val="7BC32444"/>
    <w:rsid w:val="7BE56784"/>
    <w:rsid w:val="7BF12511"/>
    <w:rsid w:val="7C45DEF9"/>
    <w:rsid w:val="7C71FEC1"/>
    <w:rsid w:val="7CC5CA6A"/>
    <w:rsid w:val="7CC60E82"/>
    <w:rsid w:val="7CC99089"/>
    <w:rsid w:val="7D57935C"/>
    <w:rsid w:val="7DDB8345"/>
    <w:rsid w:val="7E33545D"/>
    <w:rsid w:val="7EC0FEBE"/>
    <w:rsid w:val="7EFC26DF"/>
    <w:rsid w:val="7EFF6232"/>
    <w:rsid w:val="7F2BD448"/>
    <w:rsid w:val="7FA4EC0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63FEB0D"/>
  <w15:docId w15:val="{8DE123D4-B870-449A-A256-4B5863259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797"/>
    <w:pPr>
      <w:spacing w:after="0"/>
    </w:pPr>
    <w:rPr>
      <w:lang w:val="en-US"/>
    </w:rPr>
  </w:style>
  <w:style w:type="paragraph" w:styleId="Heading1">
    <w:name w:val="heading 1"/>
    <w:basedOn w:val="Normal"/>
    <w:next w:val="Normal"/>
    <w:link w:val="Heading1Char"/>
    <w:uiPriority w:val="9"/>
    <w:qFormat/>
    <w:rsid w:val="005A7249"/>
    <w:pPr>
      <w:keepNext/>
      <w:keepLines/>
      <w:spacing w:line="240" w:lineRule="auto"/>
      <w:outlineLvl w:val="0"/>
    </w:pPr>
    <w:rPr>
      <w:rFonts w:asciiTheme="majorHAnsi" w:eastAsiaTheme="majorEastAsia" w:hAnsiTheme="majorHAnsi" w:cstheme="majorBidi"/>
      <w:b/>
      <w:sz w:val="32"/>
      <w:szCs w:val="32"/>
      <w:lang w:val="en-GB"/>
    </w:rPr>
  </w:style>
  <w:style w:type="paragraph" w:styleId="Heading2">
    <w:name w:val="heading 2"/>
    <w:basedOn w:val="Heading1"/>
    <w:next w:val="Normal"/>
    <w:link w:val="Heading2Char"/>
    <w:uiPriority w:val="9"/>
    <w:unhideWhenUsed/>
    <w:qFormat/>
    <w:rsid w:val="00391D6E"/>
    <w:pPr>
      <w:numPr>
        <w:ilvl w:val="1"/>
        <w:numId w:val="16"/>
      </w:numPr>
      <w:spacing w:before="120"/>
      <w:outlineLvl w:val="1"/>
    </w:pPr>
    <w:rPr>
      <w:color w:val="1F4E79" w:themeColor="accent1" w:themeShade="80"/>
      <w:sz w:val="28"/>
    </w:rPr>
  </w:style>
  <w:style w:type="paragraph" w:styleId="Heading3">
    <w:name w:val="heading 3"/>
    <w:basedOn w:val="Normal"/>
    <w:next w:val="Normal"/>
    <w:link w:val="Heading3Char"/>
    <w:uiPriority w:val="9"/>
    <w:unhideWhenUsed/>
    <w:qFormat/>
    <w:rsid w:val="002A7797"/>
    <w:pPr>
      <w:outlineLvl w:val="2"/>
    </w:pPr>
    <w:rPr>
      <w:rFonts w:asciiTheme="majorHAnsi" w:eastAsiaTheme="majorEastAsia" w:hAnsiTheme="majorHAnsi" w:cstheme="majorBidi"/>
      <w:b/>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7249"/>
    <w:rPr>
      <w:rFonts w:asciiTheme="majorHAnsi" w:eastAsiaTheme="majorEastAsia" w:hAnsiTheme="majorHAnsi" w:cstheme="majorBidi"/>
      <w:b/>
      <w:sz w:val="32"/>
      <w:szCs w:val="32"/>
      <w:lang w:val="en-GB"/>
    </w:rPr>
  </w:style>
  <w:style w:type="table" w:styleId="TableGrid">
    <w:name w:val="Table Grid"/>
    <w:basedOn w:val="TableNormal"/>
    <w:uiPriority w:val="39"/>
    <w:rsid w:val="00CD71AF"/>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qFormat/>
    <w:rsid w:val="00CC458F"/>
    <w:rPr>
      <w:rFonts w:eastAsia="Times New Roman" w:cs="Times New Roman"/>
      <w:sz w:val="20"/>
      <w:szCs w:val="20"/>
      <w:lang w:eastAsia="nl-NL"/>
    </w:rPr>
  </w:style>
  <w:style w:type="character" w:styleId="FootnoteReference">
    <w:name w:val="footnote reference"/>
    <w:basedOn w:val="DefaultParagraphFont"/>
    <w:uiPriority w:val="99"/>
    <w:unhideWhenUsed/>
    <w:qFormat/>
    <w:rsid w:val="00CD71AF"/>
    <w:rPr>
      <w:vertAlign w:val="superscript"/>
    </w:rPr>
  </w:style>
  <w:style w:type="character" w:customStyle="1" w:styleId="FootnoteAnchor">
    <w:name w:val="Footnote Anchor"/>
    <w:rsid w:val="00CD71AF"/>
    <w:rPr>
      <w:vertAlign w:val="superscript"/>
    </w:rPr>
  </w:style>
  <w:style w:type="paragraph" w:styleId="FootnoteText">
    <w:name w:val="footnote text"/>
    <w:basedOn w:val="Normal"/>
    <w:link w:val="FootnoteTextChar"/>
    <w:qFormat/>
    <w:rsid w:val="00CC458F"/>
    <w:pPr>
      <w:spacing w:line="240" w:lineRule="auto"/>
    </w:pPr>
    <w:rPr>
      <w:rFonts w:eastAsia="Times New Roman" w:cs="Times New Roman"/>
      <w:sz w:val="20"/>
      <w:szCs w:val="20"/>
      <w:lang w:val="nl-NL" w:eastAsia="nl-NL"/>
    </w:rPr>
  </w:style>
  <w:style w:type="character" w:customStyle="1" w:styleId="VoetnoottekstChar1">
    <w:name w:val="Voetnoottekst Char1"/>
    <w:basedOn w:val="DefaultParagraphFont"/>
    <w:uiPriority w:val="99"/>
    <w:semiHidden/>
    <w:rsid w:val="00CD71AF"/>
    <w:rPr>
      <w:sz w:val="20"/>
      <w:szCs w:val="20"/>
      <w:lang w:val="en-US"/>
    </w:rPr>
  </w:style>
  <w:style w:type="paragraph" w:styleId="ListParagraph">
    <w:name w:val="List Paragraph"/>
    <w:basedOn w:val="Normal"/>
    <w:link w:val="ListParagraphChar"/>
    <w:uiPriority w:val="34"/>
    <w:qFormat/>
    <w:rsid w:val="00CD71AF"/>
    <w:pPr>
      <w:ind w:left="720"/>
      <w:contextualSpacing/>
    </w:pPr>
    <w:rPr>
      <w:rFonts w:ascii="Calibri" w:eastAsiaTheme="minorEastAsia" w:hAnsi="Calibri"/>
      <w:color w:val="00000A"/>
      <w:lang w:val="en-GB"/>
    </w:rPr>
  </w:style>
  <w:style w:type="paragraph" w:customStyle="1" w:styleId="TableContents">
    <w:name w:val="Table Contents"/>
    <w:basedOn w:val="Normal"/>
    <w:qFormat/>
    <w:rsid w:val="00CD71AF"/>
    <w:rPr>
      <w:rFonts w:ascii="Calibri" w:eastAsiaTheme="minorEastAsia" w:hAnsi="Calibri"/>
      <w:color w:val="00000A"/>
      <w:lang w:val="en-GB"/>
    </w:rPr>
  </w:style>
  <w:style w:type="character" w:customStyle="1" w:styleId="ListParagraphChar">
    <w:name w:val="List Paragraph Char"/>
    <w:link w:val="ListParagraph"/>
    <w:uiPriority w:val="34"/>
    <w:qFormat/>
    <w:rsid w:val="00CD71AF"/>
    <w:rPr>
      <w:rFonts w:ascii="Calibri" w:eastAsiaTheme="minorEastAsia" w:hAnsi="Calibri"/>
      <w:color w:val="00000A"/>
      <w:lang w:val="en-GB"/>
    </w:rPr>
  </w:style>
  <w:style w:type="paragraph" w:styleId="Footer">
    <w:name w:val="footer"/>
    <w:basedOn w:val="Normal"/>
    <w:link w:val="FooterChar"/>
    <w:uiPriority w:val="99"/>
    <w:unhideWhenUsed/>
    <w:rsid w:val="00CD71AF"/>
    <w:pPr>
      <w:tabs>
        <w:tab w:val="center" w:pos="4536"/>
        <w:tab w:val="right" w:pos="9072"/>
      </w:tabs>
      <w:spacing w:line="240" w:lineRule="auto"/>
    </w:pPr>
  </w:style>
  <w:style w:type="character" w:customStyle="1" w:styleId="FooterChar">
    <w:name w:val="Footer Char"/>
    <w:basedOn w:val="DefaultParagraphFont"/>
    <w:link w:val="Footer"/>
    <w:uiPriority w:val="99"/>
    <w:rsid w:val="00CD71AF"/>
    <w:rPr>
      <w:sz w:val="20"/>
      <w:lang w:val="en-US"/>
    </w:rPr>
  </w:style>
  <w:style w:type="paragraph" w:styleId="Title">
    <w:name w:val="Title"/>
    <w:basedOn w:val="Normal"/>
    <w:next w:val="Normal"/>
    <w:link w:val="TitleChar"/>
    <w:uiPriority w:val="10"/>
    <w:qFormat/>
    <w:rsid w:val="00B75C16"/>
    <w:pPr>
      <w:spacing w:line="240" w:lineRule="auto"/>
      <w:contextualSpacing/>
    </w:pPr>
    <w:rPr>
      <w:rFonts w:asciiTheme="majorHAnsi" w:eastAsiaTheme="majorEastAsia" w:hAnsiTheme="majorHAnsi" w:cstheme="majorBidi"/>
      <w:b/>
      <w:color w:val="000000" w:themeColor="text1"/>
      <w:spacing w:val="-10"/>
      <w:kern w:val="28"/>
      <w:sz w:val="32"/>
      <w:szCs w:val="32"/>
      <w:lang w:val="en-GB"/>
    </w:rPr>
  </w:style>
  <w:style w:type="character" w:customStyle="1" w:styleId="TitleChar">
    <w:name w:val="Title Char"/>
    <w:basedOn w:val="DefaultParagraphFont"/>
    <w:link w:val="Title"/>
    <w:uiPriority w:val="10"/>
    <w:rsid w:val="00B75C16"/>
    <w:rPr>
      <w:rFonts w:asciiTheme="majorHAnsi" w:eastAsiaTheme="majorEastAsia" w:hAnsiTheme="majorHAnsi" w:cstheme="majorBidi"/>
      <w:b/>
      <w:color w:val="000000" w:themeColor="text1"/>
      <w:spacing w:val="-10"/>
      <w:kern w:val="28"/>
      <w:sz w:val="32"/>
      <w:szCs w:val="32"/>
      <w:lang w:val="en-GB"/>
    </w:rPr>
  </w:style>
  <w:style w:type="character" w:customStyle="1" w:styleId="Heading2Char">
    <w:name w:val="Heading 2 Char"/>
    <w:basedOn w:val="DefaultParagraphFont"/>
    <w:link w:val="Heading2"/>
    <w:uiPriority w:val="9"/>
    <w:rsid w:val="00391D6E"/>
    <w:rPr>
      <w:rFonts w:asciiTheme="majorHAnsi" w:eastAsiaTheme="majorEastAsia" w:hAnsiTheme="majorHAnsi" w:cstheme="majorBidi"/>
      <w:b/>
      <w:color w:val="1F4E79" w:themeColor="accent1" w:themeShade="80"/>
      <w:sz w:val="28"/>
      <w:szCs w:val="32"/>
      <w:lang w:val="en-GB"/>
    </w:rPr>
  </w:style>
  <w:style w:type="character" w:customStyle="1" w:styleId="Heading3Char">
    <w:name w:val="Heading 3 Char"/>
    <w:basedOn w:val="DefaultParagraphFont"/>
    <w:link w:val="Heading3"/>
    <w:uiPriority w:val="9"/>
    <w:rsid w:val="002A7797"/>
    <w:rPr>
      <w:rFonts w:asciiTheme="majorHAnsi" w:eastAsiaTheme="majorEastAsia" w:hAnsiTheme="majorHAnsi" w:cstheme="majorBidi"/>
      <w:b/>
      <w:color w:val="1F4D78" w:themeColor="accent1" w:themeShade="7F"/>
      <w:sz w:val="24"/>
      <w:szCs w:val="24"/>
      <w:lang w:val="en-US"/>
    </w:rPr>
  </w:style>
  <w:style w:type="paragraph" w:styleId="NoSpacing">
    <w:name w:val="No Spacing"/>
    <w:link w:val="NoSpacingChar"/>
    <w:uiPriority w:val="1"/>
    <w:qFormat/>
    <w:rsid w:val="00BD67CB"/>
    <w:pPr>
      <w:spacing w:after="0" w:line="240" w:lineRule="auto"/>
    </w:pPr>
    <w:rPr>
      <w:rFonts w:ascii="Century Gothic" w:eastAsiaTheme="minorEastAsia" w:hAnsi="Century Gothic"/>
      <w:sz w:val="20"/>
      <w:lang w:val="en-US"/>
    </w:rPr>
  </w:style>
  <w:style w:type="character" w:customStyle="1" w:styleId="NoSpacingChar">
    <w:name w:val="No Spacing Char"/>
    <w:basedOn w:val="DefaultParagraphFont"/>
    <w:link w:val="NoSpacing"/>
    <w:uiPriority w:val="1"/>
    <w:rsid w:val="00BD67CB"/>
    <w:rPr>
      <w:rFonts w:ascii="Century Gothic" w:eastAsiaTheme="minorEastAsia" w:hAnsi="Century Gothic"/>
      <w:sz w:val="20"/>
      <w:lang w:val="en-US"/>
    </w:rPr>
  </w:style>
  <w:style w:type="paragraph" w:customStyle="1" w:styleId="Body">
    <w:name w:val="Body"/>
    <w:rsid w:val="00BD67CB"/>
    <w:pPr>
      <w:pBdr>
        <w:top w:val="nil"/>
        <w:left w:val="nil"/>
        <w:bottom w:val="nil"/>
        <w:right w:val="nil"/>
        <w:between w:val="nil"/>
        <w:bar w:val="nil"/>
      </w:pBdr>
    </w:pPr>
    <w:rPr>
      <w:rFonts w:ascii="Calibri" w:eastAsia="Arial Unicode MS" w:hAnsi="Calibri" w:cs="Arial Unicode MS"/>
      <w:color w:val="000000"/>
      <w:u w:color="000000"/>
      <w:bdr w:val="nil"/>
      <w:lang w:val="en-US"/>
    </w:rPr>
  </w:style>
  <w:style w:type="paragraph" w:styleId="Header">
    <w:name w:val="header"/>
    <w:basedOn w:val="Normal"/>
    <w:link w:val="HeaderChar"/>
    <w:uiPriority w:val="99"/>
    <w:unhideWhenUsed/>
    <w:rsid w:val="0082765B"/>
    <w:pPr>
      <w:tabs>
        <w:tab w:val="center" w:pos="4536"/>
        <w:tab w:val="right" w:pos="9072"/>
      </w:tabs>
      <w:spacing w:line="240" w:lineRule="auto"/>
    </w:pPr>
  </w:style>
  <w:style w:type="character" w:customStyle="1" w:styleId="HeaderChar">
    <w:name w:val="Header Char"/>
    <w:basedOn w:val="DefaultParagraphFont"/>
    <w:link w:val="Header"/>
    <w:uiPriority w:val="99"/>
    <w:rsid w:val="0082765B"/>
    <w:rPr>
      <w:lang w:val="en-US"/>
    </w:rPr>
  </w:style>
  <w:style w:type="table" w:customStyle="1" w:styleId="Tabelraster1">
    <w:name w:val="Tabelraster1"/>
    <w:basedOn w:val="TableNormal"/>
    <w:next w:val="TableGrid"/>
    <w:uiPriority w:val="39"/>
    <w:rsid w:val="003A5952"/>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71B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BC4"/>
    <w:rPr>
      <w:rFonts w:ascii="Segoe UI" w:hAnsi="Segoe UI" w:cs="Segoe UI"/>
      <w:sz w:val="18"/>
      <w:szCs w:val="18"/>
      <w:lang w:val="en-US"/>
    </w:rPr>
  </w:style>
  <w:style w:type="character" w:styleId="CommentReference">
    <w:name w:val="annotation reference"/>
    <w:basedOn w:val="DefaultParagraphFont"/>
    <w:uiPriority w:val="99"/>
    <w:semiHidden/>
    <w:unhideWhenUsed/>
    <w:rsid w:val="007A7E5B"/>
    <w:rPr>
      <w:sz w:val="16"/>
      <w:szCs w:val="16"/>
    </w:rPr>
  </w:style>
  <w:style w:type="paragraph" w:styleId="CommentText">
    <w:name w:val="annotation text"/>
    <w:basedOn w:val="Normal"/>
    <w:link w:val="CommentTextChar"/>
    <w:uiPriority w:val="99"/>
    <w:semiHidden/>
    <w:unhideWhenUsed/>
    <w:rsid w:val="007A7E5B"/>
    <w:pPr>
      <w:spacing w:line="240" w:lineRule="auto"/>
    </w:pPr>
    <w:rPr>
      <w:sz w:val="20"/>
      <w:szCs w:val="20"/>
    </w:rPr>
  </w:style>
  <w:style w:type="character" w:customStyle="1" w:styleId="CommentTextChar">
    <w:name w:val="Comment Text Char"/>
    <w:basedOn w:val="DefaultParagraphFont"/>
    <w:link w:val="CommentText"/>
    <w:uiPriority w:val="99"/>
    <w:semiHidden/>
    <w:rsid w:val="007A7E5B"/>
    <w:rPr>
      <w:sz w:val="20"/>
      <w:szCs w:val="20"/>
      <w:lang w:val="en-US"/>
    </w:rPr>
  </w:style>
  <w:style w:type="paragraph" w:styleId="CommentSubject">
    <w:name w:val="annotation subject"/>
    <w:basedOn w:val="CommentText"/>
    <w:next w:val="CommentText"/>
    <w:link w:val="CommentSubjectChar"/>
    <w:uiPriority w:val="99"/>
    <w:semiHidden/>
    <w:unhideWhenUsed/>
    <w:rsid w:val="007A7E5B"/>
    <w:rPr>
      <w:b/>
      <w:bCs/>
    </w:rPr>
  </w:style>
  <w:style w:type="character" w:customStyle="1" w:styleId="CommentSubjectChar">
    <w:name w:val="Comment Subject Char"/>
    <w:basedOn w:val="CommentTextChar"/>
    <w:link w:val="CommentSubject"/>
    <w:uiPriority w:val="99"/>
    <w:semiHidden/>
    <w:rsid w:val="007A7E5B"/>
    <w:rPr>
      <w:b/>
      <w:bCs/>
      <w:sz w:val="20"/>
      <w:szCs w:val="20"/>
      <w:lang w:val="en-US"/>
    </w:rPr>
  </w:style>
  <w:style w:type="character" w:styleId="Hyperlink">
    <w:name w:val="Hyperlink"/>
    <w:basedOn w:val="DefaultParagraphFont"/>
    <w:uiPriority w:val="99"/>
    <w:unhideWhenUsed/>
    <w:rsid w:val="00FC14F5"/>
    <w:rPr>
      <w:color w:val="0563C1" w:themeColor="hyperlink"/>
      <w:u w:val="single"/>
    </w:rPr>
  </w:style>
  <w:style w:type="paragraph" w:styleId="NormalWeb">
    <w:name w:val="Normal (Web)"/>
    <w:basedOn w:val="Normal"/>
    <w:uiPriority w:val="99"/>
    <w:semiHidden/>
    <w:unhideWhenUsed/>
    <w:rsid w:val="004A5A86"/>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styleId="Revision">
    <w:name w:val="Revision"/>
    <w:hidden/>
    <w:uiPriority w:val="99"/>
    <w:semiHidden/>
    <w:rsid w:val="00AA7F46"/>
    <w:pPr>
      <w:spacing w:after="0" w:line="240" w:lineRule="auto"/>
    </w:pPr>
    <w:rPr>
      <w:lang w:val="en-US"/>
    </w:rPr>
  </w:style>
  <w:style w:type="character" w:customStyle="1" w:styleId="FootnoteCharacters">
    <w:name w:val="Footnote Characters"/>
    <w:uiPriority w:val="99"/>
    <w:qFormat/>
    <w:rsid w:val="00C667EF"/>
    <w:rPr>
      <w:vertAlign w:val="superscript"/>
    </w:rPr>
  </w:style>
  <w:style w:type="character" w:customStyle="1" w:styleId="normaltextrun">
    <w:name w:val="normaltextrun"/>
    <w:basedOn w:val="DefaultParagraphFont"/>
    <w:rsid w:val="00AD7B17"/>
  </w:style>
  <w:style w:type="character" w:styleId="UnresolvedMention">
    <w:name w:val="Unresolved Mention"/>
    <w:basedOn w:val="DefaultParagraphFont"/>
    <w:uiPriority w:val="99"/>
    <w:semiHidden/>
    <w:unhideWhenUsed/>
    <w:rsid w:val="00AE05C3"/>
    <w:rPr>
      <w:color w:val="605E5C"/>
      <w:shd w:val="clear" w:color="auto" w:fill="E1DFDD"/>
    </w:rPr>
  </w:style>
  <w:style w:type="character" w:styleId="FollowedHyperlink">
    <w:name w:val="FollowedHyperlink"/>
    <w:basedOn w:val="DefaultParagraphFont"/>
    <w:uiPriority w:val="99"/>
    <w:semiHidden/>
    <w:unhideWhenUsed/>
    <w:rsid w:val="00B177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46670">
      <w:bodyDiv w:val="1"/>
      <w:marLeft w:val="0"/>
      <w:marRight w:val="0"/>
      <w:marTop w:val="0"/>
      <w:marBottom w:val="0"/>
      <w:divBdr>
        <w:top w:val="none" w:sz="0" w:space="0" w:color="auto"/>
        <w:left w:val="none" w:sz="0" w:space="0" w:color="auto"/>
        <w:bottom w:val="none" w:sz="0" w:space="0" w:color="auto"/>
        <w:right w:val="none" w:sz="0" w:space="0" w:color="auto"/>
      </w:divBdr>
      <w:divsChild>
        <w:div w:id="1716349928">
          <w:marLeft w:val="-75"/>
          <w:marRight w:val="0"/>
          <w:marTop w:val="0"/>
          <w:marBottom w:val="0"/>
          <w:divBdr>
            <w:top w:val="none" w:sz="0" w:space="0" w:color="auto"/>
            <w:left w:val="none" w:sz="0" w:space="0" w:color="auto"/>
            <w:bottom w:val="none" w:sz="0" w:space="0" w:color="auto"/>
            <w:right w:val="none" w:sz="0" w:space="0" w:color="auto"/>
          </w:divBdr>
        </w:div>
      </w:divsChild>
    </w:div>
    <w:div w:id="1301153552">
      <w:bodyDiv w:val="1"/>
      <w:marLeft w:val="0"/>
      <w:marRight w:val="0"/>
      <w:marTop w:val="0"/>
      <w:marBottom w:val="0"/>
      <w:divBdr>
        <w:top w:val="none" w:sz="0" w:space="0" w:color="auto"/>
        <w:left w:val="none" w:sz="0" w:space="0" w:color="auto"/>
        <w:bottom w:val="none" w:sz="0" w:space="0" w:color="auto"/>
        <w:right w:val="none" w:sz="0" w:space="0" w:color="auto"/>
      </w:divBdr>
    </w:div>
    <w:div w:id="1567648488">
      <w:bodyDiv w:val="1"/>
      <w:marLeft w:val="0"/>
      <w:marRight w:val="0"/>
      <w:marTop w:val="0"/>
      <w:marBottom w:val="0"/>
      <w:divBdr>
        <w:top w:val="none" w:sz="0" w:space="0" w:color="auto"/>
        <w:left w:val="none" w:sz="0" w:space="0" w:color="auto"/>
        <w:bottom w:val="none" w:sz="0" w:space="0" w:color="auto"/>
        <w:right w:val="none" w:sz="0" w:space="0" w:color="auto"/>
      </w:divBdr>
    </w:div>
    <w:div w:id="194314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ustomXml" Target="ink/ink1.xml"/><Relationship Id="rId26"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owusu@tropenbosgh.org" TargetMode="External"/><Relationship Id="rId24" Type="http://schemas.openxmlformats.org/officeDocument/2006/relationships/customXml" Target="ink/ink2.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1.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drive.google.com/drive/folders/1ENlAFAvN8K8W3j3r7PD2RjDHbJhGJlPi" TargetMode="External"/><Relationship Id="rId1" Type="http://schemas.openxmlformats.org/officeDocument/2006/relationships/hyperlink" Target="https://docs.google.com/document/d/1Fb4rU_IdoXCXrufFZLaoQKZmnWQo5FuY/edit?usp=sharing&amp;ouid=106910927913923247334&amp;rtpof=true&amp;sd=true"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1-26T03:35:26.446"/>
    </inkml:context>
    <inkml:brush xml:id="br0">
      <inkml:brushProperty name="width" value="0.05" units="cm"/>
      <inkml:brushProperty name="height" value="0.05" units="cm"/>
    </inkml:brush>
  </inkml:definitions>
  <inkml:trace contextRef="#ctx0" brushRef="#br0">0 1 16495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4-04T05:20:14.135"/>
    </inkml:context>
    <inkml:brush xml:id="br0">
      <inkml:brushProperty name="width" value="0.05" units="cm"/>
      <inkml:brushProperty name="height" value="0.05" units="cm"/>
    </inkml:brush>
  </inkml:definitions>
  <inkml:trace contextRef="#ctx0" brushRef="#br0">0 1 24575</inkml:trace>
</inkml:ink>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80CEF9048A7240B61C338CC14FD559" ma:contentTypeVersion="16" ma:contentTypeDescription="Create a new document." ma:contentTypeScope="" ma:versionID="fc85972aa2dc85d1d01bd3bb80c3c58e">
  <xsd:schema xmlns:xsd="http://www.w3.org/2001/XMLSchema" xmlns:xs="http://www.w3.org/2001/XMLSchema" xmlns:p="http://schemas.microsoft.com/office/2006/metadata/properties" xmlns:ns2="e4008d55-914d-4899-8f8b-81cadb380cf8" xmlns:ns3="239947d2-152d-45dd-9c7e-6b5e269a12be" targetNamespace="http://schemas.microsoft.com/office/2006/metadata/properties" ma:root="true" ma:fieldsID="49e952c081da79c3ce0d78d15a6e6372" ns2:_="" ns3:_="">
    <xsd:import namespace="e4008d55-914d-4899-8f8b-81cadb380cf8"/>
    <xsd:import namespace="239947d2-152d-45dd-9c7e-6b5e269a12b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008d55-914d-4899-8f8b-81cadb380cf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a7f9f14-19c4-4a84-abfe-2cc872010fdd}" ma:internalName="TaxCatchAll" ma:showField="CatchAllData" ma:web="e4008d55-914d-4899-8f8b-81cadb380c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9947d2-152d-45dd-9c7e-6b5e269a12b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3eb0cff-5838-4c47-b72c-d9739c90a15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4008d55-914d-4899-8f8b-81cadb380cf8" xsi:nil="true"/>
    <lcf76f155ced4ddcb4097134ff3c332f xmlns="239947d2-152d-45dd-9c7e-6b5e269a12b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D7644-52B5-4701-8567-A507A558CF3D}"/>
</file>

<file path=customXml/itemProps2.xml><?xml version="1.0" encoding="utf-8"?>
<ds:datastoreItem xmlns:ds="http://schemas.openxmlformats.org/officeDocument/2006/customXml" ds:itemID="{80921606-BC95-4DA8-BA46-E4C108CF946A}">
  <ds:schemaRefs>
    <ds:schemaRef ds:uri="http://schemas.microsoft.com/sharepoint/v3/contenttype/forms"/>
  </ds:schemaRefs>
</ds:datastoreItem>
</file>

<file path=customXml/itemProps3.xml><?xml version="1.0" encoding="utf-8"?>
<ds:datastoreItem xmlns:ds="http://schemas.openxmlformats.org/officeDocument/2006/customXml" ds:itemID="{C47C1B1F-46C5-4B35-AC89-753E2AE06BE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70E5E44-17B4-4447-8472-5FB230D6A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38</Pages>
  <Words>14795</Words>
  <Characters>84336</Characters>
  <Application>Microsoft Office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
    </vt:vector>
  </TitlesOfParts>
  <Company>Rosenboom</Company>
  <LinksUpToDate>false</LinksUpToDate>
  <CharactersWithSpaces>98934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Trudi van Ingen</dc:creator>
  <cp:keywords/>
  <dc:description/>
  <cp:lastModifiedBy>Roderick Zagt</cp:lastModifiedBy>
  <cp:revision>4</cp:revision>
  <cp:lastPrinted>2019-07-02T17:46:00Z</cp:lastPrinted>
  <dcterms:created xsi:type="dcterms:W3CDTF">2022-05-26T23:05:00Z</dcterms:created>
  <dcterms:modified xsi:type="dcterms:W3CDTF">2022-07-07T20:37:00Z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0x010100F780CEF9048A7240B61C338CC14FD559</vt:lpwstr>
  </property>
</Properties>
</file>